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AE1" w:rsidRPr="00F42AE1" w:rsidRDefault="00F42AE1" w:rsidP="00F42AE1">
      <w:pPr>
        <w:spacing w:before="100" w:beforeAutospacing="1" w:after="100" w:afterAutospacing="1" w:line="240" w:lineRule="auto"/>
        <w:jc w:val="center"/>
        <w:rPr>
          <w:rFonts w:ascii="Times New Roman" w:eastAsia="Times New Roman" w:hAnsi="Times New Roman" w:cs="Times New Roman"/>
          <w:color w:val="000000"/>
          <w:sz w:val="27"/>
          <w:szCs w:val="27"/>
        </w:rPr>
      </w:pPr>
      <w:bookmarkStart w:id="0" w:name="_GoBack"/>
      <w:bookmarkEnd w:id="0"/>
      <w:r w:rsidRPr="00F42AE1">
        <w:rPr>
          <w:rFonts w:ascii="Times New Roman" w:eastAsia="Times New Roman" w:hAnsi="Times New Roman" w:cs="Times New Roman"/>
          <w:b/>
          <w:bCs/>
          <w:color w:val="000000"/>
          <w:sz w:val="27"/>
          <w:szCs w:val="27"/>
        </w:rPr>
        <w:t>ЦЕНТРАЛЬНЫЙ НАУЧНО-ИССЛЕДОВАТЕЛЬСКИЙ И ПРОЕКТНО-ЭКСПЕРИМЕНТАЛЬНЫЙ ИНСТИТУТ</w:t>
      </w:r>
      <w:r w:rsidRPr="00F42AE1">
        <w:rPr>
          <w:rFonts w:ascii="Times New Roman" w:eastAsia="Times New Roman" w:hAnsi="Times New Roman" w:cs="Times New Roman"/>
          <w:b/>
          <w:bCs/>
          <w:color w:val="000000"/>
          <w:sz w:val="27"/>
          <w:szCs w:val="27"/>
        </w:rPr>
        <w:br/>
        <w:t>ОРГАНИЗАЦИИ МЕХАНИЗАЦИИ И ТЕХНИЧЕСКОЙ ПОМОЩИ СТРОИТЕЛЬСТВУ</w:t>
      </w:r>
      <w:r w:rsidRPr="00F42AE1">
        <w:rPr>
          <w:rFonts w:ascii="Times New Roman" w:eastAsia="Times New Roman" w:hAnsi="Times New Roman" w:cs="Times New Roman"/>
          <w:b/>
          <w:bCs/>
          <w:color w:val="000000"/>
          <w:sz w:val="27"/>
          <w:szCs w:val="27"/>
        </w:rPr>
        <w:br/>
        <w:t>(ЦНИИОМТП)</w:t>
      </w:r>
      <w:r w:rsidRPr="00F42AE1">
        <w:rPr>
          <w:rFonts w:ascii="Times New Roman" w:eastAsia="Times New Roman" w:hAnsi="Times New Roman" w:cs="Times New Roman"/>
          <w:b/>
          <w:bCs/>
          <w:color w:val="000000"/>
          <w:sz w:val="27"/>
          <w:szCs w:val="27"/>
        </w:rPr>
        <w:br/>
      </w:r>
      <w:proofErr w:type="gramStart"/>
      <w:r w:rsidRPr="00F42AE1">
        <w:rPr>
          <w:rFonts w:ascii="Times New Roman" w:eastAsia="Times New Roman" w:hAnsi="Times New Roman" w:cs="Times New Roman"/>
          <w:b/>
          <w:bCs/>
          <w:color w:val="000000"/>
          <w:sz w:val="27"/>
          <w:szCs w:val="27"/>
        </w:rPr>
        <w:t>ГЛАВА ПУ</w:t>
      </w:r>
      <w:proofErr w:type="gramEnd"/>
      <w:r w:rsidRPr="00F42AE1">
        <w:rPr>
          <w:rFonts w:ascii="Times New Roman" w:eastAsia="Times New Roman" w:hAnsi="Times New Roman" w:cs="Times New Roman"/>
          <w:b/>
          <w:bCs/>
          <w:color w:val="000000"/>
          <w:sz w:val="27"/>
          <w:szCs w:val="27"/>
        </w:rPr>
        <w:t xml:space="preserve"> ЛЕНГОРИСПОЛКОМА</w:t>
      </w:r>
      <w:r w:rsidRPr="00F42AE1">
        <w:rPr>
          <w:rFonts w:ascii="Times New Roman" w:eastAsia="Times New Roman" w:hAnsi="Times New Roman" w:cs="Times New Roman"/>
          <w:b/>
          <w:bCs/>
          <w:color w:val="000000"/>
          <w:sz w:val="27"/>
          <w:szCs w:val="27"/>
        </w:rPr>
        <w:br/>
        <w:t>ЛЕНИНГРАДСКИЙ НАУЧНО-ИССЛЕДОВАТЕЛЬСКИЙ И ПРОЕКТНЫЙ ИНСТИТУТ</w:t>
      </w:r>
      <w:r w:rsidRPr="00F42AE1">
        <w:rPr>
          <w:rFonts w:ascii="Times New Roman" w:eastAsia="Times New Roman" w:hAnsi="Times New Roman" w:cs="Times New Roman"/>
          <w:b/>
          <w:bCs/>
          <w:color w:val="000000"/>
          <w:sz w:val="27"/>
          <w:szCs w:val="27"/>
        </w:rPr>
        <w:br/>
        <w:t>ПО ЖИЛИЩНОМУ И ГРАЖДАНСКОМУ СТРОИТЕЛЬСТВУ</w:t>
      </w:r>
      <w:r w:rsidRPr="00F42AE1">
        <w:rPr>
          <w:rFonts w:ascii="Times New Roman" w:eastAsia="Times New Roman" w:hAnsi="Times New Roman" w:cs="Times New Roman"/>
          <w:b/>
          <w:bCs/>
          <w:color w:val="000000"/>
          <w:sz w:val="27"/>
          <w:szCs w:val="27"/>
        </w:rPr>
        <w:br/>
        <w:t>(ЛЕННИИПРОЕКТ)</w:t>
      </w:r>
    </w:p>
    <w:p w:rsidR="00F42AE1" w:rsidRPr="00F42AE1" w:rsidRDefault="00F42AE1" w:rsidP="00F42AE1">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42AE1">
        <w:rPr>
          <w:rFonts w:ascii="Times New Roman" w:eastAsia="Times New Roman" w:hAnsi="Times New Roman" w:cs="Times New Roman"/>
          <w:b/>
          <w:bCs/>
          <w:color w:val="000000"/>
          <w:sz w:val="27"/>
          <w:szCs w:val="27"/>
        </w:rPr>
        <w:t>РЕКОМЕНДАЦИИ ПО ПРОЕКТИРОВАНИЮ И СТРОИТЕЛЬСТВУ</w:t>
      </w:r>
      <w:r w:rsidRPr="00F42AE1">
        <w:rPr>
          <w:rFonts w:ascii="Times New Roman" w:eastAsia="Times New Roman" w:hAnsi="Times New Roman" w:cs="Times New Roman"/>
          <w:b/>
          <w:bCs/>
          <w:color w:val="000000"/>
          <w:sz w:val="27"/>
          <w:szCs w:val="27"/>
        </w:rPr>
        <w:br/>
        <w:t>МОНОЛИТНЫХ КОНСТРУКЦИЙ</w:t>
      </w:r>
      <w:r w:rsidRPr="00F42AE1">
        <w:rPr>
          <w:rFonts w:ascii="Times New Roman" w:eastAsia="Times New Roman" w:hAnsi="Times New Roman" w:cs="Times New Roman"/>
          <w:b/>
          <w:bCs/>
          <w:color w:val="000000"/>
          <w:sz w:val="27"/>
          <w:szCs w:val="27"/>
        </w:rPr>
        <w:br/>
        <w:t>МОНОЛИТНЫХ И СБОРНО-МОНОЛИТНЫХ ЗДАНИЙ</w:t>
      </w:r>
    </w:p>
    <w:p w:rsidR="00F42AE1" w:rsidRPr="00F42AE1" w:rsidRDefault="00F42AE1" w:rsidP="00F42AE1">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F42AE1">
        <w:rPr>
          <w:rFonts w:ascii="Times New Roman" w:eastAsia="Times New Roman" w:hAnsi="Times New Roman" w:cs="Times New Roman"/>
          <w:b/>
          <w:bCs/>
          <w:color w:val="000000"/>
          <w:sz w:val="27"/>
          <w:szCs w:val="27"/>
        </w:rPr>
        <w:t>москва-1985</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Рекомендованы решением секции организации и технологии строительства Научно-технического совета ЦНИИОМТП Госстроя СССР.</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Рекомендации подготовлены на основании результатов научно-исследовательских работ ЦНИИОМТП Госстроя СССР, </w:t>
      </w:r>
      <w:proofErr w:type="spellStart"/>
      <w:r w:rsidRPr="00F42AE1">
        <w:rPr>
          <w:rFonts w:ascii="Times New Roman" w:eastAsia="Times New Roman" w:hAnsi="Times New Roman" w:cs="Times New Roman"/>
          <w:color w:val="000000"/>
          <w:sz w:val="27"/>
          <w:szCs w:val="27"/>
        </w:rPr>
        <w:t>ЛенНИИпроекта</w:t>
      </w:r>
      <w:proofErr w:type="spellEnd"/>
      <w:r w:rsidRPr="00F42AE1">
        <w:rPr>
          <w:rFonts w:ascii="Times New Roman" w:eastAsia="Times New Roman" w:hAnsi="Times New Roman" w:cs="Times New Roman"/>
          <w:color w:val="000000"/>
          <w:sz w:val="27"/>
          <w:szCs w:val="27"/>
        </w:rPr>
        <w:t xml:space="preserve"> </w:t>
      </w:r>
      <w:proofErr w:type="spellStart"/>
      <w:r w:rsidRPr="00F42AE1">
        <w:rPr>
          <w:rFonts w:ascii="Times New Roman" w:eastAsia="Times New Roman" w:hAnsi="Times New Roman" w:cs="Times New Roman"/>
          <w:color w:val="000000"/>
          <w:sz w:val="27"/>
          <w:szCs w:val="27"/>
        </w:rPr>
        <w:t>ГлавАПУ</w:t>
      </w:r>
      <w:proofErr w:type="spellEnd"/>
      <w:r w:rsidRPr="00F42AE1">
        <w:rPr>
          <w:rFonts w:ascii="Times New Roman" w:eastAsia="Times New Roman" w:hAnsi="Times New Roman" w:cs="Times New Roman"/>
          <w:color w:val="000000"/>
          <w:sz w:val="27"/>
          <w:szCs w:val="27"/>
        </w:rPr>
        <w:t xml:space="preserve"> </w:t>
      </w:r>
      <w:proofErr w:type="spellStart"/>
      <w:r w:rsidRPr="00F42AE1">
        <w:rPr>
          <w:rFonts w:ascii="Times New Roman" w:eastAsia="Times New Roman" w:hAnsi="Times New Roman" w:cs="Times New Roman"/>
          <w:color w:val="000000"/>
          <w:sz w:val="27"/>
          <w:szCs w:val="27"/>
        </w:rPr>
        <w:t>Ленгорисполкома</w:t>
      </w:r>
      <w:proofErr w:type="spellEnd"/>
      <w:r w:rsidRPr="00F42AE1">
        <w:rPr>
          <w:rFonts w:ascii="Times New Roman" w:eastAsia="Times New Roman" w:hAnsi="Times New Roman" w:cs="Times New Roman"/>
          <w:color w:val="000000"/>
          <w:sz w:val="27"/>
          <w:szCs w:val="27"/>
        </w:rPr>
        <w:t xml:space="preserve"> и проекта "Временных технических условий на проектирование и возведение зданий из монолитного железобетона".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Приведены принципы проектирования монолитных зданий; рассмотрены вопросы технологии возведения таких зданий, способы подбора бетонных смесей, организация их приготовления, транспортирования, подачи, распределения и укладки в опалубку; методы выдерживания бетона, в том числе в зимних условиях; предпочтительные типы опалубок; способы</w:t>
      </w:r>
      <w:r w:rsidRPr="00F42AE1">
        <w:rPr>
          <w:rFonts w:ascii="Times New Roman" w:eastAsia="Times New Roman" w:hAnsi="Times New Roman" w:cs="Times New Roman"/>
          <w:color w:val="000000"/>
          <w:sz w:val="24"/>
          <w:szCs w:val="24"/>
        </w:rPr>
        <w:t> </w:t>
      </w:r>
      <w:hyperlink r:id="rId5" w:tooltip="Армирование" w:history="1">
        <w:r w:rsidRPr="00F42AE1">
          <w:rPr>
            <w:rFonts w:ascii="Times New Roman" w:eastAsia="Times New Roman" w:hAnsi="Times New Roman" w:cs="Times New Roman"/>
            <w:color w:val="008000"/>
            <w:sz w:val="27"/>
            <w:szCs w:val="27"/>
            <w:u w:val="single"/>
          </w:rPr>
          <w:t>армирования</w:t>
        </w:r>
      </w:hyperlink>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 xml:space="preserve">и организация арматурных работ на строительной площадке. Кроме того, даны технико-экономические показатели возведения монолитных зданий, а также </w:t>
      </w:r>
      <w:proofErr w:type="spellStart"/>
      <w:r w:rsidRPr="00F42AE1">
        <w:rPr>
          <w:rFonts w:ascii="Times New Roman" w:eastAsia="Times New Roman" w:hAnsi="Times New Roman" w:cs="Times New Roman"/>
          <w:color w:val="000000"/>
          <w:sz w:val="27"/>
          <w:szCs w:val="27"/>
        </w:rPr>
        <w:t>нормокомплекты</w:t>
      </w:r>
      <w:proofErr w:type="spellEnd"/>
      <w:r w:rsidRPr="00F42AE1">
        <w:rPr>
          <w:rFonts w:ascii="Times New Roman" w:eastAsia="Times New Roman" w:hAnsi="Times New Roman" w:cs="Times New Roman"/>
          <w:color w:val="000000"/>
          <w:sz w:val="27"/>
          <w:szCs w:val="27"/>
        </w:rPr>
        <w:t xml:space="preserve"> инструментов и оборудования для производства работ.</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F42AE1">
        <w:rPr>
          <w:rFonts w:ascii="Times New Roman" w:eastAsia="Times New Roman" w:hAnsi="Times New Roman" w:cs="Times New Roman"/>
          <w:color w:val="000000"/>
          <w:sz w:val="27"/>
          <w:szCs w:val="27"/>
        </w:rPr>
        <w:t xml:space="preserve">Рекомендации подготовлены сотрудниками отдела бетонных и железобетонных работ ЦНИИОМТП Госстроя СССР (канд. </w:t>
      </w:r>
      <w:proofErr w:type="spellStart"/>
      <w:r w:rsidRPr="00F42AE1">
        <w:rPr>
          <w:rFonts w:ascii="Times New Roman" w:eastAsia="Times New Roman" w:hAnsi="Times New Roman" w:cs="Times New Roman"/>
          <w:color w:val="000000"/>
          <w:sz w:val="27"/>
          <w:szCs w:val="27"/>
        </w:rPr>
        <w:t>техн</w:t>
      </w:r>
      <w:proofErr w:type="spellEnd"/>
      <w:r w:rsidRPr="00F42AE1">
        <w:rPr>
          <w:rFonts w:ascii="Times New Roman" w:eastAsia="Times New Roman" w:hAnsi="Times New Roman" w:cs="Times New Roman"/>
          <w:color w:val="000000"/>
          <w:sz w:val="27"/>
          <w:szCs w:val="27"/>
        </w:rPr>
        <w:t xml:space="preserve">. наук Н.И. Евдокимов, Ю.Б. Чирков, Б.В. </w:t>
      </w:r>
      <w:proofErr w:type="spellStart"/>
      <w:r w:rsidRPr="00F42AE1">
        <w:rPr>
          <w:rFonts w:ascii="Times New Roman" w:eastAsia="Times New Roman" w:hAnsi="Times New Roman" w:cs="Times New Roman"/>
          <w:color w:val="000000"/>
          <w:sz w:val="27"/>
          <w:szCs w:val="27"/>
        </w:rPr>
        <w:t>Жадановский</w:t>
      </w:r>
      <w:proofErr w:type="spellEnd"/>
      <w:r w:rsidRPr="00F42AE1">
        <w:rPr>
          <w:rFonts w:ascii="Times New Roman" w:eastAsia="Times New Roman" w:hAnsi="Times New Roman" w:cs="Times New Roman"/>
          <w:color w:val="000000"/>
          <w:sz w:val="27"/>
          <w:szCs w:val="27"/>
        </w:rPr>
        <w:t xml:space="preserve">, А.Д. Мягков, В.В. Шишкин, Е.П. мазов, </w:t>
      </w:r>
      <w:proofErr w:type="spellStart"/>
      <w:r w:rsidRPr="00F42AE1">
        <w:rPr>
          <w:rFonts w:ascii="Times New Roman" w:eastAsia="Times New Roman" w:hAnsi="Times New Roman" w:cs="Times New Roman"/>
          <w:color w:val="000000"/>
          <w:sz w:val="27"/>
          <w:szCs w:val="27"/>
        </w:rPr>
        <w:t>инж</w:t>
      </w:r>
      <w:proofErr w:type="spellEnd"/>
      <w:r w:rsidRPr="00F42AE1">
        <w:rPr>
          <w:rFonts w:ascii="Times New Roman" w:eastAsia="Times New Roman" w:hAnsi="Times New Roman" w:cs="Times New Roman"/>
          <w:color w:val="000000"/>
          <w:sz w:val="27"/>
          <w:szCs w:val="27"/>
        </w:rPr>
        <w:t>.</w:t>
      </w:r>
      <w:proofErr w:type="gramEnd"/>
      <w:r w:rsidRPr="00F42AE1">
        <w:rPr>
          <w:rFonts w:ascii="Times New Roman" w:eastAsia="Times New Roman" w:hAnsi="Times New Roman" w:cs="Times New Roman"/>
          <w:color w:val="000000"/>
          <w:sz w:val="27"/>
          <w:szCs w:val="27"/>
        </w:rPr>
        <w:t xml:space="preserve"> А.Р. </w:t>
      </w:r>
      <w:proofErr w:type="spellStart"/>
      <w:r w:rsidRPr="00F42AE1">
        <w:rPr>
          <w:rFonts w:ascii="Times New Roman" w:eastAsia="Times New Roman" w:hAnsi="Times New Roman" w:cs="Times New Roman"/>
          <w:color w:val="000000"/>
          <w:sz w:val="27"/>
          <w:szCs w:val="27"/>
        </w:rPr>
        <w:t>Манукян</w:t>
      </w:r>
      <w:proofErr w:type="spellEnd"/>
      <w:r w:rsidRPr="00F42AE1">
        <w:rPr>
          <w:rFonts w:ascii="Times New Roman" w:eastAsia="Times New Roman" w:hAnsi="Times New Roman" w:cs="Times New Roman"/>
          <w:color w:val="000000"/>
          <w:sz w:val="27"/>
          <w:szCs w:val="27"/>
        </w:rPr>
        <w:t xml:space="preserve">, Л.А. Зуева, Л.С. Гончарова, Л.Х. </w:t>
      </w:r>
      <w:proofErr w:type="spellStart"/>
      <w:r w:rsidRPr="00F42AE1">
        <w:rPr>
          <w:rFonts w:ascii="Times New Roman" w:eastAsia="Times New Roman" w:hAnsi="Times New Roman" w:cs="Times New Roman"/>
          <w:color w:val="000000"/>
          <w:sz w:val="27"/>
          <w:szCs w:val="27"/>
        </w:rPr>
        <w:t>Копелевич</w:t>
      </w:r>
      <w:proofErr w:type="spellEnd"/>
      <w:r w:rsidRPr="00F42AE1">
        <w:rPr>
          <w:rFonts w:ascii="Times New Roman" w:eastAsia="Times New Roman" w:hAnsi="Times New Roman" w:cs="Times New Roman"/>
          <w:color w:val="000000"/>
          <w:sz w:val="27"/>
          <w:szCs w:val="27"/>
        </w:rPr>
        <w:t xml:space="preserve">, И.А. </w:t>
      </w:r>
      <w:proofErr w:type="spellStart"/>
      <w:r w:rsidRPr="00F42AE1">
        <w:rPr>
          <w:rFonts w:ascii="Times New Roman" w:eastAsia="Times New Roman" w:hAnsi="Times New Roman" w:cs="Times New Roman"/>
          <w:color w:val="000000"/>
          <w:sz w:val="27"/>
          <w:szCs w:val="27"/>
        </w:rPr>
        <w:t>Ваксина</w:t>
      </w:r>
      <w:proofErr w:type="spellEnd"/>
      <w:r w:rsidRPr="00F42AE1">
        <w:rPr>
          <w:rFonts w:ascii="Times New Roman" w:eastAsia="Times New Roman" w:hAnsi="Times New Roman" w:cs="Times New Roman"/>
          <w:color w:val="000000"/>
          <w:sz w:val="27"/>
          <w:szCs w:val="27"/>
        </w:rPr>
        <w:t>); Бюро внедрения ЦНИИОМТП Госстроя СССР (</w:t>
      </w:r>
      <w:proofErr w:type="spellStart"/>
      <w:r w:rsidRPr="00F42AE1">
        <w:rPr>
          <w:rFonts w:ascii="Times New Roman" w:eastAsia="Times New Roman" w:hAnsi="Times New Roman" w:cs="Times New Roman"/>
          <w:color w:val="000000"/>
          <w:sz w:val="27"/>
          <w:szCs w:val="27"/>
        </w:rPr>
        <w:t>инж</w:t>
      </w:r>
      <w:proofErr w:type="spellEnd"/>
      <w:r w:rsidRPr="00F42AE1">
        <w:rPr>
          <w:rFonts w:ascii="Times New Roman" w:eastAsia="Times New Roman" w:hAnsi="Times New Roman" w:cs="Times New Roman"/>
          <w:color w:val="000000"/>
          <w:sz w:val="27"/>
          <w:szCs w:val="27"/>
        </w:rPr>
        <w:t xml:space="preserve">. В.В. </w:t>
      </w:r>
      <w:proofErr w:type="spellStart"/>
      <w:r w:rsidRPr="00F42AE1">
        <w:rPr>
          <w:rFonts w:ascii="Times New Roman" w:eastAsia="Times New Roman" w:hAnsi="Times New Roman" w:cs="Times New Roman"/>
          <w:color w:val="000000"/>
          <w:sz w:val="27"/>
          <w:szCs w:val="27"/>
        </w:rPr>
        <w:t>Леманский</w:t>
      </w:r>
      <w:proofErr w:type="spellEnd"/>
      <w:r w:rsidRPr="00F42AE1">
        <w:rPr>
          <w:rFonts w:ascii="Times New Roman" w:eastAsia="Times New Roman" w:hAnsi="Times New Roman" w:cs="Times New Roman"/>
          <w:color w:val="000000"/>
          <w:sz w:val="27"/>
          <w:szCs w:val="27"/>
        </w:rPr>
        <w:t xml:space="preserve">); </w:t>
      </w:r>
      <w:proofErr w:type="spellStart"/>
      <w:r w:rsidRPr="00F42AE1">
        <w:rPr>
          <w:rFonts w:ascii="Times New Roman" w:eastAsia="Times New Roman" w:hAnsi="Times New Roman" w:cs="Times New Roman"/>
          <w:color w:val="000000"/>
          <w:sz w:val="27"/>
          <w:szCs w:val="27"/>
        </w:rPr>
        <w:t>ЛенНИИпроекта</w:t>
      </w:r>
      <w:proofErr w:type="spellEnd"/>
      <w:r w:rsidRPr="00F42AE1">
        <w:rPr>
          <w:rFonts w:ascii="Times New Roman" w:eastAsia="Times New Roman" w:hAnsi="Times New Roman" w:cs="Times New Roman"/>
          <w:color w:val="000000"/>
          <w:sz w:val="27"/>
          <w:szCs w:val="27"/>
        </w:rPr>
        <w:t xml:space="preserve"> </w:t>
      </w:r>
      <w:proofErr w:type="spellStart"/>
      <w:r w:rsidRPr="00F42AE1">
        <w:rPr>
          <w:rFonts w:ascii="Times New Roman" w:eastAsia="Times New Roman" w:hAnsi="Times New Roman" w:cs="Times New Roman"/>
          <w:color w:val="000000"/>
          <w:sz w:val="27"/>
          <w:szCs w:val="27"/>
        </w:rPr>
        <w:t>ГлавАПУ</w:t>
      </w:r>
      <w:proofErr w:type="spellEnd"/>
      <w:r w:rsidRPr="00F42AE1">
        <w:rPr>
          <w:rFonts w:ascii="Times New Roman" w:eastAsia="Times New Roman" w:hAnsi="Times New Roman" w:cs="Times New Roman"/>
          <w:color w:val="000000"/>
          <w:sz w:val="27"/>
          <w:szCs w:val="27"/>
        </w:rPr>
        <w:t xml:space="preserve"> </w:t>
      </w:r>
      <w:proofErr w:type="spellStart"/>
      <w:r w:rsidRPr="00F42AE1">
        <w:rPr>
          <w:rFonts w:ascii="Times New Roman" w:eastAsia="Times New Roman" w:hAnsi="Times New Roman" w:cs="Times New Roman"/>
          <w:color w:val="000000"/>
          <w:sz w:val="27"/>
          <w:szCs w:val="27"/>
        </w:rPr>
        <w:t>Ленгорисполкома</w:t>
      </w:r>
      <w:proofErr w:type="spellEnd"/>
      <w:r w:rsidRPr="00F42AE1">
        <w:rPr>
          <w:rFonts w:ascii="Times New Roman" w:eastAsia="Times New Roman" w:hAnsi="Times New Roman" w:cs="Times New Roman"/>
          <w:color w:val="000000"/>
          <w:sz w:val="27"/>
          <w:szCs w:val="27"/>
        </w:rPr>
        <w:t xml:space="preserve"> (</w:t>
      </w:r>
      <w:proofErr w:type="spellStart"/>
      <w:r w:rsidRPr="00F42AE1">
        <w:rPr>
          <w:rFonts w:ascii="Times New Roman" w:eastAsia="Times New Roman" w:hAnsi="Times New Roman" w:cs="Times New Roman"/>
          <w:color w:val="000000"/>
          <w:sz w:val="27"/>
          <w:szCs w:val="27"/>
        </w:rPr>
        <w:t>инж</w:t>
      </w:r>
      <w:proofErr w:type="spellEnd"/>
      <w:r w:rsidRPr="00F42AE1">
        <w:rPr>
          <w:rFonts w:ascii="Times New Roman" w:eastAsia="Times New Roman" w:hAnsi="Times New Roman" w:cs="Times New Roman"/>
          <w:color w:val="000000"/>
          <w:sz w:val="27"/>
          <w:szCs w:val="27"/>
        </w:rPr>
        <w:t xml:space="preserve">. А.Д. Нелина, А.В. Сидоренко, В.Л. </w:t>
      </w:r>
      <w:proofErr w:type="spellStart"/>
      <w:r w:rsidRPr="00F42AE1">
        <w:rPr>
          <w:rFonts w:ascii="Times New Roman" w:eastAsia="Times New Roman" w:hAnsi="Times New Roman" w:cs="Times New Roman"/>
          <w:color w:val="000000"/>
          <w:sz w:val="27"/>
          <w:szCs w:val="27"/>
        </w:rPr>
        <w:t>Питаев</w:t>
      </w:r>
      <w:proofErr w:type="spellEnd"/>
      <w:r w:rsidRPr="00F42AE1">
        <w:rPr>
          <w:rFonts w:ascii="Times New Roman" w:eastAsia="Times New Roman" w:hAnsi="Times New Roman" w:cs="Times New Roman"/>
          <w:color w:val="000000"/>
          <w:sz w:val="27"/>
          <w:szCs w:val="27"/>
        </w:rPr>
        <w:t xml:space="preserve">); </w:t>
      </w:r>
      <w:proofErr w:type="spellStart"/>
      <w:r w:rsidRPr="00F42AE1">
        <w:rPr>
          <w:rFonts w:ascii="Times New Roman" w:eastAsia="Times New Roman" w:hAnsi="Times New Roman" w:cs="Times New Roman"/>
          <w:color w:val="000000"/>
          <w:sz w:val="27"/>
          <w:szCs w:val="27"/>
        </w:rPr>
        <w:t>Главленинградстроя</w:t>
      </w:r>
      <w:proofErr w:type="spellEnd"/>
      <w:r w:rsidRPr="00F42AE1">
        <w:rPr>
          <w:rFonts w:ascii="Times New Roman" w:eastAsia="Times New Roman" w:hAnsi="Times New Roman" w:cs="Times New Roman"/>
          <w:color w:val="000000"/>
          <w:sz w:val="27"/>
          <w:szCs w:val="27"/>
        </w:rPr>
        <w:t xml:space="preserve"> (</w:t>
      </w:r>
      <w:proofErr w:type="spellStart"/>
      <w:r w:rsidRPr="00F42AE1">
        <w:rPr>
          <w:rFonts w:ascii="Times New Roman" w:eastAsia="Times New Roman" w:hAnsi="Times New Roman" w:cs="Times New Roman"/>
          <w:color w:val="000000"/>
          <w:sz w:val="27"/>
          <w:szCs w:val="27"/>
        </w:rPr>
        <w:t>инж</w:t>
      </w:r>
      <w:proofErr w:type="spellEnd"/>
      <w:r w:rsidRPr="00F42AE1">
        <w:rPr>
          <w:rFonts w:ascii="Times New Roman" w:eastAsia="Times New Roman" w:hAnsi="Times New Roman" w:cs="Times New Roman"/>
          <w:color w:val="000000"/>
          <w:sz w:val="27"/>
          <w:szCs w:val="27"/>
        </w:rPr>
        <w:t xml:space="preserve">. </w:t>
      </w:r>
      <w:proofErr w:type="gramStart"/>
      <w:r w:rsidRPr="00F42AE1">
        <w:rPr>
          <w:rFonts w:ascii="Times New Roman" w:eastAsia="Times New Roman" w:hAnsi="Times New Roman" w:cs="Times New Roman"/>
          <w:color w:val="000000"/>
          <w:sz w:val="27"/>
          <w:szCs w:val="27"/>
        </w:rPr>
        <w:t xml:space="preserve">Р.А. </w:t>
      </w:r>
      <w:proofErr w:type="spellStart"/>
      <w:r w:rsidRPr="00F42AE1">
        <w:rPr>
          <w:rFonts w:ascii="Times New Roman" w:eastAsia="Times New Roman" w:hAnsi="Times New Roman" w:cs="Times New Roman"/>
          <w:color w:val="000000"/>
          <w:sz w:val="27"/>
          <w:szCs w:val="27"/>
        </w:rPr>
        <w:t>Друкин</w:t>
      </w:r>
      <w:proofErr w:type="spellEnd"/>
      <w:r w:rsidRPr="00F42AE1">
        <w:rPr>
          <w:rFonts w:ascii="Times New Roman" w:eastAsia="Times New Roman" w:hAnsi="Times New Roman" w:cs="Times New Roman"/>
          <w:color w:val="000000"/>
          <w:sz w:val="27"/>
          <w:szCs w:val="27"/>
        </w:rPr>
        <w:t xml:space="preserve">, Н.Н. </w:t>
      </w:r>
      <w:proofErr w:type="spellStart"/>
      <w:r w:rsidRPr="00F42AE1">
        <w:rPr>
          <w:rFonts w:ascii="Times New Roman" w:eastAsia="Times New Roman" w:hAnsi="Times New Roman" w:cs="Times New Roman"/>
          <w:color w:val="000000"/>
          <w:sz w:val="27"/>
          <w:szCs w:val="27"/>
        </w:rPr>
        <w:t>Шелестюк</w:t>
      </w:r>
      <w:proofErr w:type="spellEnd"/>
      <w:r w:rsidRPr="00F42AE1">
        <w:rPr>
          <w:rFonts w:ascii="Times New Roman" w:eastAsia="Times New Roman" w:hAnsi="Times New Roman" w:cs="Times New Roman"/>
          <w:color w:val="000000"/>
          <w:sz w:val="27"/>
          <w:szCs w:val="27"/>
        </w:rPr>
        <w:t>).</w:t>
      </w:r>
      <w:proofErr w:type="gramEnd"/>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Под общей редакцией канд. </w:t>
      </w:r>
      <w:proofErr w:type="spellStart"/>
      <w:r w:rsidRPr="00F42AE1">
        <w:rPr>
          <w:rFonts w:ascii="Times New Roman" w:eastAsia="Times New Roman" w:hAnsi="Times New Roman" w:cs="Times New Roman"/>
          <w:color w:val="000000"/>
          <w:sz w:val="27"/>
          <w:szCs w:val="27"/>
        </w:rPr>
        <w:t>техн</w:t>
      </w:r>
      <w:proofErr w:type="spellEnd"/>
      <w:r w:rsidRPr="00F42AE1">
        <w:rPr>
          <w:rFonts w:ascii="Times New Roman" w:eastAsia="Times New Roman" w:hAnsi="Times New Roman" w:cs="Times New Roman"/>
          <w:color w:val="000000"/>
          <w:sz w:val="27"/>
          <w:szCs w:val="27"/>
        </w:rPr>
        <w:t>. наук Н.И. Евдокимова.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Методические рекомендации на проектирование и возведение монолитных конструкций монолитных и сборно-монолитных жилых зданий разработаны на </w:t>
      </w:r>
      <w:r w:rsidRPr="00F42AE1">
        <w:rPr>
          <w:rFonts w:ascii="Times New Roman" w:eastAsia="Times New Roman" w:hAnsi="Times New Roman" w:cs="Times New Roman"/>
          <w:color w:val="000000"/>
          <w:sz w:val="27"/>
          <w:szCs w:val="27"/>
        </w:rPr>
        <w:lastRenderedPageBreak/>
        <w:t xml:space="preserve">основании научно-исследовательских работ ЦНИИОМТП и </w:t>
      </w:r>
      <w:proofErr w:type="spellStart"/>
      <w:r w:rsidRPr="00F42AE1">
        <w:rPr>
          <w:rFonts w:ascii="Times New Roman" w:eastAsia="Times New Roman" w:hAnsi="Times New Roman" w:cs="Times New Roman"/>
          <w:color w:val="000000"/>
          <w:sz w:val="27"/>
          <w:szCs w:val="27"/>
        </w:rPr>
        <w:t>ЛенНИИпроекта</w:t>
      </w:r>
      <w:proofErr w:type="spellEnd"/>
      <w:r w:rsidRPr="00F42AE1">
        <w:rPr>
          <w:rFonts w:ascii="Times New Roman" w:eastAsia="Times New Roman" w:hAnsi="Times New Roman" w:cs="Times New Roman"/>
          <w:color w:val="000000"/>
          <w:sz w:val="27"/>
          <w:szCs w:val="27"/>
        </w:rPr>
        <w:t>. В них обобщен опыт проектирования и строительства зданий из монолитного железобетона в Ленинграде и других регионах страны.</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F42AE1">
        <w:rPr>
          <w:rFonts w:ascii="Times New Roman" w:eastAsia="Times New Roman" w:hAnsi="Times New Roman" w:cs="Times New Roman"/>
          <w:color w:val="000000"/>
          <w:sz w:val="27"/>
          <w:szCs w:val="27"/>
        </w:rPr>
        <w:t>Рекомендации рассматривают вопросы проектирования жилых зданий, технологии бетонных, арматурных и опалубочных работ с учетом архитектурно-планировочных, конструктивных и технологических факторов и могут служить дополнением к действующие нормативным документам.</w:t>
      </w:r>
      <w:proofErr w:type="gramEnd"/>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Использование при проектировании зданий набора типовых элементов квартир и лестнично-лифтовых узлов позволило создать ряд характерных компоновок, удобных для разработки технологии возведения здания, и предложить индустриальную технологию возведения монолитных конструкций на базе унифицированных средств механизации, оснастки и опалубки для производства арматурных, опалубочных и бетонных работ.</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Создание набора типовых ячеек не означает обязательного их применения при проектировании, однако рассматриваемые принципы проектирования позволяют шире использовать предложенную индустриальную технологию строительства зданий.</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Многовариантность</w:t>
      </w:r>
      <w:proofErr w:type="spellEnd"/>
      <w:r w:rsidRPr="00F42AE1">
        <w:rPr>
          <w:rFonts w:ascii="Times New Roman" w:eastAsia="Times New Roman" w:hAnsi="Times New Roman" w:cs="Times New Roman"/>
          <w:color w:val="000000"/>
          <w:sz w:val="27"/>
          <w:szCs w:val="27"/>
        </w:rPr>
        <w:t xml:space="preserve"> технологических решений позволяет привязывать технологию и обоснованно выбирать средства механизации и опалубку в зависимости от объема строительства и конструктивных исполнений конкретных зданий. Кроме того удельный расход материалов и необходимых средств механизации позволяет заранее оценить затраты при планировании.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В приложениях приведены технико-экономические показатели возведения характерных монолитных зданий, а также технологическая карта возведения монолитных конструкций кирпично-монолитного </w:t>
      </w:r>
      <w:proofErr w:type="gramStart"/>
      <w:r w:rsidRPr="00F42AE1">
        <w:rPr>
          <w:rFonts w:ascii="Times New Roman" w:eastAsia="Times New Roman" w:hAnsi="Times New Roman" w:cs="Times New Roman"/>
          <w:color w:val="000000"/>
          <w:sz w:val="27"/>
          <w:szCs w:val="27"/>
        </w:rPr>
        <w:t>дома</w:t>
      </w:r>
      <w:proofErr w:type="gramEnd"/>
      <w:r w:rsidRPr="00F42AE1">
        <w:rPr>
          <w:rFonts w:ascii="Times New Roman" w:eastAsia="Times New Roman" w:hAnsi="Times New Roman" w:cs="Times New Roman"/>
          <w:color w:val="000000"/>
          <w:sz w:val="27"/>
          <w:szCs w:val="27"/>
        </w:rPr>
        <w:t xml:space="preserve"> что позволяет определить укрупненные показатели возведения зданий различных конструктивных исполнений.</w:t>
      </w:r>
    </w:p>
    <w:p w:rsidR="00F42AE1" w:rsidRPr="00F42AE1" w:rsidRDefault="00F42AE1" w:rsidP="00F42AE1">
      <w:pPr>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rPr>
      </w:pPr>
      <w:r w:rsidRPr="00F42AE1">
        <w:rPr>
          <w:rFonts w:ascii="Times New Roman" w:eastAsia="Times New Roman" w:hAnsi="Times New Roman" w:cs="Times New Roman"/>
          <w:b/>
          <w:bCs/>
          <w:color w:val="000000"/>
          <w:kern w:val="36"/>
          <w:sz w:val="48"/>
          <w:szCs w:val="48"/>
        </w:rPr>
        <w:t>I. ОБЩИЕ ПОЛОЖЕНИЯ</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1.1. Индустриальное монолитное </w:t>
      </w:r>
      <w:proofErr w:type="gramStart"/>
      <w:r w:rsidRPr="00F42AE1">
        <w:rPr>
          <w:rFonts w:ascii="Times New Roman" w:eastAsia="Times New Roman" w:hAnsi="Times New Roman" w:cs="Times New Roman"/>
          <w:color w:val="000000"/>
          <w:sz w:val="27"/>
          <w:szCs w:val="27"/>
        </w:rPr>
        <w:t>домостроение</w:t>
      </w:r>
      <w:proofErr w:type="gramEnd"/>
      <w:r w:rsidRPr="00F42AE1">
        <w:rPr>
          <w:rFonts w:ascii="Times New Roman" w:eastAsia="Times New Roman" w:hAnsi="Times New Roman" w:cs="Times New Roman"/>
          <w:color w:val="000000"/>
          <w:sz w:val="27"/>
          <w:szCs w:val="27"/>
        </w:rPr>
        <w:t xml:space="preserve"> предназначено идя решения градостроительных задач, выполнение которых методами полносборного и кирпичного домостроения экономически нецелесообразно.</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 Монолитные конструкции в жилищном строительстве рекомендуется применять для следующих типов зданий и видов конструкций:</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жилых зданий высотой более 16 этажей, а также зданий со сложной планировочной и пространственной структурой;</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зданий-вставок (в том числе с </w:t>
      </w:r>
      <w:proofErr w:type="spellStart"/>
      <w:r w:rsidRPr="00F42AE1">
        <w:rPr>
          <w:rFonts w:ascii="Times New Roman" w:eastAsia="Times New Roman" w:hAnsi="Times New Roman" w:cs="Times New Roman"/>
          <w:color w:val="000000"/>
          <w:sz w:val="27"/>
          <w:szCs w:val="27"/>
        </w:rPr>
        <w:t>неортогональной</w:t>
      </w:r>
      <w:proofErr w:type="spellEnd"/>
      <w:r w:rsidRPr="00F42AE1">
        <w:rPr>
          <w:rFonts w:ascii="Times New Roman" w:eastAsia="Times New Roman" w:hAnsi="Times New Roman" w:cs="Times New Roman"/>
          <w:color w:val="000000"/>
          <w:sz w:val="27"/>
          <w:szCs w:val="27"/>
        </w:rPr>
        <w:t xml:space="preserve"> структурой плана) в сочетании с полносборными зданиями;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отдельных конструктивных элементов, в том числе каркасов первых нежилых этажей, ядер жесткости, фундаментов;</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жилых зданий в составе реконструируемых кварталов застройки конца 50-х начала 60-х годов, а также в районах центра города.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1.3. Учитывая значительную роль монолитного домостроения в застройке, а также относительно небольшую повторяемость объектов монолитного строительства, основным принципом проектирования следует считать разработку </w:t>
      </w:r>
      <w:proofErr w:type="gramStart"/>
      <w:r w:rsidRPr="00F42AE1">
        <w:rPr>
          <w:rFonts w:ascii="Times New Roman" w:eastAsia="Times New Roman" w:hAnsi="Times New Roman" w:cs="Times New Roman"/>
          <w:color w:val="000000"/>
          <w:sz w:val="27"/>
          <w:szCs w:val="27"/>
        </w:rPr>
        <w:t>индивидуальных проектов</w:t>
      </w:r>
      <w:proofErr w:type="gramEnd"/>
      <w:r w:rsidRPr="00F42AE1">
        <w:rPr>
          <w:rFonts w:ascii="Times New Roman" w:eastAsia="Times New Roman" w:hAnsi="Times New Roman" w:cs="Times New Roman"/>
          <w:color w:val="000000"/>
          <w:sz w:val="27"/>
          <w:szCs w:val="27"/>
        </w:rPr>
        <w:t xml:space="preserve">. Причем </w:t>
      </w:r>
      <w:proofErr w:type="gramStart"/>
      <w:r w:rsidRPr="00F42AE1">
        <w:rPr>
          <w:rFonts w:ascii="Times New Roman" w:eastAsia="Times New Roman" w:hAnsi="Times New Roman" w:cs="Times New Roman"/>
          <w:color w:val="000000"/>
          <w:sz w:val="27"/>
          <w:szCs w:val="27"/>
        </w:rPr>
        <w:t>индивидуальные проекты</w:t>
      </w:r>
      <w:proofErr w:type="gramEnd"/>
      <w:r w:rsidRPr="00F42AE1">
        <w:rPr>
          <w:rFonts w:ascii="Times New Roman" w:eastAsia="Times New Roman" w:hAnsi="Times New Roman" w:cs="Times New Roman"/>
          <w:color w:val="000000"/>
          <w:sz w:val="27"/>
          <w:szCs w:val="27"/>
        </w:rPr>
        <w:t xml:space="preserve"> должны разрабатываться с использованием типизированных решений (элементов внутренней типизации).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 объектам типизации относятся архитектурно-планировочные и конструктивные решения зданий и технология их возведения.</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1.4. Минимизация ограничений при разработке архитектурн</w:t>
      </w:r>
      <w:proofErr w:type="gramStart"/>
      <w:r w:rsidRPr="00F42AE1">
        <w:rPr>
          <w:rFonts w:ascii="Times New Roman" w:eastAsia="Times New Roman" w:hAnsi="Times New Roman" w:cs="Times New Roman"/>
          <w:color w:val="000000"/>
          <w:sz w:val="27"/>
          <w:szCs w:val="27"/>
        </w:rPr>
        <w:t>о-</w:t>
      </w:r>
      <w:proofErr w:type="gramEnd"/>
      <w:r w:rsidRPr="00F42AE1">
        <w:rPr>
          <w:rFonts w:ascii="Times New Roman" w:eastAsia="Times New Roman" w:hAnsi="Times New Roman" w:cs="Times New Roman"/>
          <w:color w:val="000000"/>
          <w:sz w:val="27"/>
          <w:szCs w:val="27"/>
        </w:rPr>
        <w:t xml:space="preserve"> планировочного, решения индивидуального здания и одновременно назначение конкретных параметров</w:t>
      </w:r>
      <w:r w:rsidRPr="00F42AE1">
        <w:rPr>
          <w:rFonts w:ascii="Times New Roman" w:eastAsia="Times New Roman" w:hAnsi="Times New Roman" w:cs="Times New Roman"/>
          <w:color w:val="000000"/>
          <w:sz w:val="24"/>
          <w:szCs w:val="24"/>
        </w:rPr>
        <w:t> </w:t>
      </w:r>
      <w:hyperlink r:id="rId6" w:tooltip="Технологический процесс" w:history="1">
        <w:r w:rsidRPr="00F42AE1">
          <w:rPr>
            <w:rFonts w:ascii="Times New Roman" w:eastAsia="Times New Roman" w:hAnsi="Times New Roman" w:cs="Times New Roman"/>
            <w:color w:val="008000"/>
            <w:sz w:val="27"/>
            <w:szCs w:val="27"/>
            <w:u w:val="single"/>
          </w:rPr>
          <w:t>технологического процесса</w:t>
        </w:r>
      </w:hyperlink>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могут быть достигнуты при использовании различных уровней типизации составляющих проекта.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1.5. </w:t>
      </w:r>
      <w:proofErr w:type="gramStart"/>
      <w:r w:rsidRPr="00F42AE1">
        <w:rPr>
          <w:rFonts w:ascii="Times New Roman" w:eastAsia="Times New Roman" w:hAnsi="Times New Roman" w:cs="Times New Roman"/>
          <w:color w:val="000000"/>
          <w:sz w:val="27"/>
          <w:szCs w:val="27"/>
        </w:rPr>
        <w:t>Следует использовать следующие уровни типизации: для архитектурно-планировочных решений - типовые элементы (ТЭЛ) в виде архитектурно-планировочных нормалей лестнично-лифтовых узлов и квартир;</w:t>
      </w:r>
      <w:proofErr w:type="gramEnd"/>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для конструктивных решений - конструктивные нормали типовых элементов (монолитных наружных и внутренних стен, узлов их сопряжений между собой и с плитами перекрытий, узлов опалубки и армирования ядер жесткости, каркасов первых нежилых этажей и т.д.);</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для технологических решений - типовые</w:t>
      </w:r>
      <w:r w:rsidRPr="00F42AE1">
        <w:rPr>
          <w:rFonts w:ascii="Times New Roman" w:eastAsia="Times New Roman" w:hAnsi="Times New Roman" w:cs="Times New Roman"/>
          <w:color w:val="000000"/>
          <w:sz w:val="24"/>
          <w:szCs w:val="24"/>
        </w:rPr>
        <w:t> </w:t>
      </w:r>
      <w:hyperlink r:id="rId7" w:tooltip="Технологическая карта" w:history="1">
        <w:r w:rsidRPr="00F42AE1">
          <w:rPr>
            <w:rFonts w:ascii="Times New Roman" w:eastAsia="Times New Roman" w:hAnsi="Times New Roman" w:cs="Times New Roman"/>
            <w:color w:val="008000"/>
            <w:sz w:val="27"/>
            <w:szCs w:val="27"/>
            <w:u w:val="single"/>
          </w:rPr>
          <w:t>технологические карты</w:t>
        </w:r>
      </w:hyperlink>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на возведение зданий индустриальными методами.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 Потребность строительных организаций в оборудовании, средствах механизации и опалубке на 10 тыс. м</w:t>
      </w:r>
      <w:r w:rsidRPr="00F42AE1">
        <w:rPr>
          <w:rFonts w:ascii="Times New Roman" w:eastAsia="Times New Roman" w:hAnsi="Times New Roman" w:cs="Times New Roman"/>
          <w:color w:val="000000"/>
          <w:sz w:val="27"/>
          <w:szCs w:val="27"/>
          <w:vertAlign w:val="superscript"/>
        </w:rPr>
        <w:t>3</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бетона (производственная база)</w:t>
      </w:r>
    </w:p>
    <w:p w:rsidR="00F42AE1" w:rsidRPr="00F42AE1" w:rsidRDefault="00F42AE1" w:rsidP="00F42AE1">
      <w:pPr>
        <w:spacing w:before="100" w:beforeAutospacing="1" w:after="100" w:afterAutospacing="1" w:line="240" w:lineRule="auto"/>
        <w:jc w:val="both"/>
        <w:outlineLvl w:val="3"/>
        <w:rPr>
          <w:rFonts w:ascii="Times New Roman" w:eastAsia="Times New Roman" w:hAnsi="Times New Roman" w:cs="Times New Roman"/>
          <w:b/>
          <w:bCs/>
          <w:color w:val="000000"/>
          <w:sz w:val="27"/>
          <w:szCs w:val="27"/>
        </w:rPr>
      </w:pPr>
      <w:r w:rsidRPr="00F42AE1">
        <w:rPr>
          <w:rFonts w:ascii="Times New Roman" w:eastAsia="Times New Roman" w:hAnsi="Times New Roman" w:cs="Times New Roman"/>
          <w:b/>
          <w:bCs/>
          <w:color w:val="000000"/>
          <w:sz w:val="27"/>
          <w:szCs w:val="27"/>
        </w:rPr>
        <w:t>Таблица 1</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7"/>
        <w:gridCol w:w="5404"/>
        <w:gridCol w:w="2027"/>
        <w:gridCol w:w="1475"/>
      </w:tblGrid>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F42AE1">
              <w:rPr>
                <w:rFonts w:ascii="Times New Roman" w:eastAsia="Times New Roman" w:hAnsi="Times New Roman" w:cs="Times New Roman"/>
                <w:color w:val="000000"/>
                <w:sz w:val="27"/>
                <w:szCs w:val="27"/>
              </w:rPr>
              <w:t>п</w:t>
            </w:r>
            <w:proofErr w:type="gramEnd"/>
            <w:r w:rsidRPr="00F42AE1">
              <w:rPr>
                <w:rFonts w:ascii="Times New Roman" w:eastAsia="Times New Roman" w:hAnsi="Times New Roman" w:cs="Times New Roman"/>
                <w:color w:val="000000"/>
                <w:sz w:val="27"/>
                <w:szCs w:val="27"/>
              </w:rPr>
              <w:t>/п</w:t>
            </w:r>
          </w:p>
        </w:tc>
        <w:tc>
          <w:tcPr>
            <w:tcW w:w="29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Наименование</w:t>
            </w:r>
          </w:p>
        </w:tc>
        <w:tc>
          <w:tcPr>
            <w:tcW w:w="8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F42AE1">
              <w:rPr>
                <w:rFonts w:ascii="Times New Roman" w:eastAsia="Times New Roman" w:hAnsi="Times New Roman" w:cs="Times New Roman"/>
                <w:color w:val="000000"/>
                <w:sz w:val="27"/>
                <w:szCs w:val="27"/>
              </w:rPr>
              <w:t xml:space="preserve">е </w:t>
            </w:r>
            <w:proofErr w:type="spellStart"/>
            <w:r w:rsidRPr="00F42AE1">
              <w:rPr>
                <w:rFonts w:ascii="Times New Roman" w:eastAsia="Times New Roman" w:hAnsi="Times New Roman" w:cs="Times New Roman"/>
                <w:color w:val="000000"/>
                <w:sz w:val="27"/>
                <w:szCs w:val="27"/>
              </w:rPr>
              <w:t>диница</w:t>
            </w:r>
            <w:proofErr w:type="spellEnd"/>
            <w:proofErr w:type="gramEnd"/>
            <w:r w:rsidRPr="00F42AE1">
              <w:rPr>
                <w:rFonts w:ascii="Times New Roman" w:eastAsia="Times New Roman" w:hAnsi="Times New Roman" w:cs="Times New Roman"/>
                <w:color w:val="000000"/>
                <w:sz w:val="27"/>
                <w:szCs w:val="27"/>
              </w:rPr>
              <w:t xml:space="preserve"> измерения</w:t>
            </w:r>
          </w:p>
        </w:tc>
        <w:tc>
          <w:tcPr>
            <w:tcW w:w="7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Количество</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w:t>
            </w:r>
          </w:p>
        </w:tc>
      </w:tr>
      <w:tr w:rsidR="00F42AE1" w:rsidRPr="00F42AE1" w:rsidTr="00F42AE1">
        <w:trPr>
          <w:tblCellSpacing w:w="7" w:type="dxa"/>
        </w:trPr>
        <w:tc>
          <w:tcPr>
            <w:tcW w:w="5000" w:type="pct"/>
            <w:gridSpan w:val="4"/>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outlineLvl w:val="4"/>
              <w:rPr>
                <w:rFonts w:ascii="Times New Roman" w:eastAsia="Times New Roman" w:hAnsi="Times New Roman" w:cs="Times New Roman"/>
                <w:b/>
                <w:bCs/>
                <w:color w:val="000000"/>
                <w:sz w:val="20"/>
                <w:szCs w:val="20"/>
              </w:rPr>
            </w:pPr>
            <w:r w:rsidRPr="00F42AE1">
              <w:rPr>
                <w:rFonts w:ascii="Times New Roman" w:eastAsia="Times New Roman" w:hAnsi="Times New Roman" w:cs="Times New Roman"/>
                <w:b/>
                <w:bCs/>
                <w:color w:val="000000"/>
                <w:sz w:val="20"/>
                <w:szCs w:val="20"/>
              </w:rPr>
              <w:t>Арматурные работы</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Потребное количество стальной арматуры (с учетом ядер жесткости)</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550</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Необходимая производственная мощность арматурного производства</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т/год</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550</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3.</w:t>
            </w: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Требуемое оборудование для производства арматуры</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установка для правки и резки арматурной стали в бухтах СМЖ-588 (</w:t>
            </w:r>
            <w:proofErr w:type="spellStart"/>
            <w:r w:rsidRPr="00F42AE1">
              <w:rPr>
                <w:rFonts w:ascii="Times New Roman" w:eastAsia="Times New Roman" w:hAnsi="Times New Roman" w:cs="Times New Roman"/>
                <w:color w:val="000000"/>
                <w:sz w:val="27"/>
                <w:szCs w:val="27"/>
              </w:rPr>
              <w:t>энергомощность</w:t>
            </w:r>
            <w:proofErr w:type="spellEnd"/>
            <w:r w:rsidRPr="00F42AE1">
              <w:rPr>
                <w:rFonts w:ascii="Times New Roman" w:eastAsia="Times New Roman" w:hAnsi="Times New Roman" w:cs="Times New Roman"/>
                <w:color w:val="000000"/>
                <w:sz w:val="27"/>
                <w:szCs w:val="27"/>
              </w:rPr>
              <w:t xml:space="preserve"> 17 кВт)</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шт.</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гибочный станок для прутковой стали CMЖ-173A (</w:t>
            </w:r>
            <w:proofErr w:type="spellStart"/>
            <w:r w:rsidRPr="00F42AE1">
              <w:rPr>
                <w:rFonts w:ascii="Times New Roman" w:eastAsia="Times New Roman" w:hAnsi="Times New Roman" w:cs="Times New Roman"/>
                <w:color w:val="000000"/>
                <w:sz w:val="27"/>
                <w:szCs w:val="27"/>
              </w:rPr>
              <w:t>энергомощность</w:t>
            </w:r>
            <w:proofErr w:type="spellEnd"/>
            <w:r w:rsidRPr="00F42AE1">
              <w:rPr>
                <w:rFonts w:ascii="Times New Roman" w:eastAsia="Times New Roman" w:hAnsi="Times New Roman" w:cs="Times New Roman"/>
                <w:color w:val="000000"/>
                <w:sz w:val="27"/>
                <w:szCs w:val="27"/>
              </w:rPr>
              <w:t xml:space="preserve"> 3 кВт)</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станок для резки прутковой стали СМЖ-3002 (</w:t>
            </w:r>
            <w:proofErr w:type="spellStart"/>
            <w:r w:rsidRPr="00F42AE1">
              <w:rPr>
                <w:rFonts w:ascii="Times New Roman" w:eastAsia="Times New Roman" w:hAnsi="Times New Roman" w:cs="Times New Roman"/>
                <w:color w:val="000000"/>
                <w:sz w:val="27"/>
                <w:szCs w:val="27"/>
              </w:rPr>
              <w:t>энергомощность</w:t>
            </w:r>
            <w:proofErr w:type="spellEnd"/>
            <w:r w:rsidRPr="00F42AE1">
              <w:rPr>
                <w:rFonts w:ascii="Times New Roman" w:eastAsia="Times New Roman" w:hAnsi="Times New Roman" w:cs="Times New Roman"/>
                <w:color w:val="000000"/>
                <w:sz w:val="27"/>
                <w:szCs w:val="27"/>
              </w:rPr>
              <w:t xml:space="preserve"> 5,5 кВт)</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механизированные ручные ножницы СМЖ-214 для резки прутковой стали до Ø 10 мм (</w:t>
            </w:r>
            <w:proofErr w:type="spellStart"/>
            <w:r w:rsidRPr="00F42AE1">
              <w:rPr>
                <w:rFonts w:ascii="Times New Roman" w:eastAsia="Times New Roman" w:hAnsi="Times New Roman" w:cs="Times New Roman"/>
                <w:color w:val="000000"/>
                <w:sz w:val="27"/>
                <w:szCs w:val="27"/>
              </w:rPr>
              <w:t>энергомощность</w:t>
            </w:r>
            <w:proofErr w:type="spellEnd"/>
            <w:r w:rsidRPr="00F42AE1">
              <w:rPr>
                <w:rFonts w:ascii="Times New Roman" w:eastAsia="Times New Roman" w:hAnsi="Times New Roman" w:cs="Times New Roman"/>
                <w:color w:val="000000"/>
                <w:sz w:val="27"/>
                <w:szCs w:val="27"/>
              </w:rPr>
              <w:t xml:space="preserve"> 2,2 кВт)</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машина для контактно-точечной</w:t>
            </w:r>
            <w:r w:rsidRPr="00F42AE1">
              <w:rPr>
                <w:rFonts w:ascii="Times New Roman" w:eastAsia="Times New Roman" w:hAnsi="Times New Roman" w:cs="Times New Roman"/>
                <w:color w:val="000000"/>
                <w:sz w:val="24"/>
                <w:szCs w:val="24"/>
              </w:rPr>
              <w:t> </w:t>
            </w:r>
            <w:hyperlink r:id="rId8" w:tooltip="Сварка" w:history="1">
              <w:r w:rsidRPr="00F42AE1">
                <w:rPr>
                  <w:rFonts w:ascii="Times New Roman" w:eastAsia="Times New Roman" w:hAnsi="Times New Roman" w:cs="Times New Roman"/>
                  <w:color w:val="008000"/>
                  <w:sz w:val="27"/>
                  <w:szCs w:val="27"/>
                  <w:u w:val="single"/>
                </w:rPr>
                <w:t>сварки</w:t>
              </w:r>
            </w:hyperlink>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арматурных сеток шириной до 1500 мм в составе ПАС-1-2 (</w:t>
            </w:r>
            <w:proofErr w:type="spellStart"/>
            <w:r w:rsidRPr="00F42AE1">
              <w:rPr>
                <w:rFonts w:ascii="Times New Roman" w:eastAsia="Times New Roman" w:hAnsi="Times New Roman" w:cs="Times New Roman"/>
                <w:color w:val="000000"/>
                <w:sz w:val="27"/>
                <w:szCs w:val="27"/>
              </w:rPr>
              <w:t>энергомощность</w:t>
            </w:r>
            <w:proofErr w:type="spellEnd"/>
            <w:r w:rsidRPr="00F42AE1">
              <w:rPr>
                <w:rFonts w:ascii="Times New Roman" w:eastAsia="Times New Roman" w:hAnsi="Times New Roman" w:cs="Times New Roman"/>
                <w:color w:val="000000"/>
                <w:sz w:val="27"/>
                <w:szCs w:val="27"/>
              </w:rPr>
              <w:t xml:space="preserve"> 150 кВт). Взамен сварочного агрегата ПАС-1-2 можно использовать серийные одноточечные аппараты МТЖ 1200/200-3, мт-2002 для сварки сеток шириной до 1200 мм, которые устанавливает в стационарных мастерских (</w:t>
            </w:r>
            <w:proofErr w:type="spellStart"/>
            <w:r w:rsidRPr="00F42AE1">
              <w:rPr>
                <w:rFonts w:ascii="Times New Roman" w:eastAsia="Times New Roman" w:hAnsi="Times New Roman" w:cs="Times New Roman"/>
                <w:color w:val="000000"/>
                <w:sz w:val="27"/>
                <w:szCs w:val="27"/>
              </w:rPr>
              <w:t>энергомощность</w:t>
            </w:r>
            <w:proofErr w:type="spellEnd"/>
            <w:r w:rsidRPr="00F42AE1">
              <w:rPr>
                <w:rFonts w:ascii="Times New Roman" w:eastAsia="Times New Roman" w:hAnsi="Times New Roman" w:cs="Times New Roman"/>
                <w:color w:val="000000"/>
                <w:sz w:val="27"/>
                <w:szCs w:val="27"/>
              </w:rPr>
              <w:t xml:space="preserve"> 150 кВт)</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сварочный трансформатор ТД-500 (</w:t>
            </w:r>
            <w:proofErr w:type="spellStart"/>
            <w:r w:rsidRPr="00F42AE1">
              <w:rPr>
                <w:rFonts w:ascii="Times New Roman" w:eastAsia="Times New Roman" w:hAnsi="Times New Roman" w:cs="Times New Roman"/>
                <w:color w:val="000000"/>
                <w:sz w:val="27"/>
                <w:szCs w:val="27"/>
              </w:rPr>
              <w:t>энергомощность</w:t>
            </w:r>
            <w:proofErr w:type="spellEnd"/>
            <w:r w:rsidRPr="00F42AE1">
              <w:rPr>
                <w:rFonts w:ascii="Times New Roman" w:eastAsia="Times New Roman" w:hAnsi="Times New Roman" w:cs="Times New Roman"/>
                <w:color w:val="000000"/>
                <w:sz w:val="27"/>
                <w:szCs w:val="27"/>
              </w:rPr>
              <w:t xml:space="preserve"> 30 кВт)</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подвесная сварочная машина МТП-810 (</w:t>
            </w:r>
            <w:proofErr w:type="spellStart"/>
            <w:r w:rsidRPr="00F42AE1">
              <w:rPr>
                <w:rFonts w:ascii="Times New Roman" w:eastAsia="Times New Roman" w:hAnsi="Times New Roman" w:cs="Times New Roman"/>
                <w:color w:val="000000"/>
                <w:sz w:val="27"/>
                <w:szCs w:val="27"/>
              </w:rPr>
              <w:t>энергомощность</w:t>
            </w:r>
            <w:proofErr w:type="spellEnd"/>
            <w:r w:rsidRPr="00F42AE1">
              <w:rPr>
                <w:rFonts w:ascii="Times New Roman" w:eastAsia="Times New Roman" w:hAnsi="Times New Roman" w:cs="Times New Roman"/>
                <w:color w:val="000000"/>
                <w:sz w:val="27"/>
                <w:szCs w:val="27"/>
              </w:rPr>
              <w:t xml:space="preserve"> 90 кВт)</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полуавтомат для стыкования стержней порошковой</w:t>
            </w:r>
            <w:r w:rsidRPr="00F42AE1">
              <w:rPr>
                <w:rFonts w:ascii="Times New Roman" w:eastAsia="Times New Roman" w:hAnsi="Times New Roman" w:cs="Times New Roman"/>
                <w:color w:val="000000"/>
                <w:sz w:val="24"/>
                <w:szCs w:val="24"/>
              </w:rPr>
              <w:t> </w:t>
            </w:r>
            <w:hyperlink r:id="rId9" w:tooltip="Проволока" w:history="1">
              <w:r w:rsidRPr="00F42AE1">
                <w:rPr>
                  <w:rFonts w:ascii="Times New Roman" w:eastAsia="Times New Roman" w:hAnsi="Times New Roman" w:cs="Times New Roman"/>
                  <w:color w:val="008000"/>
                  <w:sz w:val="27"/>
                  <w:szCs w:val="27"/>
                  <w:u w:val="single"/>
                </w:rPr>
                <w:t>проволокой</w:t>
              </w:r>
            </w:hyperlink>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ПМП-6</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выпрямитель сварочный БДУ-504 (</w:t>
            </w:r>
            <w:proofErr w:type="spellStart"/>
            <w:r w:rsidRPr="00F42AE1">
              <w:rPr>
                <w:rFonts w:ascii="Times New Roman" w:eastAsia="Times New Roman" w:hAnsi="Times New Roman" w:cs="Times New Roman"/>
                <w:color w:val="000000"/>
                <w:sz w:val="27"/>
                <w:szCs w:val="27"/>
              </w:rPr>
              <w:t>энергомощность</w:t>
            </w:r>
            <w:proofErr w:type="spellEnd"/>
            <w:r w:rsidRPr="00F42AE1">
              <w:rPr>
                <w:rFonts w:ascii="Times New Roman" w:eastAsia="Times New Roman" w:hAnsi="Times New Roman" w:cs="Times New Roman"/>
                <w:color w:val="000000"/>
                <w:sz w:val="27"/>
                <w:szCs w:val="27"/>
              </w:rPr>
              <w:t xml:space="preserve"> 23 кВт)</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оборудование для изгиба сеток и укрупнительной сборки пространственных каркасов (в составе ПАС-1-1)</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приспособления и инструменты (в составе ПАС-1-3)</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нормо</w:t>
            </w:r>
            <w:proofErr w:type="spellEnd"/>
            <w:r w:rsidRPr="00F42AE1">
              <w:rPr>
                <w:rFonts w:ascii="Times New Roman" w:eastAsia="Times New Roman" w:hAnsi="Times New Roman" w:cs="Times New Roman"/>
                <w:color w:val="000000"/>
                <w:sz w:val="27"/>
                <w:szCs w:val="27"/>
              </w:rPr>
              <w:t>-комп.</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приспособления и инструменты (в составе ПАС-1-3)</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нормо</w:t>
            </w:r>
            <w:proofErr w:type="spellEnd"/>
            <w:r w:rsidRPr="00F42AE1">
              <w:rPr>
                <w:rFonts w:ascii="Times New Roman" w:eastAsia="Times New Roman" w:hAnsi="Times New Roman" w:cs="Times New Roman"/>
                <w:color w:val="000000"/>
                <w:sz w:val="27"/>
                <w:szCs w:val="27"/>
              </w:rPr>
              <w:t>-комплект</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w:t>
            </w: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Трудоемкость арматурных работ</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чел.-</w:t>
            </w:r>
            <w:proofErr w:type="spellStart"/>
            <w:r w:rsidRPr="00F42AE1">
              <w:rPr>
                <w:rFonts w:ascii="Times New Roman" w:eastAsia="Times New Roman" w:hAnsi="Times New Roman" w:cs="Times New Roman"/>
                <w:color w:val="000000"/>
                <w:sz w:val="27"/>
                <w:szCs w:val="27"/>
              </w:rPr>
              <w:t>дн</w:t>
            </w:r>
            <w:proofErr w:type="spellEnd"/>
            <w:r w:rsidRPr="00F42AE1">
              <w:rPr>
                <w:rFonts w:ascii="Times New Roman" w:eastAsia="Times New Roman" w:hAnsi="Times New Roman" w:cs="Times New Roman"/>
                <w:color w:val="000000"/>
                <w:sz w:val="27"/>
                <w:szCs w:val="27"/>
              </w:rPr>
              <w:t>.</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изготовление</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1925 (550×3,5)</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монтаж</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1925 (550×3,5)</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5.</w:t>
            </w: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Стоимость арматурных работ</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руб.</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12100 (550×220)</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w:t>
            </w: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Затраты на транспортирование товарной арматуры автомобилями</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руб.</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на расстояние 20 км</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935 (по данным НИИЭС)</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то же, 50 км</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1485 -"-</w:t>
            </w:r>
          </w:p>
        </w:tc>
      </w:tr>
      <w:tr w:rsidR="00F42AE1" w:rsidRPr="00F42AE1" w:rsidTr="00F42AE1">
        <w:trPr>
          <w:tblCellSpacing w:w="7" w:type="dxa"/>
        </w:trPr>
        <w:tc>
          <w:tcPr>
            <w:tcW w:w="5000" w:type="pct"/>
            <w:gridSpan w:val="4"/>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Бетонные работы</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Установки для приготовления бетонных смесей (бетонные заводы) СБ-135 или типа "</w:t>
            </w:r>
            <w:proofErr w:type="spellStart"/>
            <w:r w:rsidRPr="00F42AE1">
              <w:rPr>
                <w:rFonts w:ascii="Times New Roman" w:eastAsia="Times New Roman" w:hAnsi="Times New Roman" w:cs="Times New Roman"/>
                <w:color w:val="000000"/>
                <w:sz w:val="27"/>
                <w:szCs w:val="27"/>
              </w:rPr>
              <w:t>Баукема</w:t>
            </w:r>
            <w:proofErr w:type="spellEnd"/>
            <w:r w:rsidRPr="00F42AE1">
              <w:rPr>
                <w:rFonts w:ascii="Times New Roman" w:eastAsia="Times New Roman" w:hAnsi="Times New Roman" w:cs="Times New Roman"/>
                <w:color w:val="000000"/>
                <w:sz w:val="27"/>
                <w:szCs w:val="27"/>
              </w:rPr>
              <w:t>" ВАА-400 (ГДР)</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шт.</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Установка для приготовления и подачи добавок конструкции ЦНИИОМТП</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w:t>
            </w: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F42AE1">
              <w:rPr>
                <w:rFonts w:ascii="Times New Roman" w:eastAsia="Times New Roman" w:hAnsi="Times New Roman" w:cs="Times New Roman"/>
                <w:color w:val="000000"/>
                <w:sz w:val="27"/>
                <w:szCs w:val="27"/>
              </w:rPr>
              <w:t>Автоматизированная</w:t>
            </w:r>
            <w:proofErr w:type="gramEnd"/>
            <w:r w:rsidRPr="00F42AE1">
              <w:rPr>
                <w:rFonts w:ascii="Times New Roman" w:eastAsia="Times New Roman" w:hAnsi="Times New Roman" w:cs="Times New Roman"/>
                <w:color w:val="000000"/>
                <w:sz w:val="27"/>
                <w:szCs w:val="27"/>
              </w:rPr>
              <w:t xml:space="preserve"> вакуум-установка для пропитки пористых заполнителей</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w:t>
            </w: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Средства доставки и укладки бетонных смесей</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автобетоновоз</w:t>
            </w:r>
            <w:proofErr w:type="spellEnd"/>
            <w:r w:rsidRPr="00F42AE1">
              <w:rPr>
                <w:rFonts w:ascii="Times New Roman" w:eastAsia="Times New Roman" w:hAnsi="Times New Roman" w:cs="Times New Roman"/>
                <w:color w:val="000000"/>
                <w:sz w:val="27"/>
                <w:szCs w:val="27"/>
              </w:rPr>
              <w:t xml:space="preserve"> СБ-113</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бункеры (бадьи) типа БПВ-1,0</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автобетононасосы (СB-126A)</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автобетоносмесители</w:t>
            </w:r>
            <w:proofErr w:type="spellEnd"/>
            <w:r w:rsidRPr="00F42AE1">
              <w:rPr>
                <w:rFonts w:ascii="Times New Roman" w:eastAsia="Times New Roman" w:hAnsi="Times New Roman" w:cs="Times New Roman"/>
                <w:color w:val="000000"/>
                <w:sz w:val="27"/>
                <w:szCs w:val="27"/>
              </w:rPr>
              <w:t xml:space="preserve"> СБ-92</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автономная распределительная стрела СБ-136</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w:t>
            </w: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Затраты труда на бетонных работах</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чел</w:t>
            </w:r>
            <w:proofErr w:type="gramStart"/>
            <w:r w:rsidRPr="00F42AE1">
              <w:rPr>
                <w:rFonts w:ascii="Times New Roman" w:eastAsia="Times New Roman" w:hAnsi="Times New Roman" w:cs="Times New Roman"/>
                <w:color w:val="000000"/>
                <w:sz w:val="27"/>
                <w:szCs w:val="27"/>
              </w:rPr>
              <w:t>.-</w:t>
            </w:r>
            <w:proofErr w:type="gramEnd"/>
            <w:r w:rsidRPr="00F42AE1">
              <w:rPr>
                <w:rFonts w:ascii="Times New Roman" w:eastAsia="Times New Roman" w:hAnsi="Times New Roman" w:cs="Times New Roman"/>
                <w:color w:val="000000"/>
                <w:sz w:val="27"/>
                <w:szCs w:val="27"/>
              </w:rPr>
              <w:t>лет</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приготовление доставка и укладка</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4,25</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 крановой подаче</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22,7</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 бетононасосной подаче</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12,0</w:t>
            </w:r>
          </w:p>
        </w:tc>
      </w:tr>
      <w:tr w:rsidR="00F42AE1" w:rsidRPr="00F42AE1" w:rsidTr="00F42AE1">
        <w:trPr>
          <w:tblCellSpacing w:w="7" w:type="dxa"/>
        </w:trPr>
        <w:tc>
          <w:tcPr>
            <w:tcW w:w="5000" w:type="pct"/>
            <w:gridSpan w:val="4"/>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Опалубочные работы</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Объем опалубочных работ</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тыс</w:t>
            </w:r>
            <w:proofErr w:type="gramStart"/>
            <w:r w:rsidRPr="00F42AE1">
              <w:rPr>
                <w:rFonts w:ascii="Times New Roman" w:eastAsia="Times New Roman" w:hAnsi="Times New Roman" w:cs="Times New Roman"/>
                <w:color w:val="000000"/>
                <w:sz w:val="27"/>
                <w:szCs w:val="27"/>
              </w:rPr>
              <w:t>.м</w:t>
            </w:r>
            <w:proofErr w:type="gramEnd"/>
            <w:r w:rsidRPr="00F42AE1">
              <w:rPr>
                <w:rFonts w:ascii="Times New Roman" w:eastAsia="Times New Roman" w:hAnsi="Times New Roman" w:cs="Times New Roman"/>
                <w:color w:val="000000"/>
                <w:sz w:val="27"/>
                <w:szCs w:val="27"/>
                <w:vertAlign w:val="superscript"/>
              </w:rPr>
              <w:t>2</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80</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Необходимый комплект опалубим</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4,5</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w:t>
            </w: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Средняя годовая</w:t>
            </w:r>
            <w:r w:rsidRPr="00F42AE1">
              <w:rPr>
                <w:rFonts w:ascii="Times New Roman" w:eastAsia="Times New Roman" w:hAnsi="Times New Roman" w:cs="Times New Roman"/>
                <w:color w:val="000000"/>
                <w:sz w:val="24"/>
                <w:szCs w:val="24"/>
              </w:rPr>
              <w:t> </w:t>
            </w:r>
            <w:hyperlink r:id="rId10" w:tooltip="Оборачиваемость опалубки" w:history="1">
              <w:r w:rsidRPr="00F42AE1">
                <w:rPr>
                  <w:rFonts w:ascii="Times New Roman" w:eastAsia="Times New Roman" w:hAnsi="Times New Roman" w:cs="Times New Roman"/>
                  <w:color w:val="008000"/>
                  <w:sz w:val="27"/>
                  <w:szCs w:val="27"/>
                  <w:u w:val="single"/>
                </w:rPr>
                <w:t>оборачиваемость опалубки</w:t>
              </w:r>
            </w:hyperlink>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раз.</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18</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w:t>
            </w: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Количество опалубки предыдущих лет</w:t>
            </w:r>
          </w:p>
        </w:tc>
        <w:tc>
          <w:tcPr>
            <w:tcW w:w="8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тыс</w:t>
            </w:r>
            <w:proofErr w:type="gramStart"/>
            <w:r w:rsidRPr="00F42AE1">
              <w:rPr>
                <w:rFonts w:ascii="Times New Roman" w:eastAsia="Times New Roman" w:hAnsi="Times New Roman" w:cs="Times New Roman"/>
                <w:color w:val="000000"/>
                <w:sz w:val="27"/>
                <w:szCs w:val="27"/>
              </w:rPr>
              <w:t>.м</w:t>
            </w:r>
            <w:proofErr w:type="gramEnd"/>
            <w:r w:rsidRPr="00F42AE1">
              <w:rPr>
                <w:rFonts w:ascii="Times New Roman" w:eastAsia="Times New Roman" w:hAnsi="Times New Roman" w:cs="Times New Roman"/>
                <w:color w:val="000000"/>
                <w:sz w:val="27"/>
                <w:szCs w:val="27"/>
                <w:vertAlign w:val="superscript"/>
              </w:rPr>
              <w:t>2</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3,7</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w:t>
            </w: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Ежегодный объем изготовления опалубки (необходимая мощность цеха)</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тыс</w:t>
            </w:r>
            <w:proofErr w:type="gramStart"/>
            <w:r w:rsidRPr="00F42AE1">
              <w:rPr>
                <w:rFonts w:ascii="Times New Roman" w:eastAsia="Times New Roman" w:hAnsi="Times New Roman" w:cs="Times New Roman"/>
                <w:color w:val="000000"/>
                <w:sz w:val="27"/>
                <w:szCs w:val="27"/>
              </w:rPr>
              <w:t>.м</w:t>
            </w:r>
            <w:proofErr w:type="gramEnd"/>
            <w:r w:rsidRPr="00F42AE1">
              <w:rPr>
                <w:rFonts w:ascii="Times New Roman" w:eastAsia="Times New Roman" w:hAnsi="Times New Roman" w:cs="Times New Roman"/>
                <w:color w:val="000000"/>
                <w:sz w:val="27"/>
                <w:szCs w:val="27"/>
                <w:vertAlign w:val="superscript"/>
              </w:rPr>
              <w:t>2</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0,8</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w:t>
            </w: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То же, с учетом ремонта</w:t>
            </w:r>
          </w:p>
        </w:tc>
        <w:tc>
          <w:tcPr>
            <w:tcW w:w="8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тыс</w:t>
            </w:r>
            <w:proofErr w:type="gramStart"/>
            <w:r w:rsidRPr="00F42AE1">
              <w:rPr>
                <w:rFonts w:ascii="Times New Roman" w:eastAsia="Times New Roman" w:hAnsi="Times New Roman" w:cs="Times New Roman"/>
                <w:color w:val="000000"/>
                <w:sz w:val="27"/>
                <w:szCs w:val="27"/>
              </w:rPr>
              <w:t>.м</w:t>
            </w:r>
            <w:proofErr w:type="gramEnd"/>
            <w:r w:rsidRPr="00F42AE1">
              <w:rPr>
                <w:rFonts w:ascii="Times New Roman" w:eastAsia="Times New Roman" w:hAnsi="Times New Roman" w:cs="Times New Roman"/>
                <w:color w:val="000000"/>
                <w:sz w:val="27"/>
                <w:szCs w:val="27"/>
                <w:vertAlign w:val="superscript"/>
              </w:rPr>
              <w:t>2</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7.</w:t>
            </w: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Ежегодный расход материалов на опалубку (из расчета, что 20% общего количества опалубки будет изготовлено с фанерной палубой толщиной 12 мм)</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металл</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100</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фанера</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w:t>
            </w:r>
            <w:r w:rsidRPr="00F42AE1">
              <w:rPr>
                <w:rFonts w:ascii="Times New Roman" w:eastAsia="Times New Roman" w:hAnsi="Times New Roman" w:cs="Times New Roman"/>
                <w:color w:val="000000"/>
                <w:sz w:val="27"/>
                <w:szCs w:val="27"/>
                <w:vertAlign w:val="superscript"/>
              </w:rPr>
              <w:t>3</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2,5</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w:t>
            </w: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Затраты труда на опалубку</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изготовление</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монтаж</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0,67</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27</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демонтаж</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0,47</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19</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9.</w:t>
            </w: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Стоимость изготовления опалубки из расчета 600 руб./т или 60 руб./м</w:t>
            </w:r>
            <w:proofErr w:type="gramStart"/>
            <w:r w:rsidRPr="00F42AE1">
              <w:rPr>
                <w:rFonts w:ascii="Times New Roman" w:eastAsia="Times New Roman" w:hAnsi="Times New Roman" w:cs="Times New Roman"/>
                <w:color w:val="000000"/>
                <w:sz w:val="27"/>
                <w:szCs w:val="27"/>
                <w:vertAlign w:val="superscript"/>
              </w:rPr>
              <w:t>2</w:t>
            </w:r>
            <w:proofErr w:type="gramEnd"/>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тыс. руб.</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60</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w:t>
            </w: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Стоимость опалубочных работ из расчета монтаж-демонтаж 0,7 руб</w:t>
            </w:r>
            <w:proofErr w:type="gramStart"/>
            <w:r w:rsidRPr="00F42AE1">
              <w:rPr>
                <w:rFonts w:ascii="Times New Roman" w:eastAsia="Times New Roman" w:hAnsi="Times New Roman" w:cs="Times New Roman"/>
                <w:color w:val="000000"/>
                <w:sz w:val="27"/>
                <w:szCs w:val="27"/>
              </w:rPr>
              <w:t>.м</w:t>
            </w:r>
            <w:proofErr w:type="gramEnd"/>
            <w:r w:rsidRPr="00F42AE1">
              <w:rPr>
                <w:rFonts w:ascii="Times New Roman" w:eastAsia="Times New Roman" w:hAnsi="Times New Roman" w:cs="Times New Roman"/>
                <w:color w:val="000000"/>
                <w:sz w:val="27"/>
                <w:szCs w:val="27"/>
                <w:vertAlign w:val="superscript"/>
              </w:rPr>
              <w:t>2</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тыс. руб.</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56</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11.</w:t>
            </w: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Удельная электрическая мощность на 1 м</w:t>
            </w:r>
            <w:proofErr w:type="gramStart"/>
            <w:r w:rsidRPr="00F42AE1">
              <w:rPr>
                <w:rFonts w:ascii="Times New Roman" w:eastAsia="Times New Roman" w:hAnsi="Times New Roman" w:cs="Times New Roman"/>
                <w:color w:val="000000"/>
                <w:sz w:val="27"/>
                <w:szCs w:val="27"/>
                <w:vertAlign w:val="superscript"/>
              </w:rPr>
              <w:t>2</w:t>
            </w:r>
            <w:proofErr w:type="gramEnd"/>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опалубки</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кВт/м</w:t>
            </w:r>
            <w:proofErr w:type="gramStart"/>
            <w:r w:rsidRPr="00F42AE1">
              <w:rPr>
                <w:rFonts w:ascii="Times New Roman" w:eastAsia="Times New Roman" w:hAnsi="Times New Roman" w:cs="Times New Roman"/>
                <w:color w:val="000000"/>
                <w:sz w:val="27"/>
                <w:szCs w:val="27"/>
                <w:vertAlign w:val="superscript"/>
              </w:rPr>
              <w:t>2</w:t>
            </w:r>
            <w:proofErr w:type="gramEnd"/>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0,6-0,8</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w:t>
            </w: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Понижавшие комплектные подстанции типа КТП-63-ОБ</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шт.</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15</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13.</w:t>
            </w: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Трубчатые электронагреватели (ТЭН) или нагревательные кабели с многозональной изоляцией</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км</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17,6</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14.</w:t>
            </w: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Нагревательные провода типа ПОСХВ</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км</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300</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15.</w:t>
            </w: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Минераловатный</w:t>
            </w:r>
            <w:proofErr w:type="spellEnd"/>
            <w:r w:rsidRPr="00F42AE1">
              <w:rPr>
                <w:rFonts w:ascii="Times New Roman" w:eastAsia="Times New Roman" w:hAnsi="Times New Roman" w:cs="Times New Roman"/>
                <w:color w:val="000000"/>
                <w:sz w:val="27"/>
                <w:szCs w:val="27"/>
              </w:rPr>
              <w:t xml:space="preserve"> утеплитель толщиной 40 мы типа ПП</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w:t>
            </w:r>
            <w:r w:rsidRPr="00F42AE1">
              <w:rPr>
                <w:rFonts w:ascii="Times New Roman" w:eastAsia="Times New Roman" w:hAnsi="Times New Roman" w:cs="Times New Roman"/>
                <w:color w:val="000000"/>
                <w:sz w:val="27"/>
                <w:szCs w:val="27"/>
                <w:vertAlign w:val="superscript"/>
              </w:rPr>
              <w:t>3</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250</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w:t>
            </w: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Монтажный медный провод с теплостойкой изоляцией сечением 4-6 мм</w:t>
            </w:r>
            <w:proofErr w:type="gramStart"/>
            <w:r w:rsidRPr="00F42AE1">
              <w:rPr>
                <w:rFonts w:ascii="Times New Roman" w:eastAsia="Times New Roman" w:hAnsi="Times New Roman" w:cs="Times New Roman"/>
                <w:color w:val="000000"/>
                <w:sz w:val="27"/>
                <w:szCs w:val="27"/>
                <w:vertAlign w:val="superscript"/>
              </w:rPr>
              <w:t>2</w:t>
            </w:r>
            <w:proofErr w:type="gramEnd"/>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км</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1,5</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17.</w:t>
            </w: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Инвентарные щитовые вилки в комплекте с кабельными розетками типа ВПС (РКС)</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шт.</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420</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18.</w:t>
            </w: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F42AE1">
              <w:rPr>
                <w:rFonts w:ascii="Times New Roman" w:eastAsia="Times New Roman" w:hAnsi="Times New Roman" w:cs="Times New Roman"/>
                <w:color w:val="000000"/>
                <w:sz w:val="27"/>
                <w:szCs w:val="27"/>
              </w:rPr>
              <w:t>Блок-приставки</w:t>
            </w:r>
            <w:proofErr w:type="gramEnd"/>
            <w:r w:rsidRPr="00F42AE1">
              <w:rPr>
                <w:rFonts w:ascii="Times New Roman" w:eastAsia="Times New Roman" w:hAnsi="Times New Roman" w:cs="Times New Roman"/>
                <w:color w:val="000000"/>
                <w:sz w:val="27"/>
                <w:szCs w:val="27"/>
              </w:rPr>
              <w:t xml:space="preserve"> автоматического регулирования температуры обогрева конструкции </w:t>
            </w:r>
            <w:proofErr w:type="spellStart"/>
            <w:r w:rsidRPr="00F42AE1">
              <w:rPr>
                <w:rFonts w:ascii="Times New Roman" w:eastAsia="Times New Roman" w:hAnsi="Times New Roman" w:cs="Times New Roman"/>
                <w:color w:val="000000"/>
                <w:sz w:val="27"/>
                <w:szCs w:val="27"/>
              </w:rPr>
              <w:t>цнииоМтп</w:t>
            </w:r>
            <w:proofErr w:type="spellEnd"/>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шт.</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15</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19.</w:t>
            </w: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Фанера ФБС толщиной 3-4 мм или кровельная сталь</w:t>
            </w:r>
          </w:p>
        </w:tc>
        <w:tc>
          <w:tcPr>
            <w:tcW w:w="8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тыс</w:t>
            </w:r>
            <w:proofErr w:type="gramStart"/>
            <w:r w:rsidRPr="00F42AE1">
              <w:rPr>
                <w:rFonts w:ascii="Times New Roman" w:eastAsia="Times New Roman" w:hAnsi="Times New Roman" w:cs="Times New Roman"/>
                <w:color w:val="000000"/>
                <w:sz w:val="27"/>
                <w:szCs w:val="27"/>
              </w:rPr>
              <w:t>.м</w:t>
            </w:r>
            <w:proofErr w:type="gramEnd"/>
            <w:r w:rsidRPr="00F42AE1">
              <w:rPr>
                <w:rFonts w:ascii="Times New Roman" w:eastAsia="Times New Roman" w:hAnsi="Times New Roman" w:cs="Times New Roman"/>
                <w:color w:val="000000"/>
                <w:sz w:val="27"/>
                <w:szCs w:val="27"/>
                <w:vertAlign w:val="superscript"/>
              </w:rPr>
              <w:t>2</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4,5</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20.</w:t>
            </w: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Приведенная стоимость работ по обеспечении электро- или термообработки бетона</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руб./м</w:t>
            </w:r>
            <w:proofErr w:type="gramStart"/>
            <w:r w:rsidRPr="00F42AE1">
              <w:rPr>
                <w:rFonts w:ascii="Times New Roman" w:eastAsia="Times New Roman" w:hAnsi="Times New Roman" w:cs="Times New Roman"/>
                <w:color w:val="000000"/>
                <w:sz w:val="27"/>
                <w:szCs w:val="27"/>
                <w:vertAlign w:val="superscript"/>
              </w:rPr>
              <w:t>2</w:t>
            </w:r>
            <w:proofErr w:type="gramEnd"/>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опалубки</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32</w:t>
            </w:r>
          </w:p>
        </w:tc>
      </w:tr>
      <w:tr w:rsidR="00F42AE1" w:rsidRPr="00F42AE1" w:rsidTr="00F42AE1">
        <w:trPr>
          <w:tblCellSpacing w:w="7" w:type="dxa"/>
        </w:trPr>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21.</w:t>
            </w:r>
          </w:p>
        </w:tc>
        <w:tc>
          <w:tcPr>
            <w:tcW w:w="2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Противоморозные добавки (нитрит натрия, поташ)</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тыс</w:t>
            </w:r>
            <w:proofErr w:type="gramStart"/>
            <w:r w:rsidRPr="00F42AE1">
              <w:rPr>
                <w:rFonts w:ascii="Times New Roman" w:eastAsia="Times New Roman" w:hAnsi="Times New Roman" w:cs="Times New Roman"/>
                <w:color w:val="000000"/>
                <w:sz w:val="27"/>
                <w:szCs w:val="27"/>
              </w:rPr>
              <w:t>.т</w:t>
            </w:r>
            <w:proofErr w:type="spellEnd"/>
            <w:proofErr w:type="gramEnd"/>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w:t>
            </w:r>
          </w:p>
        </w:tc>
      </w:tr>
    </w:tbl>
    <w:p w:rsidR="00F42AE1" w:rsidRPr="00F42AE1" w:rsidRDefault="00F42AE1" w:rsidP="00F42AE1">
      <w:pPr>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rPr>
      </w:pPr>
      <w:r w:rsidRPr="00F42AE1">
        <w:rPr>
          <w:rFonts w:ascii="Times New Roman" w:eastAsia="Times New Roman" w:hAnsi="Times New Roman" w:cs="Times New Roman"/>
          <w:b/>
          <w:bCs/>
          <w:color w:val="000000"/>
          <w:kern w:val="36"/>
          <w:sz w:val="48"/>
          <w:szCs w:val="48"/>
        </w:rPr>
        <w:t>2. РЕКОМЕНДАЦИИ ПО ПРОЕКТИРОВАНИЮ</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F42AE1">
        <w:rPr>
          <w:rFonts w:ascii="Times New Roman" w:eastAsia="Times New Roman" w:hAnsi="Times New Roman" w:cs="Times New Roman"/>
          <w:color w:val="000000"/>
          <w:sz w:val="27"/>
          <w:szCs w:val="27"/>
          <w:u w:val="single"/>
        </w:rPr>
        <w:t>м</w:t>
      </w:r>
      <w:r w:rsidRPr="00F42AE1">
        <w:rPr>
          <w:rFonts w:ascii="Times New Roman" w:eastAsia="Times New Roman" w:hAnsi="Times New Roman" w:cs="Times New Roman"/>
          <w:color w:val="000000"/>
          <w:sz w:val="24"/>
          <w:szCs w:val="24"/>
          <w:u w:val="single"/>
        </w:rPr>
        <w:t> </w:t>
      </w:r>
      <w:proofErr w:type="spellStart"/>
      <w:r w:rsidRPr="00F42AE1">
        <w:rPr>
          <w:rFonts w:ascii="Times New Roman" w:eastAsia="Times New Roman" w:hAnsi="Times New Roman" w:cs="Times New Roman"/>
          <w:color w:val="000000"/>
          <w:sz w:val="27"/>
          <w:szCs w:val="27"/>
          <w:u w:val="single"/>
        </w:rPr>
        <w:t>етодика</w:t>
      </w:r>
      <w:proofErr w:type="spellEnd"/>
      <w:proofErr w:type="gramEnd"/>
      <w:r w:rsidRPr="00F42AE1">
        <w:rPr>
          <w:rFonts w:ascii="Times New Roman" w:eastAsia="Times New Roman" w:hAnsi="Times New Roman" w:cs="Times New Roman"/>
          <w:color w:val="000000"/>
          <w:sz w:val="27"/>
          <w:szCs w:val="27"/>
          <w:u w:val="single"/>
        </w:rPr>
        <w:t xml:space="preserve"> выбора архитектурно-планировочных решений</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2.1. Архитектурно-планировочной основой проектирования зданий из монолитного железобетона является типовые элементы (ТЭЛ) лестнично-лифтовых узлов и квартир.</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2.2. Номенклатура ТЭЛ разрабатывается с учетом градостроительных, конструктивно-технологических и экономических требований, а также опыта строительства зданий из монолитного бетона.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 изменении нормативных требований, конструктивно-технологических факторов (изменение парка опалубки, развитие базы стройиндустрии, введение новых конструктивных решений) или градостроительных требований номенклатура ТЭЛ подлежит корректировке.</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2.3. При разработке ТЭЛ и конструктивно-технологических нормалей предлагается использовать универсальную модульную сетку на основе укрупненного модуля 3М. В качестве примера назначения конструктивно-планировочных параметров с использованием универсальной модульной сетки может быть использовано нормативное требование предприятия </w:t>
      </w:r>
      <w:proofErr w:type="gramStart"/>
      <w:r w:rsidRPr="00F42AE1">
        <w:rPr>
          <w:rFonts w:ascii="Times New Roman" w:eastAsia="Times New Roman" w:hAnsi="Times New Roman" w:cs="Times New Roman"/>
          <w:color w:val="000000"/>
          <w:sz w:val="27"/>
          <w:szCs w:val="27"/>
        </w:rPr>
        <w:t xml:space="preserve">( </w:t>
      </w:r>
      <w:proofErr w:type="gramEnd"/>
      <w:r w:rsidRPr="00F42AE1">
        <w:rPr>
          <w:rFonts w:ascii="Times New Roman" w:eastAsia="Times New Roman" w:hAnsi="Times New Roman" w:cs="Times New Roman"/>
          <w:color w:val="000000"/>
          <w:sz w:val="27"/>
          <w:szCs w:val="27"/>
        </w:rPr>
        <w:t>приложение 1).</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2.4. Прямоугольная модульная координатная сетка в зависимости от типа применяемой опалубки имеет сторону квадрата, равную 3М или 6М, и обладает следующими характерными особенностями: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для зданий с непрямоугольной структурой плана места изменения направления вертикальных несущих и ограждающих конструкций необходимо совмещать с точками пересечения координатной сетки;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минимальный радиус оси криволинейной стены необходимо назначать </w:t>
      </w:r>
      <w:proofErr w:type="gramStart"/>
      <w:r w:rsidRPr="00F42AE1">
        <w:rPr>
          <w:rFonts w:ascii="Times New Roman" w:eastAsia="Times New Roman" w:hAnsi="Times New Roman" w:cs="Times New Roman"/>
          <w:color w:val="000000"/>
          <w:sz w:val="27"/>
          <w:szCs w:val="27"/>
        </w:rPr>
        <w:t>равным</w:t>
      </w:r>
      <w:proofErr w:type="gramEnd"/>
      <w:r w:rsidRPr="00F42AE1">
        <w:rPr>
          <w:rFonts w:ascii="Times New Roman" w:eastAsia="Times New Roman" w:hAnsi="Times New Roman" w:cs="Times New Roman"/>
          <w:color w:val="000000"/>
          <w:sz w:val="27"/>
          <w:szCs w:val="27"/>
        </w:rPr>
        <w:t xml:space="preserve"> 1,2 м.</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F42AE1">
        <w:rPr>
          <w:rFonts w:ascii="Times New Roman" w:eastAsia="Times New Roman" w:hAnsi="Times New Roman" w:cs="Times New Roman"/>
          <w:color w:val="000000"/>
          <w:sz w:val="27"/>
          <w:szCs w:val="27"/>
          <w:u w:val="single"/>
        </w:rPr>
        <w:t>к</w:t>
      </w:r>
      <w:r w:rsidRPr="00F42AE1">
        <w:rPr>
          <w:rFonts w:ascii="Times New Roman" w:eastAsia="Times New Roman" w:hAnsi="Times New Roman" w:cs="Times New Roman"/>
          <w:color w:val="000000"/>
          <w:sz w:val="24"/>
          <w:szCs w:val="24"/>
          <w:u w:val="single"/>
        </w:rPr>
        <w:t> </w:t>
      </w:r>
      <w:proofErr w:type="spellStart"/>
      <w:r w:rsidRPr="00F42AE1">
        <w:rPr>
          <w:rFonts w:ascii="Times New Roman" w:eastAsia="Times New Roman" w:hAnsi="Times New Roman" w:cs="Times New Roman"/>
          <w:color w:val="000000"/>
          <w:sz w:val="27"/>
          <w:szCs w:val="27"/>
          <w:u w:val="single"/>
        </w:rPr>
        <w:t>онструктивные</w:t>
      </w:r>
      <w:proofErr w:type="spellEnd"/>
      <w:proofErr w:type="gramEnd"/>
      <w:r w:rsidRPr="00F42AE1">
        <w:rPr>
          <w:rFonts w:ascii="Times New Roman" w:eastAsia="Times New Roman" w:hAnsi="Times New Roman" w:cs="Times New Roman"/>
          <w:color w:val="000000"/>
          <w:sz w:val="27"/>
          <w:szCs w:val="27"/>
          <w:u w:val="single"/>
        </w:rPr>
        <w:t xml:space="preserve"> решения</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2.5. В качестве основной конструктивной системы для жилых зданий из монолитного бетона, обеспечивающей наиболее эффективную технологию возведения зданий в индустриальных опалубках, рекомендуется применять перекрестно-стеновую систему с несущими внутренними и навесными наружными стенами.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 дополнительном обосновании возможно применение других типов конструктивных систем.</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2.6. При проектировании конструкций монолитных зданий рекомендуется использовать "Типовые элементы и узлы монолитных и сборно-монолитных зданий для строительства во II и III климатических районах при обычных инженерно-геологических условиях", разработанные </w:t>
      </w:r>
      <w:proofErr w:type="spellStart"/>
      <w:r w:rsidRPr="00F42AE1">
        <w:rPr>
          <w:rFonts w:ascii="Times New Roman" w:eastAsia="Times New Roman" w:hAnsi="Times New Roman" w:cs="Times New Roman"/>
          <w:color w:val="000000"/>
          <w:sz w:val="27"/>
          <w:szCs w:val="27"/>
        </w:rPr>
        <w:t>ЦНИИЭПЖилища</w:t>
      </w:r>
      <w:proofErr w:type="spellEnd"/>
      <w:r w:rsidRPr="00F42AE1">
        <w:rPr>
          <w:rFonts w:ascii="Times New Roman" w:eastAsia="Times New Roman" w:hAnsi="Times New Roman" w:cs="Times New Roman"/>
          <w:color w:val="000000"/>
          <w:sz w:val="27"/>
          <w:szCs w:val="27"/>
        </w:rPr>
        <w:t xml:space="preserve">, а также конструктивные нормали, предложенные </w:t>
      </w:r>
      <w:proofErr w:type="spellStart"/>
      <w:r w:rsidRPr="00F42AE1">
        <w:rPr>
          <w:rFonts w:ascii="Times New Roman" w:eastAsia="Times New Roman" w:hAnsi="Times New Roman" w:cs="Times New Roman"/>
          <w:color w:val="000000"/>
          <w:sz w:val="27"/>
          <w:szCs w:val="27"/>
        </w:rPr>
        <w:t>ЛенНИИпроектом</w:t>
      </w:r>
      <w:proofErr w:type="spellEnd"/>
      <w:r w:rsidRPr="00F42AE1">
        <w:rPr>
          <w:rFonts w:ascii="Times New Roman" w:eastAsia="Times New Roman" w:hAnsi="Times New Roman" w:cs="Times New Roman"/>
          <w:color w:val="000000"/>
          <w:sz w:val="27"/>
          <w:szCs w:val="27"/>
        </w:rPr>
        <w:t>.</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2.7. Конструктивные нормали (см. приложение 1) разрабатываются на основе действующих нормативных документов и должны иметь ограничения параметров с учетом принятого метода возведения (типа индустриальной опалубки).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2.8. При проектировании несущих конструкций монолитных зданий следует использовать большие возможности конструктивных и технологических решений монолитных зданий по сравнению с </w:t>
      </w:r>
      <w:proofErr w:type="gramStart"/>
      <w:r w:rsidRPr="00F42AE1">
        <w:rPr>
          <w:rFonts w:ascii="Times New Roman" w:eastAsia="Times New Roman" w:hAnsi="Times New Roman" w:cs="Times New Roman"/>
          <w:color w:val="000000"/>
          <w:sz w:val="27"/>
          <w:szCs w:val="27"/>
        </w:rPr>
        <w:t>крупнопанельными</w:t>
      </w:r>
      <w:proofErr w:type="gramEnd"/>
      <w:r w:rsidRPr="00F42AE1">
        <w:rPr>
          <w:rFonts w:ascii="Times New Roman" w:eastAsia="Times New Roman" w:hAnsi="Times New Roman" w:cs="Times New Roman"/>
          <w:color w:val="000000"/>
          <w:sz w:val="27"/>
          <w:szCs w:val="27"/>
        </w:rPr>
        <w:t>, в частности: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применять несущие стены переменной толщины по высоте здания;</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использовать возможность вертикального зонирования несущих стен за счет применения различных марок бетона и изменения процента армирования.</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2.9. В целях снижения затрат труда на строительной площадке и более полного использования мощностей предприятий стройиндустрии рекомендуется для зданий высотой до 16 этажей и в верхних этажах более высоких зданий применять сборные панели перекрытий.</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2.10. При</w:t>
      </w:r>
      <w:r w:rsidRPr="00F42AE1">
        <w:rPr>
          <w:rFonts w:ascii="Times New Roman" w:eastAsia="Times New Roman" w:hAnsi="Times New Roman" w:cs="Times New Roman"/>
          <w:color w:val="000000"/>
          <w:sz w:val="24"/>
          <w:szCs w:val="24"/>
        </w:rPr>
        <w:t> </w:t>
      </w:r>
      <w:hyperlink r:id="rId11" w:tooltip="Проектирование жилых зданий" w:history="1">
        <w:r w:rsidRPr="00F42AE1">
          <w:rPr>
            <w:rFonts w:ascii="Times New Roman" w:eastAsia="Times New Roman" w:hAnsi="Times New Roman" w:cs="Times New Roman"/>
            <w:color w:val="008000"/>
            <w:sz w:val="27"/>
            <w:szCs w:val="27"/>
            <w:u w:val="single"/>
          </w:rPr>
          <w:t>проектировании жилых зданий</w:t>
        </w:r>
      </w:hyperlink>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из монолитного бетона, а также полносборных зданий с встроенными и встроенно-пристроенными помещениями общественного назначения рекомендуется использовать каркасные и каркасно-стеновые конструктивные системы с применением сборных, монолитных и сборно-монолитных конструкций нижних этажей.</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F42AE1">
        <w:rPr>
          <w:rFonts w:ascii="Times New Roman" w:eastAsia="Times New Roman" w:hAnsi="Times New Roman" w:cs="Times New Roman"/>
          <w:color w:val="000000"/>
          <w:sz w:val="27"/>
          <w:szCs w:val="27"/>
        </w:rPr>
        <w:t>Назначение конструктивных и планировочных параметров несущих конструкций (шаг и расположение колонн в продольном и поперечном направлениях, тип конструкции</w:t>
      </w:r>
      <w:r w:rsidRPr="00F42AE1">
        <w:rPr>
          <w:rFonts w:ascii="Times New Roman" w:eastAsia="Times New Roman" w:hAnsi="Times New Roman" w:cs="Times New Roman"/>
          <w:color w:val="000000"/>
          <w:sz w:val="24"/>
          <w:szCs w:val="24"/>
        </w:rPr>
        <w:t> </w:t>
      </w:r>
      <w:hyperlink r:id="rId12" w:tooltip="Ригель" w:history="1">
        <w:r w:rsidRPr="00F42AE1">
          <w:rPr>
            <w:rFonts w:ascii="Times New Roman" w:eastAsia="Times New Roman" w:hAnsi="Times New Roman" w:cs="Times New Roman"/>
            <w:color w:val="008000"/>
            <w:sz w:val="27"/>
            <w:szCs w:val="27"/>
            <w:u w:val="single"/>
          </w:rPr>
          <w:t>ригеля</w:t>
        </w:r>
      </w:hyperlink>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промежуточного этажа, выбор между монолитным и сборным вариантами конструкций и т.д.) следует производить на основе использования методов оптимального проектирования.</w:t>
      </w:r>
      <w:proofErr w:type="gramEnd"/>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 расчете несущих конструкций нижних нежилых этажей следует учитывать их совместную работу с несущими элементами верхних жилых этажей в составе пространственной расчетной модели здания.</w:t>
      </w:r>
    </w:p>
    <w:p w:rsidR="00F42AE1" w:rsidRPr="00F42AE1" w:rsidRDefault="00F42AE1" w:rsidP="00F42AE1">
      <w:pPr>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rPr>
      </w:pPr>
      <w:r w:rsidRPr="00F42AE1">
        <w:rPr>
          <w:rFonts w:ascii="Times New Roman" w:eastAsia="Times New Roman" w:hAnsi="Times New Roman" w:cs="Times New Roman"/>
          <w:b/>
          <w:bCs/>
          <w:color w:val="000000"/>
          <w:kern w:val="36"/>
          <w:sz w:val="48"/>
          <w:szCs w:val="48"/>
        </w:rPr>
        <w:t>3. ВЫПОЛНЕНИЕ БЕТОННЫХ РАБОТ ПРИ ВОЗВЕДЕНИИ МОНОЛИТНЫХ КОНСТРУКЦИЙ</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3.1. Возведение монолитных конструкций должно осуществляться специализированной организацией. Производственная база (основные фонды) для возведения монолитных зданий при объеме укладки монолитного бетона 10 тыс. м</w:t>
      </w:r>
      <w:r w:rsidRPr="00F42AE1">
        <w:rPr>
          <w:rFonts w:ascii="Times New Roman" w:eastAsia="Times New Roman" w:hAnsi="Times New Roman" w:cs="Times New Roman"/>
          <w:color w:val="000000"/>
          <w:sz w:val="27"/>
          <w:szCs w:val="27"/>
          <w:vertAlign w:val="superscript"/>
        </w:rPr>
        <w:t>3</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приведены в табл. 1, которая составлена на основе технологических карт возведения монолитных зданий перспективных конструкций. Сводные технико-</w:t>
      </w:r>
      <w:r w:rsidRPr="00F42AE1">
        <w:rPr>
          <w:rFonts w:ascii="Times New Roman" w:eastAsia="Times New Roman" w:hAnsi="Times New Roman" w:cs="Times New Roman"/>
          <w:color w:val="000000"/>
          <w:sz w:val="27"/>
          <w:szCs w:val="27"/>
        </w:rPr>
        <w:lastRenderedPageBreak/>
        <w:t>экономические показатели возведения и характеристики некоторых характерных конструктивных зданий приведены в приложении 2.</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Назначение состава бетонных смесей</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3.2. Материалы, применяемые для приготовления бетонных смесей, должны отвечать требованиям соответствующих стандартов, технических условий, а также специальным требованиям, приведенным в настоящих рекомендациях.</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При оценке и выборе исходных материалов определению подлежат: вид и марка цемента, сроки начала и окончания его схватывания, коэффициент нормальной густоты цементного теста, плотность, </w:t>
      </w:r>
      <w:proofErr w:type="spellStart"/>
      <w:r w:rsidRPr="00F42AE1">
        <w:rPr>
          <w:rFonts w:ascii="Times New Roman" w:eastAsia="Times New Roman" w:hAnsi="Times New Roman" w:cs="Times New Roman"/>
          <w:color w:val="000000"/>
          <w:sz w:val="27"/>
          <w:szCs w:val="27"/>
        </w:rPr>
        <w:t>пустотность</w:t>
      </w:r>
      <w:proofErr w:type="spellEnd"/>
      <w:r w:rsidRPr="00F42AE1">
        <w:rPr>
          <w:rFonts w:ascii="Times New Roman" w:eastAsia="Times New Roman" w:hAnsi="Times New Roman" w:cs="Times New Roman"/>
          <w:color w:val="000000"/>
          <w:sz w:val="27"/>
          <w:szCs w:val="27"/>
        </w:rPr>
        <w:t xml:space="preserve">, пористость и плотность в куске (для пористых материалов), гранулометрический состав заполнителей, химический состав, активность добавок, </w:t>
      </w:r>
      <w:proofErr w:type="spellStart"/>
      <w:r w:rsidRPr="00F42AE1">
        <w:rPr>
          <w:rFonts w:ascii="Times New Roman" w:eastAsia="Times New Roman" w:hAnsi="Times New Roman" w:cs="Times New Roman"/>
          <w:color w:val="000000"/>
          <w:sz w:val="27"/>
          <w:szCs w:val="27"/>
        </w:rPr>
        <w:t>водопотребность</w:t>
      </w:r>
      <w:proofErr w:type="spellEnd"/>
      <w:r w:rsidRPr="00F42AE1">
        <w:rPr>
          <w:rFonts w:ascii="Times New Roman" w:eastAsia="Times New Roman" w:hAnsi="Times New Roman" w:cs="Times New Roman"/>
          <w:color w:val="000000"/>
          <w:sz w:val="27"/>
          <w:szCs w:val="27"/>
        </w:rPr>
        <w:t xml:space="preserve"> заполнителей и минеральных добавок, а также другие характеристики.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3.2.1. </w:t>
      </w:r>
      <w:proofErr w:type="gramStart"/>
      <w:r w:rsidRPr="00F42AE1">
        <w:rPr>
          <w:rFonts w:ascii="Times New Roman" w:eastAsia="Times New Roman" w:hAnsi="Times New Roman" w:cs="Times New Roman"/>
          <w:color w:val="000000"/>
          <w:sz w:val="27"/>
          <w:szCs w:val="27"/>
        </w:rPr>
        <w:t xml:space="preserve">Для приготовления бетонных смесей следует применять цементы с нормальным и замедленным сроками схватывания, отвечающие требованиям ГОСТ 10178-76 "Портландцемент и </w:t>
      </w:r>
      <w:proofErr w:type="spellStart"/>
      <w:r w:rsidRPr="00F42AE1">
        <w:rPr>
          <w:rFonts w:ascii="Times New Roman" w:eastAsia="Times New Roman" w:hAnsi="Times New Roman" w:cs="Times New Roman"/>
          <w:color w:val="000000"/>
          <w:sz w:val="27"/>
          <w:szCs w:val="27"/>
        </w:rPr>
        <w:t>шлакопортландцемент</w:t>
      </w:r>
      <w:proofErr w:type="spellEnd"/>
      <w:r w:rsidRPr="00F42AE1">
        <w:rPr>
          <w:rFonts w:ascii="Times New Roman" w:eastAsia="Times New Roman" w:hAnsi="Times New Roman" w:cs="Times New Roman"/>
          <w:color w:val="000000"/>
          <w:sz w:val="27"/>
          <w:szCs w:val="27"/>
        </w:rPr>
        <w:t>.</w:t>
      </w:r>
      <w:proofErr w:type="gramEnd"/>
      <w:r w:rsidRPr="00F42AE1">
        <w:rPr>
          <w:rFonts w:ascii="Times New Roman" w:eastAsia="Times New Roman" w:hAnsi="Times New Roman" w:cs="Times New Roman"/>
          <w:color w:val="000000"/>
          <w:sz w:val="27"/>
          <w:szCs w:val="27"/>
        </w:rPr>
        <w:t xml:space="preserve"> Технические условия".</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3.2.2. Заполнители для тяжелого бетона должны удовлетворять требованиям ГОСТ 10268-80 "Бетон тяжелый. Технические требования к заполнителям" и следующим дополнительным требованиям:</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модуль крупности мелкого заполнителя, определяемый по ГОСТ 8735-75 "Песок для строительных работ. Методы испытаний", должен находиться в пределах от 1,4 до 2,8;</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содержание пылевидных, илистых и глинистых частиц в мелком заполнителе не должно превышать 3% в природном и 5% в дробленом песке;</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содержание лещадных зерен в крупном заполнителе не должно превышать 10% по массе.</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Заполнители для легкого бетона должны удовлетворять требованиям ГОСТ 9757-83 "Заполнители пористые неорганические для легких бетонов. Общие</w:t>
      </w:r>
      <w:r w:rsidRPr="00F42AE1">
        <w:rPr>
          <w:rFonts w:ascii="Times New Roman" w:eastAsia="Times New Roman" w:hAnsi="Times New Roman" w:cs="Times New Roman"/>
          <w:color w:val="000000"/>
          <w:sz w:val="24"/>
          <w:szCs w:val="24"/>
        </w:rPr>
        <w:t> </w:t>
      </w:r>
      <w:hyperlink r:id="rId13" w:tooltip="Технические условия" w:history="1">
        <w:r w:rsidRPr="00F42AE1">
          <w:rPr>
            <w:rFonts w:ascii="Times New Roman" w:eastAsia="Times New Roman" w:hAnsi="Times New Roman" w:cs="Times New Roman"/>
            <w:color w:val="008000"/>
            <w:sz w:val="27"/>
            <w:szCs w:val="27"/>
            <w:u w:val="single"/>
          </w:rPr>
          <w:t>технические условия</w:t>
        </w:r>
      </w:hyperlink>
      <w:r w:rsidRPr="00F42AE1">
        <w:rPr>
          <w:rFonts w:ascii="Times New Roman" w:eastAsia="Times New Roman" w:hAnsi="Times New Roman" w:cs="Times New Roman"/>
          <w:color w:val="000000"/>
          <w:sz w:val="27"/>
          <w:szCs w:val="27"/>
        </w:rPr>
        <w:t>", соответствующих стандартов и технических условий на отдельные виды пористых заполнителей, а также следующим дополнительным требованиям:</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насыпная плотность мелкого пористого заполнителя должна быть не менее 700 кг/м</w:t>
      </w:r>
      <w:r w:rsidRPr="00F42AE1">
        <w:rPr>
          <w:rFonts w:ascii="Times New Roman" w:eastAsia="Times New Roman" w:hAnsi="Times New Roman" w:cs="Times New Roman"/>
          <w:color w:val="000000"/>
          <w:sz w:val="27"/>
          <w:szCs w:val="27"/>
          <w:vertAlign w:val="superscript"/>
        </w:rPr>
        <w:t>3</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модуль крупности пористого заполнителя, природного плотного песка, а также смеси пористых и плотных песков должен находиться в пределах от 1,6 до 2,8;</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содержание пылевидных, илистых и глинистых частиц не должно превышать 8%;</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насыпная плотность пористого гравия и щебня должна быть не менее 400 кг/м</w:t>
      </w:r>
      <w:r w:rsidRPr="00F42AE1">
        <w:rPr>
          <w:rFonts w:ascii="Times New Roman" w:eastAsia="Times New Roman" w:hAnsi="Times New Roman" w:cs="Times New Roman"/>
          <w:color w:val="000000"/>
          <w:sz w:val="27"/>
          <w:szCs w:val="27"/>
          <w:vertAlign w:val="superscript"/>
        </w:rPr>
        <w:t>3</w:t>
      </w:r>
      <w:r w:rsidRPr="00F42AE1">
        <w:rPr>
          <w:rFonts w:ascii="Times New Roman" w:eastAsia="Times New Roman" w:hAnsi="Times New Roman" w:cs="Times New Roman"/>
          <w:color w:val="000000"/>
          <w:sz w:val="27"/>
          <w:szCs w:val="27"/>
        </w:rPr>
        <w:t>;</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содержание лещадных зерен и зерен гравия с коэффициентом формы 2,5 и более не должно превышать 10% по объему.</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Максимальные размеры зерен крупного заполнителя не должны превышать в бетонах на плотных заполнителях 40 мм, а на пористых - 20 мм.</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Заполнители для бетона применяют только сухими. Употребление влажных заполнителей допускается при условии соответствующей корректировки расхода воды с учетом </w:t>
      </w:r>
      <w:proofErr w:type="spellStart"/>
      <w:r w:rsidRPr="00F42AE1">
        <w:rPr>
          <w:rFonts w:ascii="Times New Roman" w:eastAsia="Times New Roman" w:hAnsi="Times New Roman" w:cs="Times New Roman"/>
          <w:color w:val="000000"/>
          <w:sz w:val="27"/>
          <w:szCs w:val="27"/>
        </w:rPr>
        <w:t>водосодержания</w:t>
      </w:r>
      <w:proofErr w:type="spellEnd"/>
      <w:r w:rsidRPr="00F42AE1">
        <w:rPr>
          <w:rFonts w:ascii="Times New Roman" w:eastAsia="Times New Roman" w:hAnsi="Times New Roman" w:cs="Times New Roman"/>
          <w:color w:val="000000"/>
          <w:sz w:val="27"/>
          <w:szCs w:val="27"/>
        </w:rPr>
        <w:t xml:space="preserve"> заполнителей и обеспечения строгого </w:t>
      </w:r>
      <w:proofErr w:type="gramStart"/>
      <w:r w:rsidRPr="00F42AE1">
        <w:rPr>
          <w:rFonts w:ascii="Times New Roman" w:eastAsia="Times New Roman" w:hAnsi="Times New Roman" w:cs="Times New Roman"/>
          <w:color w:val="000000"/>
          <w:sz w:val="27"/>
          <w:szCs w:val="27"/>
        </w:rPr>
        <w:t>контроля за</w:t>
      </w:r>
      <w:proofErr w:type="gramEnd"/>
      <w:r w:rsidRPr="00F42AE1">
        <w:rPr>
          <w:rFonts w:ascii="Times New Roman" w:eastAsia="Times New Roman" w:hAnsi="Times New Roman" w:cs="Times New Roman"/>
          <w:color w:val="000000"/>
          <w:sz w:val="24"/>
          <w:szCs w:val="24"/>
        </w:rPr>
        <w:t> </w:t>
      </w:r>
      <w:hyperlink r:id="rId14" w:tooltip="Приготовление бетонной смеси" w:history="1">
        <w:r w:rsidRPr="00F42AE1">
          <w:rPr>
            <w:rFonts w:ascii="Times New Roman" w:eastAsia="Times New Roman" w:hAnsi="Times New Roman" w:cs="Times New Roman"/>
            <w:color w:val="008000"/>
            <w:sz w:val="27"/>
            <w:szCs w:val="27"/>
            <w:u w:val="single"/>
          </w:rPr>
          <w:t>приготовлением бетонной смеси</w:t>
        </w:r>
      </w:hyperlink>
      <w:r w:rsidRPr="00F42AE1">
        <w:rPr>
          <w:rFonts w:ascii="Times New Roman" w:eastAsia="Times New Roman" w:hAnsi="Times New Roman" w:cs="Times New Roman"/>
          <w:color w:val="000000"/>
          <w:sz w:val="27"/>
          <w:szCs w:val="27"/>
        </w:rPr>
        <w:t>.</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Заполнители, готовые к употреблению, должны храниться в условиях, исключающих их загрязнение.</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3.2.3. Вода для приготовления бетонной смеси и растворов добавок должна удовлетворять требованиям ГОСТ 23732-79 "Вода для бетонов и растворов. Технические условия".</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3.2.4. С целью улучшения технологических свойств бетонных смесей (</w:t>
      </w:r>
      <w:proofErr w:type="spellStart"/>
      <w:r w:rsidRPr="00F42AE1">
        <w:rPr>
          <w:rFonts w:ascii="Times New Roman" w:eastAsia="Times New Roman" w:hAnsi="Times New Roman" w:cs="Times New Roman"/>
          <w:color w:val="000000"/>
          <w:sz w:val="27"/>
          <w:szCs w:val="27"/>
        </w:rPr>
        <w:t>удобоукладываемость</w:t>
      </w:r>
      <w:proofErr w:type="spellEnd"/>
      <w:r w:rsidRPr="00F42AE1">
        <w:rPr>
          <w:rFonts w:ascii="Times New Roman" w:eastAsia="Times New Roman" w:hAnsi="Times New Roman" w:cs="Times New Roman"/>
          <w:color w:val="000000"/>
          <w:sz w:val="27"/>
          <w:szCs w:val="27"/>
        </w:rPr>
        <w:t xml:space="preserve">, </w:t>
      </w:r>
      <w:proofErr w:type="spellStart"/>
      <w:r w:rsidRPr="00F42AE1">
        <w:rPr>
          <w:rFonts w:ascii="Times New Roman" w:eastAsia="Times New Roman" w:hAnsi="Times New Roman" w:cs="Times New Roman"/>
          <w:color w:val="000000"/>
          <w:sz w:val="27"/>
          <w:szCs w:val="27"/>
        </w:rPr>
        <w:t>удобоперекачиваемость</w:t>
      </w:r>
      <w:proofErr w:type="spellEnd"/>
      <w:r w:rsidRPr="00F42AE1">
        <w:rPr>
          <w:rFonts w:ascii="Times New Roman" w:eastAsia="Times New Roman" w:hAnsi="Times New Roman" w:cs="Times New Roman"/>
          <w:color w:val="000000"/>
          <w:sz w:val="27"/>
          <w:szCs w:val="27"/>
        </w:rPr>
        <w:t xml:space="preserve"> и др.) при производстве бетонных работ целесообразно применять добавки-</w:t>
      </w:r>
      <w:proofErr w:type="spellStart"/>
      <w:r w:rsidRPr="00F42AE1">
        <w:rPr>
          <w:rFonts w:ascii="Times New Roman" w:eastAsia="Times New Roman" w:hAnsi="Times New Roman" w:cs="Times New Roman"/>
          <w:color w:val="000000"/>
          <w:sz w:val="27"/>
          <w:szCs w:val="27"/>
        </w:rPr>
        <w:t>суперпластификаторы</w:t>
      </w:r>
      <w:proofErr w:type="spellEnd"/>
      <w:r w:rsidRPr="00F42AE1">
        <w:rPr>
          <w:rFonts w:ascii="Times New Roman" w:eastAsia="Times New Roman" w:hAnsi="Times New Roman" w:cs="Times New Roman"/>
          <w:color w:val="000000"/>
          <w:sz w:val="27"/>
          <w:szCs w:val="27"/>
        </w:rPr>
        <w:t xml:space="preserve"> и комплексные добавки на их основе, позволяющие снизить затраты труда при бетонировании монолитных конструкций и повысить их качество. Наиболее распространены добавки на основе </w:t>
      </w:r>
      <w:proofErr w:type="gramStart"/>
      <w:r w:rsidRPr="00F42AE1">
        <w:rPr>
          <w:rFonts w:ascii="Times New Roman" w:eastAsia="Times New Roman" w:hAnsi="Times New Roman" w:cs="Times New Roman"/>
          <w:color w:val="000000"/>
          <w:sz w:val="27"/>
          <w:szCs w:val="27"/>
        </w:rPr>
        <w:t>модифицированных</w:t>
      </w:r>
      <w:proofErr w:type="gramEnd"/>
      <w:r w:rsidRPr="00F42AE1">
        <w:rPr>
          <w:rFonts w:ascii="Times New Roman" w:eastAsia="Times New Roman" w:hAnsi="Times New Roman" w:cs="Times New Roman"/>
          <w:color w:val="000000"/>
          <w:sz w:val="27"/>
          <w:szCs w:val="27"/>
        </w:rPr>
        <w:t xml:space="preserve"> </w:t>
      </w:r>
      <w:proofErr w:type="spellStart"/>
      <w:r w:rsidRPr="00F42AE1">
        <w:rPr>
          <w:rFonts w:ascii="Times New Roman" w:eastAsia="Times New Roman" w:hAnsi="Times New Roman" w:cs="Times New Roman"/>
          <w:color w:val="000000"/>
          <w:sz w:val="27"/>
          <w:szCs w:val="27"/>
        </w:rPr>
        <w:t>лигносульфонатов</w:t>
      </w:r>
      <w:proofErr w:type="spellEnd"/>
      <w:r w:rsidRPr="00F42AE1">
        <w:rPr>
          <w:rFonts w:ascii="Times New Roman" w:eastAsia="Times New Roman" w:hAnsi="Times New Roman" w:cs="Times New Roman"/>
          <w:color w:val="000000"/>
          <w:sz w:val="27"/>
          <w:szCs w:val="27"/>
        </w:rPr>
        <w:t xml:space="preserve"> (МЛС). Их приготовление осуществляется путем перемешивания жидких 15%-</w:t>
      </w:r>
      <w:proofErr w:type="spellStart"/>
      <w:r w:rsidRPr="00F42AE1">
        <w:rPr>
          <w:rFonts w:ascii="Times New Roman" w:eastAsia="Times New Roman" w:hAnsi="Times New Roman" w:cs="Times New Roman"/>
          <w:color w:val="000000"/>
          <w:sz w:val="27"/>
          <w:szCs w:val="27"/>
        </w:rPr>
        <w:t>ных</w:t>
      </w:r>
      <w:proofErr w:type="spellEnd"/>
      <w:r w:rsidRPr="00F42AE1">
        <w:rPr>
          <w:rFonts w:ascii="Times New Roman" w:eastAsia="Times New Roman" w:hAnsi="Times New Roman" w:cs="Times New Roman"/>
          <w:color w:val="000000"/>
          <w:sz w:val="27"/>
          <w:szCs w:val="27"/>
        </w:rPr>
        <w:t xml:space="preserve"> растворов СДБ и электролитов ( </w:t>
      </w:r>
      <w:proofErr w:type="spellStart"/>
      <w:r w:rsidRPr="00F42AE1">
        <w:rPr>
          <w:rFonts w:ascii="Times New Roman" w:eastAsia="Times New Roman" w:hAnsi="Times New Roman" w:cs="Times New Roman"/>
          <w:color w:val="000000"/>
          <w:sz w:val="27"/>
          <w:szCs w:val="27"/>
        </w:rPr>
        <w:t>Na</w:t>
      </w:r>
      <w:proofErr w:type="spellEnd"/>
      <w:r w:rsidRPr="00F42AE1">
        <w:rPr>
          <w:rFonts w:ascii="Times New Roman" w:eastAsia="Times New Roman" w:hAnsi="Times New Roman" w:cs="Times New Roman"/>
          <w:color w:val="000000"/>
          <w:sz w:val="24"/>
          <w:szCs w:val="24"/>
          <w:vertAlign w:val="subscript"/>
        </w:rPr>
        <w:t> </w:t>
      </w:r>
      <w:r w:rsidRPr="00F42AE1">
        <w:rPr>
          <w:rFonts w:ascii="Times New Roman" w:eastAsia="Times New Roman" w:hAnsi="Times New Roman" w:cs="Times New Roman"/>
          <w:color w:val="000000"/>
          <w:sz w:val="27"/>
          <w:szCs w:val="27"/>
          <w:vertAlign w:val="subscript"/>
        </w:rPr>
        <w:t>2</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SO</w:t>
      </w:r>
      <w:r w:rsidRPr="00F42AE1">
        <w:rPr>
          <w:rFonts w:ascii="Times New Roman" w:eastAsia="Times New Roman" w:hAnsi="Times New Roman" w:cs="Times New Roman"/>
          <w:color w:val="000000"/>
          <w:sz w:val="24"/>
          <w:szCs w:val="24"/>
          <w:vertAlign w:val="subscript"/>
        </w:rPr>
        <w:t> </w:t>
      </w:r>
      <w:r w:rsidRPr="00F42AE1">
        <w:rPr>
          <w:rFonts w:ascii="Times New Roman" w:eastAsia="Times New Roman" w:hAnsi="Times New Roman" w:cs="Times New Roman"/>
          <w:color w:val="000000"/>
          <w:sz w:val="27"/>
          <w:szCs w:val="27"/>
          <w:vertAlign w:val="subscript"/>
        </w:rPr>
        <w:t>4</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 xml:space="preserve">, </w:t>
      </w:r>
      <w:proofErr w:type="spellStart"/>
      <w:r w:rsidRPr="00F42AE1">
        <w:rPr>
          <w:rFonts w:ascii="Times New Roman" w:eastAsia="Times New Roman" w:hAnsi="Times New Roman" w:cs="Times New Roman"/>
          <w:color w:val="000000"/>
          <w:sz w:val="27"/>
          <w:szCs w:val="27"/>
        </w:rPr>
        <w:t>NaCl</w:t>
      </w:r>
      <w:proofErr w:type="spellEnd"/>
      <w:r w:rsidRPr="00F42AE1">
        <w:rPr>
          <w:rFonts w:ascii="Times New Roman" w:eastAsia="Times New Roman" w:hAnsi="Times New Roman" w:cs="Times New Roman"/>
          <w:color w:val="000000"/>
          <w:sz w:val="27"/>
          <w:szCs w:val="27"/>
        </w:rPr>
        <w:t xml:space="preserve"> и др.) при подогреве до 80</w:t>
      </w:r>
      <w:proofErr w:type="gramStart"/>
      <w:r w:rsidRPr="00F42AE1">
        <w:rPr>
          <w:rFonts w:ascii="Times New Roman" w:eastAsia="Times New Roman" w:hAnsi="Times New Roman" w:cs="Times New Roman"/>
          <w:color w:val="000000"/>
          <w:sz w:val="27"/>
          <w:szCs w:val="27"/>
        </w:rPr>
        <w:t>°С</w:t>
      </w:r>
      <w:proofErr w:type="gramEnd"/>
      <w:r w:rsidRPr="00F42AE1">
        <w:rPr>
          <w:rFonts w:ascii="Times New Roman" w:eastAsia="Times New Roman" w:hAnsi="Times New Roman" w:cs="Times New Roman"/>
          <w:color w:val="000000"/>
          <w:sz w:val="27"/>
          <w:szCs w:val="27"/>
        </w:rPr>
        <w:t xml:space="preserve"> в течение 6-8 ч.</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Для автоматизации процесса приготовления добавки МЛС рекомендуется использовать установку для приготовления и подачи добавок конструкции ЦНИИОМТП</w:t>
      </w:r>
      <w:r w:rsidRPr="00F42AE1">
        <w:rPr>
          <w:rFonts w:ascii="Times New Roman" w:eastAsia="Times New Roman" w:hAnsi="Times New Roman" w:cs="Times New Roman"/>
          <w:color w:val="000000"/>
          <w:sz w:val="27"/>
          <w:szCs w:val="27"/>
          <w:vertAlign w:val="superscript"/>
        </w:rPr>
        <w:t>*</w:t>
      </w:r>
      <w:r w:rsidRPr="00F42AE1">
        <w:rPr>
          <w:rFonts w:ascii="Times New Roman" w:eastAsia="Times New Roman" w:hAnsi="Times New Roman" w:cs="Times New Roman"/>
          <w:color w:val="000000"/>
          <w:sz w:val="27"/>
          <w:szCs w:val="27"/>
        </w:rPr>
        <w:t>.</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Исходные компоненты добавки МЛС должны удовлетворять требованиям следующих документов: </w:t>
      </w:r>
      <w:proofErr w:type="spellStart"/>
      <w:r w:rsidRPr="00F42AE1">
        <w:rPr>
          <w:rFonts w:ascii="Times New Roman" w:eastAsia="Times New Roman" w:hAnsi="Times New Roman" w:cs="Times New Roman"/>
          <w:color w:val="000000"/>
          <w:sz w:val="27"/>
          <w:szCs w:val="27"/>
        </w:rPr>
        <w:t>лигносульфонаты</w:t>
      </w:r>
      <w:proofErr w:type="spellEnd"/>
      <w:r w:rsidRPr="00F42AE1">
        <w:rPr>
          <w:rFonts w:ascii="Times New Roman" w:eastAsia="Times New Roman" w:hAnsi="Times New Roman" w:cs="Times New Roman"/>
          <w:color w:val="000000"/>
          <w:sz w:val="27"/>
          <w:szCs w:val="27"/>
        </w:rPr>
        <w:t xml:space="preserve"> технические ОСТ 13-183-83 "Концентраты сульфитно-спиртовой барды" и ОСТ 81-79-74 Министерства целлюлозно-бумажной промышленности СССР; "Концентраты сульфитно-дрожжевой бражки" ТУ 81-04-225-73; сульфат натрия ГОСТ 6318-77 "Натрий сернокислый технический. Технические условия".</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______________</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vertAlign w:val="superscript"/>
        </w:rPr>
        <w:t>*</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Технические характеристики всех упомянутых в тексте установок и оборудования приведены в приложении 3.</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3.3. Бетонные смеси, предназначенные для бетонирования монолитных конструкций должны к моменту своей укладки отвечать следующим требованиям:</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обеспечивать затвердевшему бетону в указанные в проекте производства работ </w:t>
      </w:r>
      <w:proofErr w:type="gramStart"/>
      <w:r w:rsidRPr="00F42AE1">
        <w:rPr>
          <w:rFonts w:ascii="Times New Roman" w:eastAsia="Times New Roman" w:hAnsi="Times New Roman" w:cs="Times New Roman"/>
          <w:color w:val="000000"/>
          <w:sz w:val="27"/>
          <w:szCs w:val="27"/>
        </w:rPr>
        <w:t>сроки</w:t>
      </w:r>
      <w:proofErr w:type="gramEnd"/>
      <w:r w:rsidRPr="00F42AE1">
        <w:rPr>
          <w:rFonts w:ascii="Times New Roman" w:eastAsia="Times New Roman" w:hAnsi="Times New Roman" w:cs="Times New Roman"/>
          <w:color w:val="000000"/>
          <w:sz w:val="27"/>
          <w:szCs w:val="27"/>
        </w:rPr>
        <w:t xml:space="preserve"> требуемые физико-механические свойства (прочность, плотность,</w:t>
      </w:r>
      <w:r w:rsidRPr="00F42AE1">
        <w:rPr>
          <w:rFonts w:ascii="Times New Roman" w:eastAsia="Times New Roman" w:hAnsi="Times New Roman" w:cs="Times New Roman"/>
          <w:color w:val="000000"/>
          <w:sz w:val="24"/>
          <w:szCs w:val="24"/>
        </w:rPr>
        <w:t> </w:t>
      </w:r>
      <w:hyperlink r:id="rId15" w:tooltip="Водонепроницаемость" w:history="1">
        <w:r w:rsidRPr="00F42AE1">
          <w:rPr>
            <w:rFonts w:ascii="Times New Roman" w:eastAsia="Times New Roman" w:hAnsi="Times New Roman" w:cs="Times New Roman"/>
            <w:color w:val="008000"/>
            <w:sz w:val="27"/>
            <w:szCs w:val="27"/>
            <w:u w:val="single"/>
          </w:rPr>
          <w:t>водонепроницаемость</w:t>
        </w:r>
      </w:hyperlink>
      <w:r w:rsidRPr="00F42AE1">
        <w:rPr>
          <w:rFonts w:ascii="Times New Roman" w:eastAsia="Times New Roman" w:hAnsi="Times New Roman" w:cs="Times New Roman"/>
          <w:color w:val="000000"/>
          <w:sz w:val="27"/>
          <w:szCs w:val="27"/>
        </w:rPr>
        <w:t>, морозостойкость и т.п.), а при необходимости и специальные свойства;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содержать в единице объема уплотненного бетона заданное объемное или весовое количество исходных материалов;</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обеспечивать требуемые режимы транспортировки, подачи, укладки и уплотнения смеси.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Эти показатели обеспечиваются:</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правильным назначением расхода исходных материалов на основании выполненного лабораторного подбора состава бетонной смеси;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проверкой выбранного</w:t>
      </w:r>
      <w:r w:rsidRPr="00F42AE1">
        <w:rPr>
          <w:rFonts w:ascii="Times New Roman" w:eastAsia="Times New Roman" w:hAnsi="Times New Roman" w:cs="Times New Roman"/>
          <w:color w:val="000000"/>
          <w:sz w:val="24"/>
          <w:szCs w:val="24"/>
        </w:rPr>
        <w:t> </w:t>
      </w:r>
      <w:hyperlink r:id="rId16" w:tooltip="Составы Бетонов" w:history="1">
        <w:r w:rsidRPr="00F42AE1">
          <w:rPr>
            <w:rFonts w:ascii="Times New Roman" w:eastAsia="Times New Roman" w:hAnsi="Times New Roman" w:cs="Times New Roman"/>
            <w:color w:val="008000"/>
            <w:sz w:val="27"/>
            <w:szCs w:val="27"/>
            <w:u w:val="single"/>
          </w:rPr>
          <w:t>состава бетонной</w:t>
        </w:r>
      </w:hyperlink>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смеси в производственных условиях;</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систематическим</w:t>
      </w:r>
      <w:r w:rsidRPr="00F42AE1">
        <w:rPr>
          <w:rFonts w:ascii="Times New Roman" w:eastAsia="Times New Roman" w:hAnsi="Times New Roman" w:cs="Times New Roman"/>
          <w:color w:val="000000"/>
          <w:sz w:val="24"/>
          <w:szCs w:val="24"/>
        </w:rPr>
        <w:t> </w:t>
      </w:r>
      <w:hyperlink r:id="rId17" w:tooltip="Контроль качества" w:history="1">
        <w:r w:rsidRPr="00F42AE1">
          <w:rPr>
            <w:rFonts w:ascii="Times New Roman" w:eastAsia="Times New Roman" w:hAnsi="Times New Roman" w:cs="Times New Roman"/>
            <w:color w:val="008000"/>
            <w:sz w:val="27"/>
            <w:szCs w:val="27"/>
            <w:u w:val="single"/>
          </w:rPr>
          <w:t>контролем качества</w:t>
        </w:r>
      </w:hyperlink>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составляющих и точности их дозирования при приготовлении бетонной смеси;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корректировкой состава бетонной смеси в зависимости от изменения свойств ее составляющих и условий производства бетонных работ;</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систематическим испытанием проб приготавливаемой бетонной смеси, а также изготовляемых из нее бетонных образцов.</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3.4. Задание на подбор состава бетонной смеси для монолитных конструкций помимо общих требований (подвижность к моменту укладки, марка бетона и условия работы конструкций, требования к материалам и т.п.) должно содержать следующие исходные данные:</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требуемые физико-механические свойства бетона в сроки, предусмотренные</w:t>
      </w:r>
      <w:r w:rsidRPr="00F42AE1">
        <w:rPr>
          <w:rFonts w:ascii="Times New Roman" w:eastAsia="Times New Roman" w:hAnsi="Times New Roman" w:cs="Times New Roman"/>
          <w:color w:val="000000"/>
          <w:sz w:val="24"/>
          <w:szCs w:val="24"/>
        </w:rPr>
        <w:t> </w:t>
      </w:r>
      <w:hyperlink r:id="rId18" w:tooltip="Проект производства работ" w:history="1">
        <w:r w:rsidRPr="00F42AE1">
          <w:rPr>
            <w:rFonts w:ascii="Times New Roman" w:eastAsia="Times New Roman" w:hAnsi="Times New Roman" w:cs="Times New Roman"/>
            <w:color w:val="008000"/>
            <w:sz w:val="27"/>
            <w:szCs w:val="27"/>
            <w:u w:val="single"/>
          </w:rPr>
          <w:t>проектом производства работ</w:t>
        </w:r>
      </w:hyperlink>
      <w:r w:rsidRPr="00F42AE1">
        <w:rPr>
          <w:rFonts w:ascii="Times New Roman" w:eastAsia="Times New Roman" w:hAnsi="Times New Roman" w:cs="Times New Roman"/>
          <w:color w:val="000000"/>
          <w:sz w:val="27"/>
          <w:szCs w:val="27"/>
        </w:rPr>
        <w:t>;</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способ и режимы приготовления, транспортировки, подачи, укладки и уплотнения бетонной смеси;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сведения о температуре и влажности воздуха в период производства бетонных работ;</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условия и режим твердения уложенного бетона.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С учетом приведенных особенностей подбор состава бетонной смеси для монолитных конструкций рекомендуется осуществлять в следующем порядке:</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предварительная оценка и выбор исходных материалов;</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расчет и назначение исходного состава для опытных замесов с учетом принятой технологии бетонных работ, а также температуры и влажности воздуха;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приготовление опытных замесов, испытание контрольных образцов, обработка полученных результатов и назначение рабочего состава смеси;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проверка рабочего состава в производственных условиях и его корректировка, а при необходимости оптимизация в зависимости от условий бетонирования;</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составление таблиц дозировок материалов и режимов приготовления бетонной смеси.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В опытных замесах устанавливается </w:t>
      </w:r>
      <w:proofErr w:type="spellStart"/>
      <w:r w:rsidRPr="00F42AE1">
        <w:rPr>
          <w:rFonts w:ascii="Times New Roman" w:eastAsia="Times New Roman" w:hAnsi="Times New Roman" w:cs="Times New Roman"/>
          <w:color w:val="000000"/>
          <w:sz w:val="27"/>
          <w:szCs w:val="27"/>
        </w:rPr>
        <w:t>удобоукладываемость</w:t>
      </w:r>
      <w:proofErr w:type="spellEnd"/>
      <w:r w:rsidRPr="00F42AE1">
        <w:rPr>
          <w:rFonts w:ascii="Times New Roman" w:eastAsia="Times New Roman" w:hAnsi="Times New Roman" w:cs="Times New Roman"/>
          <w:color w:val="000000"/>
          <w:sz w:val="27"/>
          <w:szCs w:val="27"/>
        </w:rPr>
        <w:t xml:space="preserve"> бетонных смесей и другие их свойства, а также фактический расход материалов.</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3.5. По результатам испытаний назначается рабочий состав, который проверят в производственных условиях по принятой технологии путем отбора проб бетонной смеси и испытания образцов после приготовления и на месте укладки.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Корректировку рабочего состава бетона следует производить на основе статистической обработки фактических данных в соответствии с ГОСТ 18105.2-80, а также при изменении качества поставляемых заполнителей и цемента, изменении технологии и условий производства бетонных работ.</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3.6. Назначение состава бетонной смеси с добавкой заключается в определении оптимального количества добавки, способствующего достижению максимальной подвижности бетонной смеси без снижения прочности бетона.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Корректировка состава бетона при необходимости сокращения расхода цемента или повышения прочности за счет снижения В/</w:t>
      </w:r>
      <w:proofErr w:type="gramStart"/>
      <w:r w:rsidRPr="00F42AE1">
        <w:rPr>
          <w:rFonts w:ascii="Times New Roman" w:eastAsia="Times New Roman" w:hAnsi="Times New Roman" w:cs="Times New Roman"/>
          <w:color w:val="000000"/>
          <w:sz w:val="27"/>
          <w:szCs w:val="27"/>
        </w:rPr>
        <w:t>Ц</w:t>
      </w:r>
      <w:proofErr w:type="gramEnd"/>
      <w:r w:rsidRPr="00F42AE1">
        <w:rPr>
          <w:rFonts w:ascii="Times New Roman" w:eastAsia="Times New Roman" w:hAnsi="Times New Roman" w:cs="Times New Roman"/>
          <w:color w:val="000000"/>
          <w:sz w:val="27"/>
          <w:szCs w:val="27"/>
        </w:rPr>
        <w:t xml:space="preserve"> и комплексного изменения свойств бетона должна производиться путем опытных замесов и установления оптимального количества добавки в зависимости от минералогического состава цемента.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Для бетона, твердеющего при повышенных температурах (50-85°C), оптимальное содержание добавки составляет 0,4-0,6% от массы цемента в расчете на сухое вещество, а для бетона, твердеющего в естественных условиях, - 0,5-0,9%.</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Подвижность, жесткость и плотность бетонной смеси определяет по ГОСТ 10181-81.</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Подвижность бетонных смесей с добавкой зависит от типа конструкций и условий производства бетонных работ и находится в пределах 8-22 см. Подвижность бетонной смеси для тонкостенных элементов конструкций должна быть не менее 14 см.</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С целью повышения эффекта введения добавки в легкобетонные смеси и уменьшения интенсивности потери их подвижности в процессе транспортирования с помощью автобетононасосов целесообразно предварительно пропитывать крупный пористый заполнитель растворами противоморозных добавок или водой в специальных </w:t>
      </w:r>
      <w:proofErr w:type="gramStart"/>
      <w:r w:rsidRPr="00F42AE1">
        <w:rPr>
          <w:rFonts w:ascii="Times New Roman" w:eastAsia="Times New Roman" w:hAnsi="Times New Roman" w:cs="Times New Roman"/>
          <w:color w:val="000000"/>
          <w:sz w:val="27"/>
          <w:szCs w:val="27"/>
        </w:rPr>
        <w:t>вакуум-установках</w:t>
      </w:r>
      <w:proofErr w:type="gramEnd"/>
      <w:r w:rsidRPr="00F42AE1">
        <w:rPr>
          <w:rFonts w:ascii="Times New Roman" w:eastAsia="Times New Roman" w:hAnsi="Times New Roman" w:cs="Times New Roman"/>
          <w:color w:val="000000"/>
          <w:sz w:val="27"/>
          <w:szCs w:val="27"/>
        </w:rPr>
        <w:t xml:space="preserve"> типа "Потенциал-3".</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Приготовление и транспортировка бетонных смесей</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3.6. Бетонные смеси рекомендуется приготовлять в автоматизированных бетоносмесительных установках, оснащенных специальными дозировочными устройствами. На бетонных заводах используют </w:t>
      </w:r>
      <w:proofErr w:type="spellStart"/>
      <w:r w:rsidRPr="00F42AE1">
        <w:rPr>
          <w:rFonts w:ascii="Times New Roman" w:eastAsia="Times New Roman" w:hAnsi="Times New Roman" w:cs="Times New Roman"/>
          <w:color w:val="000000"/>
          <w:sz w:val="27"/>
          <w:szCs w:val="27"/>
        </w:rPr>
        <w:t>бетоносмесители</w:t>
      </w:r>
      <w:proofErr w:type="spellEnd"/>
      <w:r w:rsidRPr="00F42AE1">
        <w:rPr>
          <w:rFonts w:ascii="Times New Roman" w:eastAsia="Times New Roman" w:hAnsi="Times New Roman" w:cs="Times New Roman"/>
          <w:color w:val="000000"/>
          <w:sz w:val="27"/>
          <w:szCs w:val="27"/>
        </w:rPr>
        <w:t xml:space="preserve"> как гравитационного, так и принудительного типа (см. приложение 3).</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Оптимальная продолжительность цикла перемешивания составляет в гравитационных смесителях 240-300 </w:t>
      </w:r>
      <w:proofErr w:type="gramStart"/>
      <w:r w:rsidRPr="00F42AE1">
        <w:rPr>
          <w:rFonts w:ascii="Times New Roman" w:eastAsia="Times New Roman" w:hAnsi="Times New Roman" w:cs="Times New Roman"/>
          <w:color w:val="000000"/>
          <w:sz w:val="27"/>
          <w:szCs w:val="27"/>
        </w:rPr>
        <w:t>с</w:t>
      </w:r>
      <w:proofErr w:type="gramEnd"/>
      <w:r w:rsidRPr="00F42AE1">
        <w:rPr>
          <w:rFonts w:ascii="Times New Roman" w:eastAsia="Times New Roman" w:hAnsi="Times New Roman" w:cs="Times New Roman"/>
          <w:color w:val="000000"/>
          <w:sz w:val="27"/>
          <w:szCs w:val="27"/>
        </w:rPr>
        <w:t xml:space="preserve">, </w:t>
      </w:r>
      <w:proofErr w:type="gramStart"/>
      <w:r w:rsidRPr="00F42AE1">
        <w:rPr>
          <w:rFonts w:ascii="Times New Roman" w:eastAsia="Times New Roman" w:hAnsi="Times New Roman" w:cs="Times New Roman"/>
          <w:color w:val="000000"/>
          <w:sz w:val="27"/>
          <w:szCs w:val="27"/>
        </w:rPr>
        <w:t>в</w:t>
      </w:r>
      <w:proofErr w:type="gramEnd"/>
      <w:r w:rsidRPr="00F42AE1">
        <w:rPr>
          <w:rFonts w:ascii="Times New Roman" w:eastAsia="Times New Roman" w:hAnsi="Times New Roman" w:cs="Times New Roman"/>
          <w:color w:val="000000"/>
          <w:sz w:val="27"/>
          <w:szCs w:val="27"/>
        </w:rPr>
        <w:t xml:space="preserve"> смесителях принудительного типа - 100-150 с.</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Легкобетонные смеси на обработанных заполнителях приготавливают в смесителях гравитационного или принудительного типа. В них же осуществляется приготовление смеси при использовании сухих заполнителей насыпной плотностью более 700 кг/м</w:t>
      </w:r>
      <w:r w:rsidRPr="00F42AE1">
        <w:rPr>
          <w:rFonts w:ascii="Times New Roman" w:eastAsia="Times New Roman" w:hAnsi="Times New Roman" w:cs="Times New Roman"/>
          <w:color w:val="000000"/>
          <w:sz w:val="27"/>
          <w:szCs w:val="27"/>
          <w:vertAlign w:val="superscript"/>
        </w:rPr>
        <w:t>3</w:t>
      </w:r>
      <w:r w:rsidRPr="00F42AE1">
        <w:rPr>
          <w:rFonts w:ascii="Times New Roman" w:eastAsia="Times New Roman" w:hAnsi="Times New Roman" w:cs="Times New Roman"/>
          <w:color w:val="000000"/>
          <w:sz w:val="27"/>
          <w:szCs w:val="27"/>
        </w:rPr>
        <w:t>, а при плотности менее 700 кг/м</w:t>
      </w:r>
      <w:r w:rsidRPr="00F42AE1">
        <w:rPr>
          <w:rFonts w:ascii="Times New Roman" w:eastAsia="Times New Roman" w:hAnsi="Times New Roman" w:cs="Times New Roman"/>
          <w:color w:val="000000"/>
          <w:sz w:val="27"/>
          <w:szCs w:val="27"/>
          <w:vertAlign w:val="superscript"/>
        </w:rPr>
        <w:t>3</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 только в смесителях принудительного типа.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3.7. добавку вводят в бетонную смесь вместе с 1/5-1/6 частью воды </w:t>
      </w:r>
      <w:proofErr w:type="spellStart"/>
      <w:r w:rsidRPr="00F42AE1">
        <w:rPr>
          <w:rFonts w:ascii="Times New Roman" w:eastAsia="Times New Roman" w:hAnsi="Times New Roman" w:cs="Times New Roman"/>
          <w:color w:val="000000"/>
          <w:sz w:val="27"/>
          <w:szCs w:val="27"/>
        </w:rPr>
        <w:t>затворения</w:t>
      </w:r>
      <w:proofErr w:type="spellEnd"/>
      <w:r w:rsidRPr="00F42AE1">
        <w:rPr>
          <w:rFonts w:ascii="Times New Roman" w:eastAsia="Times New Roman" w:hAnsi="Times New Roman" w:cs="Times New Roman"/>
          <w:color w:val="000000"/>
          <w:sz w:val="27"/>
          <w:szCs w:val="27"/>
        </w:rPr>
        <w:t xml:space="preserve"> после трехминутного перемешивания компонентов с 75-80% воды </w:t>
      </w:r>
      <w:proofErr w:type="spellStart"/>
      <w:r w:rsidRPr="00F42AE1">
        <w:rPr>
          <w:rFonts w:ascii="Times New Roman" w:eastAsia="Times New Roman" w:hAnsi="Times New Roman" w:cs="Times New Roman"/>
          <w:color w:val="000000"/>
          <w:sz w:val="27"/>
          <w:szCs w:val="27"/>
        </w:rPr>
        <w:t>затворения</w:t>
      </w:r>
      <w:proofErr w:type="spellEnd"/>
      <w:r w:rsidRPr="00F42AE1">
        <w:rPr>
          <w:rFonts w:ascii="Times New Roman" w:eastAsia="Times New Roman" w:hAnsi="Times New Roman" w:cs="Times New Roman"/>
          <w:color w:val="000000"/>
          <w:sz w:val="27"/>
          <w:szCs w:val="27"/>
        </w:rPr>
        <w:t>. Продолжительность перемешивания после введения добавки и оставшегося количества воды составляет 1,5-2 мин.</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3.8. Бетонную смесь можно приготавливать непосредственно в </w:t>
      </w:r>
      <w:proofErr w:type="spellStart"/>
      <w:r w:rsidRPr="00F42AE1">
        <w:rPr>
          <w:rFonts w:ascii="Times New Roman" w:eastAsia="Times New Roman" w:hAnsi="Times New Roman" w:cs="Times New Roman"/>
          <w:color w:val="000000"/>
          <w:sz w:val="27"/>
          <w:szCs w:val="27"/>
        </w:rPr>
        <w:t>автобетоносмесителях</w:t>
      </w:r>
      <w:proofErr w:type="spellEnd"/>
      <w:r w:rsidRPr="00F42AE1">
        <w:rPr>
          <w:rFonts w:ascii="Times New Roman" w:eastAsia="Times New Roman" w:hAnsi="Times New Roman" w:cs="Times New Roman"/>
          <w:color w:val="000000"/>
          <w:sz w:val="27"/>
          <w:szCs w:val="27"/>
        </w:rPr>
        <w:t xml:space="preserve"> в пути следования с бетонного завода на строительную площадку. При этом составляющие смеси загружают при минимальной частоте вращения в барабан </w:t>
      </w:r>
      <w:proofErr w:type="spellStart"/>
      <w:r w:rsidRPr="00F42AE1">
        <w:rPr>
          <w:rFonts w:ascii="Times New Roman" w:eastAsia="Times New Roman" w:hAnsi="Times New Roman" w:cs="Times New Roman"/>
          <w:color w:val="000000"/>
          <w:sz w:val="27"/>
          <w:szCs w:val="27"/>
        </w:rPr>
        <w:t>автобетоносмесителя</w:t>
      </w:r>
      <w:proofErr w:type="spellEnd"/>
      <w:r w:rsidRPr="00F42AE1">
        <w:rPr>
          <w:rFonts w:ascii="Times New Roman" w:eastAsia="Times New Roman" w:hAnsi="Times New Roman" w:cs="Times New Roman"/>
          <w:color w:val="000000"/>
          <w:sz w:val="27"/>
          <w:szCs w:val="27"/>
        </w:rPr>
        <w:t xml:space="preserve"> на заводе товарного бетона.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На бетонных заводах, где осуществляется дозировка составляющих бетонной смеси и загрузка ее в </w:t>
      </w:r>
      <w:proofErr w:type="spellStart"/>
      <w:r w:rsidRPr="00F42AE1">
        <w:rPr>
          <w:rFonts w:ascii="Times New Roman" w:eastAsia="Times New Roman" w:hAnsi="Times New Roman" w:cs="Times New Roman"/>
          <w:color w:val="000000"/>
          <w:sz w:val="27"/>
          <w:szCs w:val="27"/>
        </w:rPr>
        <w:t>автобетоносмесители</w:t>
      </w:r>
      <w:proofErr w:type="spellEnd"/>
      <w:r w:rsidRPr="00F42AE1">
        <w:rPr>
          <w:rFonts w:ascii="Times New Roman" w:eastAsia="Times New Roman" w:hAnsi="Times New Roman" w:cs="Times New Roman"/>
          <w:color w:val="000000"/>
          <w:sz w:val="27"/>
          <w:szCs w:val="27"/>
        </w:rPr>
        <w:t>, должны быть обеспечены:</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прямая подача заполнителей и цемента из дозаторов в бункер </w:t>
      </w:r>
      <w:proofErr w:type="spellStart"/>
      <w:r w:rsidRPr="00F42AE1">
        <w:rPr>
          <w:rFonts w:ascii="Times New Roman" w:eastAsia="Times New Roman" w:hAnsi="Times New Roman" w:cs="Times New Roman"/>
          <w:color w:val="000000"/>
          <w:sz w:val="27"/>
          <w:szCs w:val="27"/>
        </w:rPr>
        <w:t>автобетоносмесителя</w:t>
      </w:r>
      <w:proofErr w:type="spellEnd"/>
      <w:r w:rsidRPr="00F42AE1">
        <w:rPr>
          <w:rFonts w:ascii="Times New Roman" w:eastAsia="Times New Roman" w:hAnsi="Times New Roman" w:cs="Times New Roman"/>
          <w:color w:val="000000"/>
          <w:sz w:val="27"/>
          <w:szCs w:val="27"/>
        </w:rPr>
        <w:t>;</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подача воды и добавок в барабан </w:t>
      </w:r>
      <w:proofErr w:type="spellStart"/>
      <w:r w:rsidRPr="00F42AE1">
        <w:rPr>
          <w:rFonts w:ascii="Times New Roman" w:eastAsia="Times New Roman" w:hAnsi="Times New Roman" w:cs="Times New Roman"/>
          <w:color w:val="000000"/>
          <w:sz w:val="27"/>
          <w:szCs w:val="27"/>
        </w:rPr>
        <w:t>автобетоносмесителя</w:t>
      </w:r>
      <w:proofErr w:type="spellEnd"/>
      <w:r w:rsidRPr="00F42AE1">
        <w:rPr>
          <w:rFonts w:ascii="Times New Roman" w:eastAsia="Times New Roman" w:hAnsi="Times New Roman" w:cs="Times New Roman"/>
          <w:color w:val="000000"/>
          <w:sz w:val="27"/>
          <w:szCs w:val="27"/>
        </w:rPr>
        <w:t>.</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3.9. В качестве транспортных сре</w:t>
      </w:r>
      <w:proofErr w:type="gramStart"/>
      <w:r w:rsidRPr="00F42AE1">
        <w:rPr>
          <w:rFonts w:ascii="Times New Roman" w:eastAsia="Times New Roman" w:hAnsi="Times New Roman" w:cs="Times New Roman"/>
          <w:color w:val="000000"/>
          <w:sz w:val="27"/>
          <w:szCs w:val="27"/>
        </w:rPr>
        <w:t>дств дл</w:t>
      </w:r>
      <w:proofErr w:type="gramEnd"/>
      <w:r w:rsidRPr="00F42AE1">
        <w:rPr>
          <w:rFonts w:ascii="Times New Roman" w:eastAsia="Times New Roman" w:hAnsi="Times New Roman" w:cs="Times New Roman"/>
          <w:color w:val="000000"/>
          <w:sz w:val="27"/>
          <w:szCs w:val="27"/>
        </w:rPr>
        <w:t xml:space="preserve">я доставки бетонных смесей следует использовать </w:t>
      </w:r>
      <w:proofErr w:type="spellStart"/>
      <w:r w:rsidRPr="00F42AE1">
        <w:rPr>
          <w:rFonts w:ascii="Times New Roman" w:eastAsia="Times New Roman" w:hAnsi="Times New Roman" w:cs="Times New Roman"/>
          <w:color w:val="000000"/>
          <w:sz w:val="27"/>
          <w:szCs w:val="27"/>
        </w:rPr>
        <w:t>автобетоносмесители</w:t>
      </w:r>
      <w:proofErr w:type="spellEnd"/>
      <w:r w:rsidRPr="00F42AE1">
        <w:rPr>
          <w:rFonts w:ascii="Times New Roman" w:eastAsia="Times New Roman" w:hAnsi="Times New Roman" w:cs="Times New Roman"/>
          <w:color w:val="000000"/>
          <w:sz w:val="27"/>
          <w:szCs w:val="27"/>
        </w:rPr>
        <w:t xml:space="preserve"> или </w:t>
      </w:r>
      <w:proofErr w:type="spellStart"/>
      <w:r w:rsidRPr="00F42AE1">
        <w:rPr>
          <w:rFonts w:ascii="Times New Roman" w:eastAsia="Times New Roman" w:hAnsi="Times New Roman" w:cs="Times New Roman"/>
          <w:color w:val="000000"/>
          <w:sz w:val="27"/>
          <w:szCs w:val="27"/>
        </w:rPr>
        <w:t>автобетоновозы</w:t>
      </w:r>
      <w:proofErr w:type="spellEnd"/>
      <w:r w:rsidRPr="00F42AE1">
        <w:rPr>
          <w:rFonts w:ascii="Times New Roman" w:eastAsia="Times New Roman" w:hAnsi="Times New Roman" w:cs="Times New Roman"/>
          <w:color w:val="000000"/>
          <w:sz w:val="27"/>
          <w:szCs w:val="27"/>
        </w:rPr>
        <w:t xml:space="preserve"> (см. приложение 3).</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3.10. Способ транспортирования следует выбирать с учетом следующих факторов:</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вида бетонной смеси (готовая; частично приготовленная, т.е. без добавок; сухая);</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наличия транспортных средств по виду и количеству;</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наличия добавок - замедлителей схватывания цементного теста;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дальности транспортирования;</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вида и</w:t>
      </w:r>
      <w:r w:rsidRPr="00F42AE1">
        <w:rPr>
          <w:rFonts w:ascii="Times New Roman" w:eastAsia="Times New Roman" w:hAnsi="Times New Roman" w:cs="Times New Roman"/>
          <w:color w:val="000000"/>
          <w:sz w:val="24"/>
          <w:szCs w:val="24"/>
        </w:rPr>
        <w:t> </w:t>
      </w:r>
      <w:hyperlink r:id="rId19" w:tooltip="Состояние дорожного покрытия" w:history="1">
        <w:r w:rsidRPr="00F42AE1">
          <w:rPr>
            <w:rFonts w:ascii="Times New Roman" w:eastAsia="Times New Roman" w:hAnsi="Times New Roman" w:cs="Times New Roman"/>
            <w:color w:val="008000"/>
            <w:sz w:val="27"/>
            <w:szCs w:val="27"/>
            <w:u w:val="single"/>
          </w:rPr>
          <w:t>состояния дорожного покрытия</w:t>
        </w:r>
      </w:hyperlink>
      <w:r w:rsidRPr="00F42AE1">
        <w:rPr>
          <w:rFonts w:ascii="Times New Roman" w:eastAsia="Times New Roman" w:hAnsi="Times New Roman" w:cs="Times New Roman"/>
          <w:color w:val="000000"/>
          <w:sz w:val="27"/>
          <w:szCs w:val="27"/>
        </w:rPr>
        <w:t>;</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температурно-климатических условий.</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3.10.1. Готовую смесь целесообразно транспортировать при условии, что продолжительность доставки будет меньше времени до начала схватывания бетона с учетом вводимых добавок - замедлителей схватывания цемента. Для уменьшения испарения влаги и исключения воздействия на смесь атмосферных осадков и прямых солнечных лучей открытые части кузова </w:t>
      </w:r>
      <w:proofErr w:type="spellStart"/>
      <w:r w:rsidRPr="00F42AE1">
        <w:rPr>
          <w:rFonts w:ascii="Times New Roman" w:eastAsia="Times New Roman" w:hAnsi="Times New Roman" w:cs="Times New Roman"/>
          <w:color w:val="000000"/>
          <w:sz w:val="27"/>
          <w:szCs w:val="27"/>
        </w:rPr>
        <w:t>автобетоновоза</w:t>
      </w:r>
      <w:proofErr w:type="spellEnd"/>
      <w:r w:rsidRPr="00F42AE1">
        <w:rPr>
          <w:rFonts w:ascii="Times New Roman" w:eastAsia="Times New Roman" w:hAnsi="Times New Roman" w:cs="Times New Roman"/>
          <w:color w:val="000000"/>
          <w:sz w:val="27"/>
          <w:szCs w:val="27"/>
        </w:rPr>
        <w:t xml:space="preserve"> укрывают брезентом и т.п. материалами.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С целью увеличения допустимого времени на транспортирование готовых бетонных смесей, а также снижения их </w:t>
      </w:r>
      <w:proofErr w:type="spellStart"/>
      <w:r w:rsidRPr="00F42AE1">
        <w:rPr>
          <w:rFonts w:ascii="Times New Roman" w:eastAsia="Times New Roman" w:hAnsi="Times New Roman" w:cs="Times New Roman"/>
          <w:color w:val="000000"/>
          <w:sz w:val="27"/>
          <w:szCs w:val="27"/>
        </w:rPr>
        <w:t>расслаиваемости</w:t>
      </w:r>
      <w:proofErr w:type="spellEnd"/>
      <w:r w:rsidRPr="00F42AE1">
        <w:rPr>
          <w:rFonts w:ascii="Times New Roman" w:eastAsia="Times New Roman" w:hAnsi="Times New Roman" w:cs="Times New Roman"/>
          <w:color w:val="000000"/>
          <w:sz w:val="27"/>
          <w:szCs w:val="27"/>
        </w:rPr>
        <w:t xml:space="preserve"> в процессе доставки в бетонную смесь вводят воздухововлекающие добавки типов СНВ и СДО в количестве 0,005-0,015% или газообразующие типа ГКЖ-94 в количестве 0,05-0,07% </w:t>
      </w:r>
      <w:proofErr w:type="gramStart"/>
      <w:r w:rsidRPr="00F42AE1">
        <w:rPr>
          <w:rFonts w:ascii="Times New Roman" w:eastAsia="Times New Roman" w:hAnsi="Times New Roman" w:cs="Times New Roman"/>
          <w:color w:val="000000"/>
          <w:sz w:val="27"/>
          <w:szCs w:val="27"/>
        </w:rPr>
        <w:t>от</w:t>
      </w:r>
      <w:proofErr w:type="gramEnd"/>
      <w:r w:rsidRPr="00F42AE1">
        <w:rPr>
          <w:rFonts w:ascii="Times New Roman" w:eastAsia="Times New Roman" w:hAnsi="Times New Roman" w:cs="Times New Roman"/>
          <w:color w:val="000000"/>
          <w:sz w:val="27"/>
          <w:szCs w:val="27"/>
        </w:rPr>
        <w:t xml:space="preserve"> </w:t>
      </w:r>
      <w:proofErr w:type="gramStart"/>
      <w:r w:rsidRPr="00F42AE1">
        <w:rPr>
          <w:rFonts w:ascii="Times New Roman" w:eastAsia="Times New Roman" w:hAnsi="Times New Roman" w:cs="Times New Roman"/>
          <w:color w:val="000000"/>
          <w:sz w:val="27"/>
          <w:szCs w:val="27"/>
        </w:rPr>
        <w:t>масса</w:t>
      </w:r>
      <w:proofErr w:type="gramEnd"/>
      <w:r w:rsidRPr="00F42AE1">
        <w:rPr>
          <w:rFonts w:ascii="Times New Roman" w:eastAsia="Times New Roman" w:hAnsi="Times New Roman" w:cs="Times New Roman"/>
          <w:color w:val="000000"/>
          <w:sz w:val="27"/>
          <w:szCs w:val="27"/>
        </w:rPr>
        <w:t xml:space="preserve"> цемента.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Для восстановления подвижности готовой бетонной смеси может быть использовано повторное введение 0,2-0,4% от массы цемента добавки - </w:t>
      </w:r>
      <w:proofErr w:type="spellStart"/>
      <w:r w:rsidRPr="00F42AE1">
        <w:rPr>
          <w:rFonts w:ascii="Times New Roman" w:eastAsia="Times New Roman" w:hAnsi="Times New Roman" w:cs="Times New Roman"/>
          <w:color w:val="000000"/>
          <w:sz w:val="27"/>
          <w:szCs w:val="27"/>
        </w:rPr>
        <w:t>суперпластификатора</w:t>
      </w:r>
      <w:proofErr w:type="spellEnd"/>
      <w:r w:rsidRPr="00F42AE1">
        <w:rPr>
          <w:rFonts w:ascii="Times New Roman" w:eastAsia="Times New Roman" w:hAnsi="Times New Roman" w:cs="Times New Roman"/>
          <w:color w:val="000000"/>
          <w:sz w:val="27"/>
          <w:szCs w:val="27"/>
        </w:rPr>
        <w:t xml:space="preserve"> непосредственно перед разгрузкой.</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3.10.2. В случае загрузки в </w:t>
      </w:r>
      <w:proofErr w:type="spellStart"/>
      <w:r w:rsidRPr="00F42AE1">
        <w:rPr>
          <w:rFonts w:ascii="Times New Roman" w:eastAsia="Times New Roman" w:hAnsi="Times New Roman" w:cs="Times New Roman"/>
          <w:color w:val="000000"/>
          <w:sz w:val="27"/>
          <w:szCs w:val="27"/>
        </w:rPr>
        <w:t>автобетоносмеситель</w:t>
      </w:r>
      <w:proofErr w:type="spellEnd"/>
      <w:r w:rsidRPr="00F42AE1">
        <w:rPr>
          <w:rFonts w:ascii="Times New Roman" w:eastAsia="Times New Roman" w:hAnsi="Times New Roman" w:cs="Times New Roman"/>
          <w:color w:val="000000"/>
          <w:sz w:val="27"/>
          <w:szCs w:val="27"/>
        </w:rPr>
        <w:t xml:space="preserve"> или </w:t>
      </w:r>
      <w:proofErr w:type="spellStart"/>
      <w:r w:rsidRPr="00F42AE1">
        <w:rPr>
          <w:rFonts w:ascii="Times New Roman" w:eastAsia="Times New Roman" w:hAnsi="Times New Roman" w:cs="Times New Roman"/>
          <w:color w:val="000000"/>
          <w:sz w:val="27"/>
          <w:szCs w:val="27"/>
        </w:rPr>
        <w:t>автобетоновоз</w:t>
      </w:r>
      <w:proofErr w:type="spellEnd"/>
      <w:r w:rsidRPr="00F42AE1">
        <w:rPr>
          <w:rFonts w:ascii="Times New Roman" w:eastAsia="Times New Roman" w:hAnsi="Times New Roman" w:cs="Times New Roman"/>
          <w:color w:val="000000"/>
          <w:sz w:val="27"/>
          <w:szCs w:val="27"/>
        </w:rPr>
        <w:t xml:space="preserve"> частично приготовленной смеси на заводе товарного бетона вводят 2/3 воды </w:t>
      </w:r>
      <w:proofErr w:type="spellStart"/>
      <w:r w:rsidRPr="00F42AE1">
        <w:rPr>
          <w:rFonts w:ascii="Times New Roman" w:eastAsia="Times New Roman" w:hAnsi="Times New Roman" w:cs="Times New Roman"/>
          <w:color w:val="000000"/>
          <w:sz w:val="27"/>
          <w:szCs w:val="27"/>
        </w:rPr>
        <w:t>затворения</w:t>
      </w:r>
      <w:proofErr w:type="spellEnd"/>
      <w:r w:rsidRPr="00F42AE1">
        <w:rPr>
          <w:rFonts w:ascii="Times New Roman" w:eastAsia="Times New Roman" w:hAnsi="Times New Roman" w:cs="Times New Roman"/>
          <w:color w:val="000000"/>
          <w:sz w:val="27"/>
          <w:szCs w:val="27"/>
        </w:rPr>
        <w:t>, а 1/3 - на строительной площадке вместе с добавкой. Для удлинения срока схватывания цементного теста в частично приготовленную смесь следует вводить добавки замедлители схватывания типа НТФ в количестве 0,04-0,06% от массы цемента.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3.10.3. Сухие бетонные смеси до момента </w:t>
      </w:r>
      <w:proofErr w:type="spellStart"/>
      <w:r w:rsidRPr="00F42AE1">
        <w:rPr>
          <w:rFonts w:ascii="Times New Roman" w:eastAsia="Times New Roman" w:hAnsi="Times New Roman" w:cs="Times New Roman"/>
          <w:color w:val="000000"/>
          <w:sz w:val="27"/>
          <w:szCs w:val="27"/>
        </w:rPr>
        <w:t>затворения</w:t>
      </w:r>
      <w:proofErr w:type="spellEnd"/>
      <w:r w:rsidRPr="00F42AE1">
        <w:rPr>
          <w:rFonts w:ascii="Times New Roman" w:eastAsia="Times New Roman" w:hAnsi="Times New Roman" w:cs="Times New Roman"/>
          <w:color w:val="000000"/>
          <w:sz w:val="27"/>
          <w:szCs w:val="27"/>
        </w:rPr>
        <w:t xml:space="preserve"> транспортируют без вращения барабана </w:t>
      </w:r>
      <w:proofErr w:type="spellStart"/>
      <w:r w:rsidRPr="00F42AE1">
        <w:rPr>
          <w:rFonts w:ascii="Times New Roman" w:eastAsia="Times New Roman" w:hAnsi="Times New Roman" w:cs="Times New Roman"/>
          <w:color w:val="000000"/>
          <w:sz w:val="27"/>
          <w:szCs w:val="27"/>
        </w:rPr>
        <w:t>автобетоносмесителя</w:t>
      </w:r>
      <w:proofErr w:type="spellEnd"/>
      <w:r w:rsidRPr="00F42AE1">
        <w:rPr>
          <w:rFonts w:ascii="Times New Roman" w:eastAsia="Times New Roman" w:hAnsi="Times New Roman" w:cs="Times New Roman"/>
          <w:color w:val="000000"/>
          <w:sz w:val="27"/>
          <w:szCs w:val="27"/>
        </w:rPr>
        <w:t xml:space="preserve">. Вводить воду </w:t>
      </w:r>
      <w:proofErr w:type="spellStart"/>
      <w:r w:rsidRPr="00F42AE1">
        <w:rPr>
          <w:rFonts w:ascii="Times New Roman" w:eastAsia="Times New Roman" w:hAnsi="Times New Roman" w:cs="Times New Roman"/>
          <w:color w:val="000000"/>
          <w:sz w:val="27"/>
          <w:szCs w:val="27"/>
        </w:rPr>
        <w:t>затворения</w:t>
      </w:r>
      <w:proofErr w:type="spellEnd"/>
      <w:r w:rsidRPr="00F42AE1">
        <w:rPr>
          <w:rFonts w:ascii="Times New Roman" w:eastAsia="Times New Roman" w:hAnsi="Times New Roman" w:cs="Times New Roman"/>
          <w:color w:val="000000"/>
          <w:sz w:val="27"/>
          <w:szCs w:val="27"/>
        </w:rPr>
        <w:t xml:space="preserve"> с растворенной в ней добавкой-</w:t>
      </w:r>
      <w:proofErr w:type="spellStart"/>
      <w:r w:rsidRPr="00F42AE1">
        <w:rPr>
          <w:rFonts w:ascii="Times New Roman" w:eastAsia="Times New Roman" w:hAnsi="Times New Roman" w:cs="Times New Roman"/>
          <w:color w:val="000000"/>
          <w:sz w:val="27"/>
          <w:szCs w:val="27"/>
        </w:rPr>
        <w:t>суперпластификатором</w:t>
      </w:r>
      <w:proofErr w:type="spellEnd"/>
      <w:r w:rsidRPr="00F42AE1">
        <w:rPr>
          <w:rFonts w:ascii="Times New Roman" w:eastAsia="Times New Roman" w:hAnsi="Times New Roman" w:cs="Times New Roman"/>
          <w:color w:val="000000"/>
          <w:sz w:val="27"/>
          <w:szCs w:val="27"/>
        </w:rPr>
        <w:t xml:space="preserve"> в барабан из расходного бака следует за 20-25 мин до прибытия к месту укладки.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 xml:space="preserve">Окончательно бетонную смесь приготавливают в </w:t>
      </w:r>
      <w:proofErr w:type="spellStart"/>
      <w:r w:rsidRPr="00F42AE1">
        <w:rPr>
          <w:rFonts w:ascii="Times New Roman" w:eastAsia="Times New Roman" w:hAnsi="Times New Roman" w:cs="Times New Roman"/>
          <w:color w:val="000000"/>
          <w:sz w:val="27"/>
          <w:szCs w:val="27"/>
        </w:rPr>
        <w:t>автобетоносмесителях</w:t>
      </w:r>
      <w:proofErr w:type="spellEnd"/>
      <w:r w:rsidRPr="00F42AE1">
        <w:rPr>
          <w:rFonts w:ascii="Times New Roman" w:eastAsia="Times New Roman" w:hAnsi="Times New Roman" w:cs="Times New Roman"/>
          <w:color w:val="000000"/>
          <w:sz w:val="27"/>
          <w:szCs w:val="27"/>
        </w:rPr>
        <w:t xml:space="preserve"> или смесителях-перегружателях типа СБ-158 (см. приложение 3), оборудованных емкостью для дозирования и введения добавок.</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3.11. Для транспортирования готовых и частично приготовленных смесей при температурах ниже -15</w:t>
      </w:r>
      <w:proofErr w:type="gramStart"/>
      <w:r w:rsidRPr="00F42AE1">
        <w:rPr>
          <w:rFonts w:ascii="Times New Roman" w:eastAsia="Times New Roman" w:hAnsi="Times New Roman" w:cs="Times New Roman"/>
          <w:color w:val="000000"/>
          <w:sz w:val="27"/>
          <w:szCs w:val="27"/>
        </w:rPr>
        <w:t>°С</w:t>
      </w:r>
      <w:proofErr w:type="gramEnd"/>
      <w:r w:rsidRPr="00F42AE1">
        <w:rPr>
          <w:rFonts w:ascii="Times New Roman" w:eastAsia="Times New Roman" w:hAnsi="Times New Roman" w:cs="Times New Roman"/>
          <w:color w:val="000000"/>
          <w:sz w:val="27"/>
          <w:szCs w:val="27"/>
        </w:rPr>
        <w:t xml:space="preserve"> следует использовать специализированные средства в зимнем исполнении: </w:t>
      </w:r>
      <w:proofErr w:type="spellStart"/>
      <w:r w:rsidRPr="00F42AE1">
        <w:rPr>
          <w:rFonts w:ascii="Times New Roman" w:eastAsia="Times New Roman" w:hAnsi="Times New Roman" w:cs="Times New Roman"/>
          <w:color w:val="000000"/>
          <w:sz w:val="27"/>
          <w:szCs w:val="27"/>
        </w:rPr>
        <w:t>автобетоносмесители</w:t>
      </w:r>
      <w:proofErr w:type="spellEnd"/>
      <w:r w:rsidRPr="00F42AE1">
        <w:rPr>
          <w:rFonts w:ascii="Times New Roman" w:eastAsia="Times New Roman" w:hAnsi="Times New Roman" w:cs="Times New Roman"/>
          <w:color w:val="000000"/>
          <w:sz w:val="27"/>
          <w:szCs w:val="27"/>
        </w:rPr>
        <w:t xml:space="preserve"> или </w:t>
      </w:r>
      <w:proofErr w:type="spellStart"/>
      <w:r w:rsidRPr="00F42AE1">
        <w:rPr>
          <w:rFonts w:ascii="Times New Roman" w:eastAsia="Times New Roman" w:hAnsi="Times New Roman" w:cs="Times New Roman"/>
          <w:color w:val="000000"/>
          <w:sz w:val="27"/>
          <w:szCs w:val="27"/>
        </w:rPr>
        <w:t>автобетоновозы</w:t>
      </w:r>
      <w:proofErr w:type="spellEnd"/>
      <w:r w:rsidRPr="00F42AE1">
        <w:rPr>
          <w:rFonts w:ascii="Times New Roman" w:eastAsia="Times New Roman" w:hAnsi="Times New Roman" w:cs="Times New Roman"/>
          <w:color w:val="000000"/>
          <w:sz w:val="27"/>
          <w:szCs w:val="27"/>
        </w:rPr>
        <w:t xml:space="preserve"> типа СБ-113М.</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 целью предохранения бетонной смеси с добавкой-</w:t>
      </w:r>
      <w:proofErr w:type="spellStart"/>
      <w:r w:rsidRPr="00F42AE1">
        <w:rPr>
          <w:rFonts w:ascii="Times New Roman" w:eastAsia="Times New Roman" w:hAnsi="Times New Roman" w:cs="Times New Roman"/>
          <w:color w:val="000000"/>
          <w:sz w:val="27"/>
          <w:szCs w:val="27"/>
        </w:rPr>
        <w:t>суперпластификатором</w:t>
      </w:r>
      <w:proofErr w:type="spellEnd"/>
      <w:r w:rsidRPr="00F42AE1">
        <w:rPr>
          <w:rFonts w:ascii="Times New Roman" w:eastAsia="Times New Roman" w:hAnsi="Times New Roman" w:cs="Times New Roman"/>
          <w:color w:val="000000"/>
          <w:sz w:val="27"/>
          <w:szCs w:val="27"/>
        </w:rPr>
        <w:t xml:space="preserve"> от замерзания в процессе ее доставки используются противоморозные добавки типа НН в количестве указанном в "Руководстве по применению добавок в бетонах и растворах" (М.: </w:t>
      </w:r>
      <w:proofErr w:type="spellStart"/>
      <w:r w:rsidRPr="00F42AE1">
        <w:rPr>
          <w:rFonts w:ascii="Times New Roman" w:eastAsia="Times New Roman" w:hAnsi="Times New Roman" w:cs="Times New Roman"/>
          <w:color w:val="000000"/>
          <w:sz w:val="27"/>
          <w:szCs w:val="27"/>
        </w:rPr>
        <w:t>Стройиздат</w:t>
      </w:r>
      <w:proofErr w:type="spellEnd"/>
      <w:r w:rsidRPr="00F42AE1">
        <w:rPr>
          <w:rFonts w:ascii="Times New Roman" w:eastAsia="Times New Roman" w:hAnsi="Times New Roman" w:cs="Times New Roman"/>
          <w:color w:val="000000"/>
          <w:sz w:val="27"/>
          <w:szCs w:val="27"/>
        </w:rPr>
        <w:t>, 1981). При этом количество добавки-</w:t>
      </w:r>
      <w:proofErr w:type="spellStart"/>
      <w:r w:rsidRPr="00F42AE1">
        <w:rPr>
          <w:rFonts w:ascii="Times New Roman" w:eastAsia="Times New Roman" w:hAnsi="Times New Roman" w:cs="Times New Roman"/>
          <w:color w:val="000000"/>
          <w:sz w:val="27"/>
          <w:szCs w:val="27"/>
        </w:rPr>
        <w:t>суперпластификатора</w:t>
      </w:r>
      <w:proofErr w:type="spellEnd"/>
      <w:r w:rsidRPr="00F42AE1">
        <w:rPr>
          <w:rFonts w:ascii="Times New Roman" w:eastAsia="Times New Roman" w:hAnsi="Times New Roman" w:cs="Times New Roman"/>
          <w:color w:val="000000"/>
          <w:sz w:val="27"/>
          <w:szCs w:val="27"/>
        </w:rPr>
        <w:t xml:space="preserve"> для получения равно-подвижной смеси может быть уменьшено на 15-25%.</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3.12. Если отсутствует специализированный транспорт, бетонную смесь можно доставлять автомобилями-самосвалами, причем для уменьшения потерь во время транспортирования борта автомобилей-самосвалов наращивают на 20-40 см. При этом кузов должен быть герметичен, а бетонную смесь необходимо укрывать брезентом и подобными материалами.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Спецавтотранспорт</w:t>
      </w:r>
      <w:proofErr w:type="spellEnd"/>
      <w:r w:rsidRPr="00F42AE1">
        <w:rPr>
          <w:rFonts w:ascii="Times New Roman" w:eastAsia="Times New Roman" w:hAnsi="Times New Roman" w:cs="Times New Roman"/>
          <w:color w:val="000000"/>
          <w:sz w:val="27"/>
          <w:szCs w:val="27"/>
        </w:rPr>
        <w:t xml:space="preserve"> для перевозки бетонной смеси должен быть оборудован средствами радиосвязи с центральным диспетчерским пунктом и со строительными объектами.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3.13. Необходимое количество автотранспортных сре</w:t>
      </w:r>
      <w:proofErr w:type="gramStart"/>
      <w:r w:rsidRPr="00F42AE1">
        <w:rPr>
          <w:rFonts w:ascii="Times New Roman" w:eastAsia="Times New Roman" w:hAnsi="Times New Roman" w:cs="Times New Roman"/>
          <w:color w:val="000000"/>
          <w:sz w:val="27"/>
          <w:szCs w:val="27"/>
        </w:rPr>
        <w:t>дств дл</w:t>
      </w:r>
      <w:proofErr w:type="gramEnd"/>
      <w:r w:rsidRPr="00F42AE1">
        <w:rPr>
          <w:rFonts w:ascii="Times New Roman" w:eastAsia="Times New Roman" w:hAnsi="Times New Roman" w:cs="Times New Roman"/>
          <w:color w:val="000000"/>
          <w:sz w:val="27"/>
          <w:szCs w:val="27"/>
        </w:rPr>
        <w:t>я перевозки бетонных смесей может быть определено из выражения:</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noProof/>
          <w:color w:val="000000"/>
          <w:sz w:val="27"/>
          <w:szCs w:val="27"/>
          <w:vertAlign w:val="subscript"/>
        </w:rPr>
        <w:drawing>
          <wp:inline distT="0" distB="0" distL="0" distR="0" wp14:anchorId="2D6D13F0" wp14:editId="4CA2B33B">
            <wp:extent cx="1838325" cy="428625"/>
            <wp:effectExtent l="0" t="0" r="9525" b="9525"/>
            <wp:docPr id="1" name="Рисунок 1" descr="http://text.gosthelp.ru/images/text/52025.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xt.gosthelp.ru/images/text/52025.files/image002.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38325" cy="428625"/>
                    </a:xfrm>
                    <a:prstGeom prst="rect">
                      <a:avLst/>
                    </a:prstGeom>
                    <a:noFill/>
                    <a:ln>
                      <a:noFill/>
                    </a:ln>
                  </pic:spPr>
                </pic:pic>
              </a:graphicData>
            </a:graphic>
          </wp:inline>
        </w:drawing>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где Т</w:t>
      </w:r>
      <w:proofErr w:type="gramStart"/>
      <w:r w:rsidRPr="00F42AE1">
        <w:rPr>
          <w:rFonts w:ascii="Times New Roman" w:eastAsia="Times New Roman" w:hAnsi="Times New Roman" w:cs="Times New Roman"/>
          <w:color w:val="000000"/>
          <w:sz w:val="27"/>
          <w:szCs w:val="27"/>
          <w:vertAlign w:val="subscript"/>
        </w:rPr>
        <w:t>1</w:t>
      </w:r>
      <w:proofErr w:type="gramEnd"/>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 продолжительность загрузки автотранспортных средств, мин;</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w:t>
      </w:r>
      <w:proofErr w:type="gramStart"/>
      <w:r w:rsidRPr="00F42AE1">
        <w:rPr>
          <w:rFonts w:ascii="Times New Roman" w:eastAsia="Times New Roman" w:hAnsi="Times New Roman" w:cs="Times New Roman"/>
          <w:color w:val="000000"/>
          <w:sz w:val="27"/>
          <w:szCs w:val="27"/>
          <w:vertAlign w:val="subscript"/>
        </w:rPr>
        <w:t>2</w:t>
      </w:r>
      <w:proofErr w:type="gramEnd"/>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 время нахождения автотранспортных средств в пути от завода товарного бетона до стройплощадки и обратно, мин;</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w:t>
      </w:r>
      <w:r w:rsidRPr="00F42AE1">
        <w:rPr>
          <w:rFonts w:ascii="Times New Roman" w:eastAsia="Times New Roman" w:hAnsi="Times New Roman" w:cs="Times New Roman"/>
          <w:color w:val="000000"/>
          <w:sz w:val="27"/>
          <w:szCs w:val="27"/>
          <w:vertAlign w:val="subscript"/>
        </w:rPr>
        <w:t>3</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 время выгрузки бетонной смеси из автотранспортных средств; мин;</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w:t>
      </w:r>
      <w:proofErr w:type="gramStart"/>
      <w:r w:rsidRPr="00F42AE1">
        <w:rPr>
          <w:rFonts w:ascii="Times New Roman" w:eastAsia="Times New Roman" w:hAnsi="Times New Roman" w:cs="Times New Roman"/>
          <w:color w:val="000000"/>
          <w:sz w:val="27"/>
          <w:szCs w:val="27"/>
          <w:vertAlign w:val="subscript"/>
        </w:rPr>
        <w:t>4</w:t>
      </w:r>
      <w:proofErr w:type="gramEnd"/>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 время маневрирования автотранспорта;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w:t>
      </w:r>
      <w:r w:rsidRPr="00F42AE1">
        <w:rPr>
          <w:rFonts w:ascii="Times New Roman" w:eastAsia="Times New Roman" w:hAnsi="Times New Roman" w:cs="Times New Roman"/>
          <w:color w:val="000000"/>
          <w:sz w:val="27"/>
          <w:szCs w:val="27"/>
          <w:vertAlign w:val="subscript"/>
        </w:rPr>
        <w:t>5</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 время перемешивания смеси после введения добавки, мин;</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noProof/>
          <w:color w:val="000000"/>
          <w:sz w:val="27"/>
          <w:szCs w:val="27"/>
          <w:vertAlign w:val="subscript"/>
        </w:rPr>
        <w:drawing>
          <wp:inline distT="0" distB="0" distL="0" distR="0" wp14:anchorId="18C2C9FF" wp14:editId="03CBF88F">
            <wp:extent cx="733425" cy="381000"/>
            <wp:effectExtent l="0" t="0" r="9525" b="0"/>
            <wp:docPr id="2" name="Рисунок 2" descr="http://text.gosthelp.ru/images/text/52025.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xt.gosthelp.ru/images/text/52025.files/image004.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33425" cy="381000"/>
                    </a:xfrm>
                    <a:prstGeom prst="rect">
                      <a:avLst/>
                    </a:prstGeom>
                    <a:noFill/>
                    <a:ln>
                      <a:noFill/>
                    </a:ln>
                  </pic:spPr>
                </pic:pic>
              </a:graphicData>
            </a:graphic>
          </wp:inline>
        </w:drawing>
      </w:r>
      <w:r w:rsidRPr="00F42AE1">
        <w:rPr>
          <w:rFonts w:ascii="Times New Roman" w:eastAsia="Times New Roman" w:hAnsi="Times New Roman" w:cs="Times New Roman"/>
          <w:color w:val="000000"/>
          <w:sz w:val="24"/>
          <w:szCs w:val="24"/>
          <w:vertAlign w:val="subscript"/>
        </w:rPr>
        <w:t> </w:t>
      </w:r>
      <w:r w:rsidRPr="00F42AE1">
        <w:rPr>
          <w:rFonts w:ascii="Times New Roman" w:eastAsia="Times New Roman" w:hAnsi="Times New Roman" w:cs="Times New Roman"/>
          <w:color w:val="000000"/>
          <w:sz w:val="27"/>
          <w:szCs w:val="27"/>
        </w:rPr>
        <w:t> - интервал доставки бетонной смеси на строительный объект, мин;</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где V - полезная вместимость смесительного барабана </w:t>
      </w:r>
      <w:proofErr w:type="spellStart"/>
      <w:r w:rsidRPr="00F42AE1">
        <w:rPr>
          <w:rFonts w:ascii="Times New Roman" w:eastAsia="Times New Roman" w:hAnsi="Times New Roman" w:cs="Times New Roman"/>
          <w:color w:val="000000"/>
          <w:sz w:val="27"/>
          <w:szCs w:val="27"/>
        </w:rPr>
        <w:t>автобетоносмесителя</w:t>
      </w:r>
      <w:proofErr w:type="spellEnd"/>
      <w:r w:rsidRPr="00F42AE1">
        <w:rPr>
          <w:rFonts w:ascii="Times New Roman" w:eastAsia="Times New Roman" w:hAnsi="Times New Roman" w:cs="Times New Roman"/>
          <w:color w:val="000000"/>
          <w:sz w:val="27"/>
          <w:szCs w:val="27"/>
        </w:rPr>
        <w:t xml:space="preserve"> или кузова </w:t>
      </w:r>
      <w:proofErr w:type="spellStart"/>
      <w:r w:rsidRPr="00F42AE1">
        <w:rPr>
          <w:rFonts w:ascii="Times New Roman" w:eastAsia="Times New Roman" w:hAnsi="Times New Roman" w:cs="Times New Roman"/>
          <w:color w:val="000000"/>
          <w:sz w:val="27"/>
          <w:szCs w:val="27"/>
        </w:rPr>
        <w:t>автобетоновоза</w:t>
      </w:r>
      <w:proofErr w:type="spellEnd"/>
      <w:r w:rsidRPr="00F42AE1">
        <w:rPr>
          <w:rFonts w:ascii="Times New Roman" w:eastAsia="Times New Roman" w:hAnsi="Times New Roman" w:cs="Times New Roman"/>
          <w:color w:val="000000"/>
          <w:sz w:val="27"/>
          <w:szCs w:val="27"/>
        </w:rPr>
        <w:t>, м</w:t>
      </w:r>
      <w:r w:rsidRPr="00F42AE1">
        <w:rPr>
          <w:rFonts w:ascii="Times New Roman" w:eastAsia="Times New Roman" w:hAnsi="Times New Roman" w:cs="Times New Roman"/>
          <w:color w:val="000000"/>
          <w:sz w:val="27"/>
          <w:szCs w:val="27"/>
          <w:vertAlign w:val="superscript"/>
        </w:rPr>
        <w:t>3</w:t>
      </w:r>
      <w:r w:rsidRPr="00F42AE1">
        <w:rPr>
          <w:rFonts w:ascii="Times New Roman" w:eastAsia="Times New Roman" w:hAnsi="Times New Roman" w:cs="Times New Roman"/>
          <w:color w:val="000000"/>
          <w:sz w:val="27"/>
          <w:szCs w:val="27"/>
        </w:rPr>
        <w:t>;</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J - интенсивность бетонирования, м</w:t>
      </w:r>
      <w:r w:rsidRPr="00F42AE1">
        <w:rPr>
          <w:rFonts w:ascii="Times New Roman" w:eastAsia="Times New Roman" w:hAnsi="Times New Roman" w:cs="Times New Roman"/>
          <w:color w:val="000000"/>
          <w:sz w:val="27"/>
          <w:szCs w:val="27"/>
          <w:vertAlign w:val="superscript"/>
        </w:rPr>
        <w:t>3</w:t>
      </w:r>
      <w:r w:rsidRPr="00F42AE1">
        <w:rPr>
          <w:rFonts w:ascii="Times New Roman" w:eastAsia="Times New Roman" w:hAnsi="Times New Roman" w:cs="Times New Roman"/>
          <w:color w:val="000000"/>
          <w:sz w:val="27"/>
          <w:szCs w:val="27"/>
        </w:rPr>
        <w:t>/ч.</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Укладка бетонных смесей</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3.14. Укладка бетонной смеси включает следующие процессы:</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приемку, подачу смеси к месту укладки и ее распределение в бетонируемые конструкции.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Перед началом бетонирования следует определить:</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способы подачи, распределения и уплотнения бетонной смеси;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состав бетонной смеси и показатели ее подвижности;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толщину укладываемых слоев;</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допустимую продолжительность перекрытия слоев;</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необходимую интенсивность подачи бетонной смеси с проверкой обеспеченности ее поставки бетонными заводами и транспортными средствами;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потребность в механизмах и рабочих для подачи, распределения и уплотнения бетонной смеси, а также для производства необходимых подсобных работ в процессе бетонирования.</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3.15. Перед укладкой бетонной смеси необходимо проверить и принять:</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все конструктивные элементы и работы, которые будут закрыты в процессе укладки бетонной смеси (подготовка оснований, гидроизоляция, армирование,</w:t>
      </w:r>
      <w:r w:rsidRPr="00F42AE1">
        <w:rPr>
          <w:rFonts w:ascii="Times New Roman" w:eastAsia="Times New Roman" w:hAnsi="Times New Roman" w:cs="Times New Roman"/>
          <w:color w:val="000000"/>
          <w:sz w:val="24"/>
          <w:szCs w:val="24"/>
        </w:rPr>
        <w:t> </w:t>
      </w:r>
      <w:hyperlink r:id="rId22" w:tooltip="Закладные детали" w:history="1">
        <w:r w:rsidRPr="00F42AE1">
          <w:rPr>
            <w:rFonts w:ascii="Times New Roman" w:eastAsia="Times New Roman" w:hAnsi="Times New Roman" w:cs="Times New Roman"/>
            <w:color w:val="008000"/>
            <w:sz w:val="27"/>
            <w:szCs w:val="27"/>
            <w:u w:val="single"/>
          </w:rPr>
          <w:t>закладные детали</w:t>
        </w:r>
      </w:hyperlink>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и т.п.);</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правильность установки и надлежащее закрепление опалубки и поддерживающих ее конструкций;</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готовность к работе всех средств механизация укладки бетонной смеси.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3.16. Метод подачи бетонной смеси в конструкцию для конкретных условий определяется проектом производства работ.</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Выбор оптимального варианта рекомендуется определять по следующим показателям: количеству бетонной смеси, укладываемой в смену или сутки; затратам труда и стоимости укладки смеси.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Подачу и укладку бетонной смеси при возведении надземной части зданий целесообразно осуществлять:</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традиционным методом по</w:t>
      </w:r>
      <w:r w:rsidRPr="00F42AE1">
        <w:rPr>
          <w:rFonts w:ascii="Times New Roman" w:eastAsia="Times New Roman" w:hAnsi="Times New Roman" w:cs="Times New Roman"/>
          <w:color w:val="000000"/>
          <w:sz w:val="24"/>
          <w:szCs w:val="24"/>
        </w:rPr>
        <w:t> </w:t>
      </w:r>
      <w:hyperlink r:id="rId23" w:tooltip="Технологическая схема" w:history="1">
        <w:r w:rsidRPr="00F42AE1">
          <w:rPr>
            <w:rFonts w:ascii="Times New Roman" w:eastAsia="Times New Roman" w:hAnsi="Times New Roman" w:cs="Times New Roman"/>
            <w:color w:val="008000"/>
            <w:sz w:val="27"/>
            <w:szCs w:val="27"/>
            <w:u w:val="single"/>
          </w:rPr>
          <w:t>технологической схеме</w:t>
        </w:r>
      </w:hyperlink>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кран-бадья;</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бетононасосными установками (см. приложение 3) с распределительными стрелами или механическими манипуляторами (см. приложение 3).</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 подаче литых бетонных смесей с помощью крана бункера (бадьи) (см. приложение 3) должны быть оснащены гибким рукавом для распределения смеси непосредственно в бетонируемые конструкции. Длина и диаметр гибкого рукава, в зависимости от типа монолитных конструкций, принимаются в пределах соответственно 0,8 - 3 м и 150 - 300 мм.</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Укладку бетонных смесей с помощью бетононасосов целесообразно производить при сменной укладке более 60 м</w:t>
      </w:r>
      <w:r w:rsidRPr="00F42AE1">
        <w:rPr>
          <w:rFonts w:ascii="Times New Roman" w:eastAsia="Times New Roman" w:hAnsi="Times New Roman" w:cs="Times New Roman"/>
          <w:color w:val="000000"/>
          <w:sz w:val="27"/>
          <w:szCs w:val="27"/>
          <w:vertAlign w:val="superscript"/>
        </w:rPr>
        <w:t>3</w:t>
      </w:r>
      <w:r w:rsidRPr="00F42AE1">
        <w:rPr>
          <w:rFonts w:ascii="Times New Roman" w:eastAsia="Times New Roman" w:hAnsi="Times New Roman" w:cs="Times New Roman"/>
          <w:color w:val="000000"/>
          <w:sz w:val="27"/>
          <w:szCs w:val="27"/>
        </w:rPr>
        <w:t xml:space="preserve">. Организацию по производству работ с помощью бетононасосных установок необходимо осуществлять в соответствии с инструкцией по эксплуатации бетононасоса и положениями "Руководства по укладке бетонных смесей бетононасосными установками" (М.: </w:t>
      </w:r>
      <w:proofErr w:type="spellStart"/>
      <w:r w:rsidRPr="00F42AE1">
        <w:rPr>
          <w:rFonts w:ascii="Times New Roman" w:eastAsia="Times New Roman" w:hAnsi="Times New Roman" w:cs="Times New Roman"/>
          <w:color w:val="000000"/>
          <w:sz w:val="27"/>
          <w:szCs w:val="27"/>
        </w:rPr>
        <w:t>Стройиздат</w:t>
      </w:r>
      <w:proofErr w:type="spellEnd"/>
      <w:r w:rsidRPr="00F42AE1">
        <w:rPr>
          <w:rFonts w:ascii="Times New Roman" w:eastAsia="Times New Roman" w:hAnsi="Times New Roman" w:cs="Times New Roman"/>
          <w:color w:val="000000"/>
          <w:sz w:val="27"/>
          <w:szCs w:val="27"/>
        </w:rPr>
        <w:t>, 1978).</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 бетонировании монолитных конструкций с помощью бетононасосов могут быть использованы две основные схемы укладки бетонных смесей:</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 использованием распределительной стрелы автобетононасоса;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 использованием инвентарного (магистрального) бетоновоза и автономной стрелы или манипулятора.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Укладку бетонной смеси по первой схеме целесообразно осуществлять в тех случаях, когда радиус действия распределительной стрелы позволяет с одной или нескольких стоянок автобетононасоса охватить всю площадь бетонируемой конструкции.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F42AE1">
        <w:rPr>
          <w:rFonts w:ascii="Times New Roman" w:eastAsia="Times New Roman" w:hAnsi="Times New Roman" w:cs="Times New Roman"/>
          <w:color w:val="000000"/>
          <w:sz w:val="27"/>
          <w:szCs w:val="27"/>
        </w:rPr>
        <w:t xml:space="preserve">Вторую схему следует применять при бетонировании участков вне радиуса действия стрелы или в тех случаях, когда передвижение и установка автобетононасоса, а также подъезд к нему </w:t>
      </w:r>
      <w:proofErr w:type="spellStart"/>
      <w:r w:rsidRPr="00F42AE1">
        <w:rPr>
          <w:rFonts w:ascii="Times New Roman" w:eastAsia="Times New Roman" w:hAnsi="Times New Roman" w:cs="Times New Roman"/>
          <w:color w:val="000000"/>
          <w:sz w:val="27"/>
          <w:szCs w:val="27"/>
        </w:rPr>
        <w:t>автобетоносмесителей</w:t>
      </w:r>
      <w:proofErr w:type="spellEnd"/>
      <w:r w:rsidRPr="00F42AE1">
        <w:rPr>
          <w:rFonts w:ascii="Times New Roman" w:eastAsia="Times New Roman" w:hAnsi="Times New Roman" w:cs="Times New Roman"/>
          <w:color w:val="000000"/>
          <w:sz w:val="27"/>
          <w:szCs w:val="27"/>
        </w:rPr>
        <w:t xml:space="preserve"> сопряжены с определенными трудностями сдвижение в стесненных условиях, недостаточная площадь стоянки, неудобные подъездные пути к автобетононасосу, установка автобетононасоса в зоне бетонирования, затрудняющая доставку и монтаж других элементов и т.п.).</w:t>
      </w:r>
      <w:proofErr w:type="gramEnd"/>
      <w:r w:rsidRPr="00F42AE1">
        <w:rPr>
          <w:rFonts w:ascii="Times New Roman" w:eastAsia="Times New Roman" w:hAnsi="Times New Roman" w:cs="Times New Roman"/>
          <w:color w:val="000000"/>
          <w:sz w:val="27"/>
          <w:szCs w:val="27"/>
        </w:rPr>
        <w:t xml:space="preserve"> Бетонирование по этой схеме необходимо начинать с наиболее отдаленного участка, распределяя бетонную смесь в зоне действия резинотканевого рукава. После окончания бетонирования первой захватки одно звено инвентарного </w:t>
      </w:r>
      <w:proofErr w:type="spellStart"/>
      <w:r w:rsidRPr="00F42AE1">
        <w:rPr>
          <w:rFonts w:ascii="Times New Roman" w:eastAsia="Times New Roman" w:hAnsi="Times New Roman" w:cs="Times New Roman"/>
          <w:color w:val="000000"/>
          <w:sz w:val="27"/>
          <w:szCs w:val="27"/>
        </w:rPr>
        <w:t>бетоновода</w:t>
      </w:r>
      <w:proofErr w:type="spellEnd"/>
      <w:r w:rsidRPr="00F42AE1">
        <w:rPr>
          <w:rFonts w:ascii="Times New Roman" w:eastAsia="Times New Roman" w:hAnsi="Times New Roman" w:cs="Times New Roman"/>
          <w:color w:val="000000"/>
          <w:sz w:val="27"/>
          <w:szCs w:val="27"/>
        </w:rPr>
        <w:t xml:space="preserve"> отсоединяют и аналогично бетонируют следующую захватку.</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Автобетононасос переставляют таким образом, чтобы площадь следующей захватки бетонирования несколько перекрывала площадь предыдущей.</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Укладку бетонных смесей в случае бетонирования надземной части высотных сооружений при больших объемах монолитного бетона целесообразно производить с помощью стационарных или прицепных бетононасосов в </w:t>
      </w:r>
      <w:r w:rsidRPr="00F42AE1">
        <w:rPr>
          <w:rFonts w:ascii="Times New Roman" w:eastAsia="Times New Roman" w:hAnsi="Times New Roman" w:cs="Times New Roman"/>
          <w:color w:val="000000"/>
          <w:sz w:val="27"/>
          <w:szCs w:val="27"/>
        </w:rPr>
        <w:lastRenderedPageBreak/>
        <w:t>комплексе с автономными распределительными стрелами. При этом распределительную стрелу устанавливают (закрепляют) на бетонируемой захватке или участке.</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Расчеты технологических параметров трубопроводной подачи бетонных смесей (сопротивление перекачиванию, давление на бетонную смесь и производительность бетононасосного оборудования) производят в соответствии с "Руководством по укладке бетонных смесей бетононасосными установками" (М.: </w:t>
      </w:r>
      <w:proofErr w:type="spellStart"/>
      <w:r w:rsidRPr="00F42AE1">
        <w:rPr>
          <w:rFonts w:ascii="Times New Roman" w:eastAsia="Times New Roman" w:hAnsi="Times New Roman" w:cs="Times New Roman"/>
          <w:color w:val="000000"/>
          <w:sz w:val="27"/>
          <w:szCs w:val="27"/>
        </w:rPr>
        <w:t>Стройиздат</w:t>
      </w:r>
      <w:proofErr w:type="spellEnd"/>
      <w:r w:rsidRPr="00F42AE1">
        <w:rPr>
          <w:rFonts w:ascii="Times New Roman" w:eastAsia="Times New Roman" w:hAnsi="Times New Roman" w:cs="Times New Roman"/>
          <w:color w:val="000000"/>
          <w:sz w:val="27"/>
          <w:szCs w:val="27"/>
        </w:rPr>
        <w:t>, 1978).</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Для расчета технологических параметров трубопроводной подачи высокоподвижной и литой бетонной смеси могут быть использованы следующие зависимости: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noProof/>
          <w:color w:val="000000"/>
          <w:sz w:val="27"/>
          <w:szCs w:val="27"/>
          <w:vertAlign w:val="subscript"/>
        </w:rPr>
        <w:drawing>
          <wp:inline distT="0" distB="0" distL="0" distR="0" wp14:anchorId="430B2CE9" wp14:editId="1EC6D1DF">
            <wp:extent cx="2028825" cy="409575"/>
            <wp:effectExtent l="0" t="0" r="9525" b="9525"/>
            <wp:docPr id="3" name="Рисунок 3" descr="http://text.gosthelp.ru/images/text/52025.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xt.gosthelp.ru/images/text/52025.files/image006.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28825" cy="409575"/>
                    </a:xfrm>
                    <a:prstGeom prst="rect">
                      <a:avLst/>
                    </a:prstGeom>
                    <a:noFill/>
                    <a:ln>
                      <a:noFill/>
                    </a:ln>
                  </pic:spPr>
                </pic:pic>
              </a:graphicData>
            </a:graphic>
          </wp:inline>
        </w:drawing>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noProof/>
          <w:color w:val="000000"/>
          <w:sz w:val="27"/>
          <w:szCs w:val="27"/>
        </w:rPr>
        <w:drawing>
          <wp:inline distT="0" distB="0" distL="0" distR="0" wp14:anchorId="4C6E08B7" wp14:editId="345130DE">
            <wp:extent cx="2676525" cy="457200"/>
            <wp:effectExtent l="0" t="0" r="9525" b="0"/>
            <wp:docPr id="4" name="Рисунок 4" descr="http://text.gosthelp.ru/images/text/52025.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xt.gosthelp.ru/images/text/52025.files/image008.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76525" cy="457200"/>
                    </a:xfrm>
                    <a:prstGeom prst="rect">
                      <a:avLst/>
                    </a:prstGeom>
                    <a:noFill/>
                    <a:ln>
                      <a:noFill/>
                    </a:ln>
                  </pic:spPr>
                </pic:pic>
              </a:graphicData>
            </a:graphic>
          </wp:inline>
        </w:drawing>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где</w:t>
      </w:r>
      <w:r w:rsidRPr="00F42AE1">
        <w:rPr>
          <w:rFonts w:ascii="Times New Roman" w:eastAsia="Times New Roman" w:hAnsi="Times New Roman" w:cs="Times New Roman"/>
          <w:color w:val="000000"/>
          <w:sz w:val="24"/>
          <w:szCs w:val="24"/>
        </w:rPr>
        <w:t> </w:t>
      </w:r>
      <w:proofErr w:type="spellStart"/>
      <w:r w:rsidRPr="00F42AE1">
        <w:rPr>
          <w:rFonts w:ascii="Times New Roman" w:eastAsia="Times New Roman" w:hAnsi="Times New Roman" w:cs="Times New Roman"/>
          <w:i/>
          <w:iCs/>
          <w:color w:val="000000"/>
          <w:sz w:val="27"/>
          <w:szCs w:val="27"/>
        </w:rPr>
        <w:t>Р</w:t>
      </w:r>
      <w:r w:rsidRPr="00F42AE1">
        <w:rPr>
          <w:rFonts w:ascii="Times New Roman" w:eastAsia="Times New Roman" w:hAnsi="Times New Roman" w:cs="Times New Roman"/>
          <w:color w:val="000000"/>
          <w:sz w:val="27"/>
          <w:szCs w:val="27"/>
          <w:vertAlign w:val="subscript"/>
        </w:rPr>
        <w:t>пр</w:t>
      </w:r>
      <w:proofErr w:type="spellEnd"/>
      <w:r w:rsidRPr="00F42AE1">
        <w:rPr>
          <w:rFonts w:ascii="Times New Roman" w:eastAsia="Times New Roman" w:hAnsi="Times New Roman" w:cs="Times New Roman"/>
          <w:color w:val="000000"/>
          <w:sz w:val="27"/>
          <w:szCs w:val="27"/>
        </w:rPr>
        <w:t>,</w:t>
      </w:r>
      <w:r w:rsidRPr="00F42AE1">
        <w:rPr>
          <w:rFonts w:ascii="Times New Roman" w:eastAsia="Times New Roman" w:hAnsi="Times New Roman" w:cs="Times New Roman"/>
          <w:color w:val="000000"/>
          <w:sz w:val="24"/>
          <w:szCs w:val="24"/>
        </w:rPr>
        <w:t> </w:t>
      </w:r>
      <w:proofErr w:type="spellStart"/>
      <w:r w:rsidRPr="00F42AE1">
        <w:rPr>
          <w:rFonts w:ascii="Times New Roman" w:eastAsia="Times New Roman" w:hAnsi="Times New Roman" w:cs="Times New Roman"/>
          <w:i/>
          <w:iCs/>
          <w:color w:val="000000"/>
          <w:sz w:val="27"/>
          <w:szCs w:val="27"/>
        </w:rPr>
        <w:t>P</w:t>
      </w:r>
      <w:r w:rsidRPr="00F42AE1">
        <w:rPr>
          <w:rFonts w:ascii="Times New Roman" w:eastAsia="Times New Roman" w:hAnsi="Times New Roman" w:cs="Times New Roman"/>
          <w:color w:val="000000"/>
          <w:sz w:val="27"/>
          <w:szCs w:val="27"/>
          <w:vertAlign w:val="subscript"/>
        </w:rPr>
        <w:t>ко</w:t>
      </w:r>
      <w:proofErr w:type="gramStart"/>
      <w:r w:rsidRPr="00F42AE1">
        <w:rPr>
          <w:rFonts w:ascii="Times New Roman" w:eastAsia="Times New Roman" w:hAnsi="Times New Roman" w:cs="Times New Roman"/>
          <w:color w:val="000000"/>
          <w:sz w:val="27"/>
          <w:szCs w:val="27"/>
          <w:vertAlign w:val="subscript"/>
        </w:rPr>
        <w:t>л</w:t>
      </w:r>
      <w:proofErr w:type="spellEnd"/>
      <w:r w:rsidRPr="00F42AE1">
        <w:rPr>
          <w:rFonts w:ascii="Times New Roman" w:eastAsia="Times New Roman" w:hAnsi="Times New Roman" w:cs="Times New Roman"/>
          <w:color w:val="000000"/>
          <w:sz w:val="27"/>
          <w:szCs w:val="27"/>
          <w:vertAlign w:val="subscript"/>
        </w:rPr>
        <w:t>(</w:t>
      </w:r>
      <w:proofErr w:type="spellStart"/>
      <w:proofErr w:type="gramEnd"/>
      <w:r w:rsidRPr="00F42AE1">
        <w:rPr>
          <w:rFonts w:ascii="Times New Roman" w:eastAsia="Times New Roman" w:hAnsi="Times New Roman" w:cs="Times New Roman"/>
          <w:color w:val="000000"/>
          <w:sz w:val="27"/>
          <w:szCs w:val="27"/>
          <w:vertAlign w:val="subscript"/>
        </w:rPr>
        <w:t>пк</w:t>
      </w:r>
      <w:proofErr w:type="spellEnd"/>
      <w:r w:rsidRPr="00F42AE1">
        <w:rPr>
          <w:rFonts w:ascii="Times New Roman" w:eastAsia="Times New Roman" w:hAnsi="Times New Roman" w:cs="Times New Roman"/>
          <w:color w:val="000000"/>
          <w:sz w:val="27"/>
          <w:szCs w:val="27"/>
          <w:vertAlign w:val="subscript"/>
        </w:rPr>
        <w:t>)</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 потери давления на прямых участках</w:t>
      </w:r>
      <w:r w:rsidRPr="00F42AE1">
        <w:rPr>
          <w:rFonts w:ascii="Times New Roman" w:eastAsia="Times New Roman" w:hAnsi="Times New Roman" w:cs="Times New Roman"/>
          <w:color w:val="000000"/>
          <w:sz w:val="24"/>
          <w:szCs w:val="24"/>
        </w:rPr>
        <w:t> </w:t>
      </w:r>
      <w:hyperlink r:id="rId26" w:tooltip="Трубопровод" w:history="1">
        <w:r w:rsidRPr="00F42AE1">
          <w:rPr>
            <w:rFonts w:ascii="Times New Roman" w:eastAsia="Times New Roman" w:hAnsi="Times New Roman" w:cs="Times New Roman"/>
            <w:color w:val="008000"/>
            <w:sz w:val="27"/>
            <w:szCs w:val="27"/>
            <w:u w:val="single"/>
          </w:rPr>
          <w:t>трубопровода</w:t>
        </w:r>
      </w:hyperlink>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и в коленах (переходном конусе), МПа;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i/>
          <w:iCs/>
          <w:color w:val="000000"/>
          <w:sz w:val="27"/>
          <w:szCs w:val="27"/>
        </w:rPr>
        <w:t>l</w:t>
      </w:r>
      <w:r w:rsidRPr="00F42AE1">
        <w:rPr>
          <w:rFonts w:ascii="Times New Roman" w:eastAsia="Times New Roman" w:hAnsi="Times New Roman" w:cs="Times New Roman"/>
          <w:color w:val="000000"/>
          <w:sz w:val="24"/>
          <w:szCs w:val="24"/>
          <w:vertAlign w:val="subscript"/>
        </w:rPr>
        <w:t> </w:t>
      </w:r>
      <w:proofErr w:type="spellStart"/>
      <w:proofErr w:type="gramStart"/>
      <w:r w:rsidRPr="00F42AE1">
        <w:rPr>
          <w:rFonts w:ascii="Times New Roman" w:eastAsia="Times New Roman" w:hAnsi="Times New Roman" w:cs="Times New Roman"/>
          <w:color w:val="000000"/>
          <w:sz w:val="27"/>
          <w:szCs w:val="27"/>
          <w:vertAlign w:val="subscript"/>
        </w:rPr>
        <w:t>пр</w:t>
      </w:r>
      <w:proofErr w:type="spellEnd"/>
      <w:proofErr w:type="gramEnd"/>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i/>
          <w:iCs/>
          <w:color w:val="000000"/>
          <w:sz w:val="27"/>
          <w:szCs w:val="27"/>
        </w:rPr>
        <w:t>l</w:t>
      </w:r>
      <w:r w:rsidRPr="00F42AE1">
        <w:rPr>
          <w:rFonts w:ascii="Times New Roman" w:eastAsia="Times New Roman" w:hAnsi="Times New Roman" w:cs="Times New Roman"/>
          <w:color w:val="000000"/>
          <w:sz w:val="24"/>
          <w:szCs w:val="24"/>
          <w:vertAlign w:val="subscript"/>
        </w:rPr>
        <w:t> </w:t>
      </w:r>
      <w:r w:rsidRPr="00F42AE1">
        <w:rPr>
          <w:rFonts w:ascii="Times New Roman" w:eastAsia="Times New Roman" w:hAnsi="Times New Roman" w:cs="Times New Roman"/>
          <w:color w:val="000000"/>
          <w:sz w:val="27"/>
          <w:szCs w:val="27"/>
          <w:vertAlign w:val="subscript"/>
        </w:rPr>
        <w:t>кол(</w:t>
      </w:r>
      <w:proofErr w:type="spellStart"/>
      <w:r w:rsidRPr="00F42AE1">
        <w:rPr>
          <w:rFonts w:ascii="Times New Roman" w:eastAsia="Times New Roman" w:hAnsi="Times New Roman" w:cs="Times New Roman"/>
          <w:color w:val="000000"/>
          <w:sz w:val="27"/>
          <w:szCs w:val="27"/>
          <w:vertAlign w:val="subscript"/>
        </w:rPr>
        <w:t>пк</w:t>
      </w:r>
      <w:proofErr w:type="spellEnd"/>
      <w:r w:rsidRPr="00F42AE1">
        <w:rPr>
          <w:rFonts w:ascii="Times New Roman" w:eastAsia="Times New Roman" w:hAnsi="Times New Roman" w:cs="Times New Roman"/>
          <w:color w:val="000000"/>
          <w:sz w:val="27"/>
          <w:szCs w:val="27"/>
          <w:vertAlign w:val="subscript"/>
        </w:rPr>
        <w:t>)</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 соответственно, длина прямых участков трубопровода и колен (переходного конуса), м;</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i/>
          <w:iCs/>
          <w:color w:val="000000"/>
          <w:sz w:val="27"/>
          <w:szCs w:val="27"/>
        </w:rPr>
        <w:t>d</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 xml:space="preserve">- диаметр трубопровода, </w:t>
      </w:r>
      <w:proofErr w:type="gramStart"/>
      <w:r w:rsidRPr="00F42AE1">
        <w:rPr>
          <w:rFonts w:ascii="Times New Roman" w:eastAsia="Times New Roman" w:hAnsi="Times New Roman" w:cs="Times New Roman"/>
          <w:color w:val="000000"/>
          <w:sz w:val="27"/>
          <w:szCs w:val="27"/>
        </w:rPr>
        <w:t>м</w:t>
      </w:r>
      <w:proofErr w:type="gramEnd"/>
      <w:r w:rsidRPr="00F42AE1">
        <w:rPr>
          <w:rFonts w:ascii="Times New Roman" w:eastAsia="Times New Roman" w:hAnsi="Times New Roman" w:cs="Times New Roman"/>
          <w:color w:val="000000"/>
          <w:sz w:val="27"/>
          <w:szCs w:val="27"/>
        </w:rPr>
        <w:t>;</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i/>
          <w:iCs/>
          <w:color w:val="000000"/>
          <w:sz w:val="27"/>
          <w:szCs w:val="27"/>
        </w:rPr>
        <w:t>U</w:t>
      </w:r>
      <w:r w:rsidRPr="00F42AE1">
        <w:rPr>
          <w:rFonts w:ascii="Times New Roman" w:eastAsia="Times New Roman" w:hAnsi="Times New Roman" w:cs="Times New Roman"/>
          <w:color w:val="000000"/>
          <w:sz w:val="24"/>
          <w:szCs w:val="24"/>
          <w:vertAlign w:val="subscript"/>
        </w:rPr>
        <w:t> </w:t>
      </w:r>
      <w:r w:rsidRPr="00F42AE1">
        <w:rPr>
          <w:rFonts w:ascii="Times New Roman" w:eastAsia="Times New Roman" w:hAnsi="Times New Roman" w:cs="Times New Roman"/>
          <w:color w:val="000000"/>
          <w:sz w:val="27"/>
          <w:szCs w:val="27"/>
          <w:vertAlign w:val="subscript"/>
        </w:rPr>
        <w:t>ср</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 средняя скорость движения бетонной смеси по трубопроводу, м/</w:t>
      </w:r>
      <w:proofErr w:type="gramStart"/>
      <w:r w:rsidRPr="00F42AE1">
        <w:rPr>
          <w:rFonts w:ascii="Times New Roman" w:eastAsia="Times New Roman" w:hAnsi="Times New Roman" w:cs="Times New Roman"/>
          <w:color w:val="000000"/>
          <w:sz w:val="27"/>
          <w:szCs w:val="27"/>
        </w:rPr>
        <w:t>с</w:t>
      </w:r>
      <w:proofErr w:type="gramEnd"/>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noProof/>
          <w:color w:val="000000"/>
          <w:sz w:val="27"/>
          <w:szCs w:val="27"/>
          <w:vertAlign w:val="subscript"/>
        </w:rPr>
        <w:drawing>
          <wp:inline distT="0" distB="0" distL="0" distR="0" wp14:anchorId="29CC8D11" wp14:editId="274C858B">
            <wp:extent cx="1247775" cy="390525"/>
            <wp:effectExtent l="0" t="0" r="9525" b="9525"/>
            <wp:docPr id="5" name="Рисунок 5" descr="http://text.gosthelp.ru/images/text/52025.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ext.gosthelp.ru/images/text/52025.files/image010.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47775" cy="390525"/>
                    </a:xfrm>
                    <a:prstGeom prst="rect">
                      <a:avLst/>
                    </a:prstGeom>
                    <a:noFill/>
                    <a:ln>
                      <a:noFill/>
                    </a:ln>
                  </pic:spPr>
                </pic:pic>
              </a:graphicData>
            </a:graphic>
          </wp:inline>
        </w:drawing>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где</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i/>
          <w:iCs/>
          <w:color w:val="000000"/>
          <w:sz w:val="27"/>
          <w:szCs w:val="27"/>
        </w:rPr>
        <w:t>Q</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 производительность бетононасоса,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i/>
          <w:iCs/>
          <w:color w:val="000000"/>
          <w:sz w:val="27"/>
          <w:szCs w:val="27"/>
        </w:rPr>
        <w:t>ρ</w:t>
      </w:r>
      <w:r w:rsidRPr="00F42AE1">
        <w:rPr>
          <w:rFonts w:ascii="Times New Roman" w:eastAsia="Times New Roman" w:hAnsi="Times New Roman" w:cs="Times New Roman"/>
          <w:color w:val="000000"/>
          <w:sz w:val="24"/>
          <w:szCs w:val="24"/>
          <w:vertAlign w:val="subscript"/>
        </w:rPr>
        <w:t> </w:t>
      </w:r>
      <w:proofErr w:type="spellStart"/>
      <w:r w:rsidRPr="00F42AE1">
        <w:rPr>
          <w:rFonts w:ascii="Times New Roman" w:eastAsia="Times New Roman" w:hAnsi="Times New Roman" w:cs="Times New Roman"/>
          <w:color w:val="000000"/>
          <w:sz w:val="27"/>
          <w:szCs w:val="27"/>
          <w:vertAlign w:val="subscript"/>
        </w:rPr>
        <w:t>б.с</w:t>
      </w:r>
      <w:proofErr w:type="spellEnd"/>
      <w:r w:rsidRPr="00F42AE1">
        <w:rPr>
          <w:rFonts w:ascii="Times New Roman" w:eastAsia="Times New Roman" w:hAnsi="Times New Roman" w:cs="Times New Roman"/>
          <w:color w:val="000000"/>
          <w:sz w:val="27"/>
          <w:szCs w:val="27"/>
          <w:vertAlign w:val="subscript"/>
        </w:rPr>
        <w:t>.</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 xml:space="preserve">- плотность бетонной смеси, </w:t>
      </w:r>
      <w:proofErr w:type="gramStart"/>
      <w:r w:rsidRPr="00F42AE1">
        <w:rPr>
          <w:rFonts w:ascii="Times New Roman" w:eastAsia="Times New Roman" w:hAnsi="Times New Roman" w:cs="Times New Roman"/>
          <w:color w:val="000000"/>
          <w:sz w:val="27"/>
          <w:szCs w:val="27"/>
        </w:rPr>
        <w:t>кг</w:t>
      </w:r>
      <w:proofErr w:type="gramEnd"/>
      <w:r w:rsidRPr="00F42AE1">
        <w:rPr>
          <w:rFonts w:ascii="Times New Roman" w:eastAsia="Times New Roman" w:hAnsi="Times New Roman" w:cs="Times New Roman"/>
          <w:color w:val="000000"/>
          <w:sz w:val="27"/>
          <w:szCs w:val="27"/>
        </w:rPr>
        <w:t>/м</w:t>
      </w:r>
      <w:r w:rsidRPr="00F42AE1">
        <w:rPr>
          <w:rFonts w:ascii="Times New Roman" w:eastAsia="Times New Roman" w:hAnsi="Times New Roman" w:cs="Times New Roman"/>
          <w:color w:val="000000"/>
          <w:sz w:val="27"/>
          <w:szCs w:val="27"/>
          <w:vertAlign w:val="superscript"/>
        </w:rPr>
        <w:t>3</w:t>
      </w:r>
      <w:r w:rsidRPr="00F42AE1">
        <w:rPr>
          <w:rFonts w:ascii="Times New Roman" w:eastAsia="Times New Roman" w:hAnsi="Times New Roman" w:cs="Times New Roman"/>
          <w:color w:val="000000"/>
          <w:sz w:val="27"/>
          <w:szCs w:val="27"/>
        </w:rPr>
        <w:t>;</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i/>
          <w:iCs/>
          <w:color w:val="000000"/>
          <w:sz w:val="27"/>
          <w:szCs w:val="27"/>
        </w:rPr>
        <w:t>К</w:t>
      </w:r>
      <w:r w:rsidRPr="00F42AE1">
        <w:rPr>
          <w:rFonts w:ascii="Times New Roman" w:eastAsia="Times New Roman" w:hAnsi="Times New Roman" w:cs="Times New Roman"/>
          <w:color w:val="000000"/>
          <w:sz w:val="24"/>
          <w:szCs w:val="24"/>
          <w:vertAlign w:val="subscript"/>
        </w:rPr>
        <w:t> </w:t>
      </w:r>
      <w:proofErr w:type="gramStart"/>
      <w:r w:rsidRPr="00F42AE1">
        <w:rPr>
          <w:rFonts w:ascii="Times New Roman" w:eastAsia="Times New Roman" w:hAnsi="Times New Roman" w:cs="Times New Roman"/>
          <w:color w:val="000000"/>
          <w:sz w:val="27"/>
          <w:szCs w:val="27"/>
          <w:vertAlign w:val="subscript"/>
        </w:rPr>
        <w:t>м</w:t>
      </w:r>
      <w:proofErr w:type="gramEnd"/>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 безразмерный коэффициент, учитывающий влияние местных сопротивлений</w:t>
      </w:r>
    </w:p>
    <w:tbl>
      <w:tblPr>
        <w:tblW w:w="43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70"/>
        <w:gridCol w:w="2551"/>
      </w:tblGrid>
      <w:tr w:rsidR="00F42AE1" w:rsidRPr="00F42AE1" w:rsidTr="00F42AE1">
        <w:trPr>
          <w:tblCellSpacing w:w="7" w:type="dxa"/>
        </w:trPr>
        <w:tc>
          <w:tcPr>
            <w:tcW w:w="3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Местное сопротивление</w:t>
            </w:r>
          </w:p>
        </w:tc>
        <w:tc>
          <w:tcPr>
            <w:tcW w:w="1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i/>
                <w:iCs/>
                <w:color w:val="000000"/>
                <w:sz w:val="27"/>
                <w:szCs w:val="27"/>
              </w:rPr>
              <w:t>К</w:t>
            </w:r>
            <w:r w:rsidRPr="00F42AE1">
              <w:rPr>
                <w:rFonts w:ascii="Times New Roman" w:eastAsia="Times New Roman" w:hAnsi="Times New Roman" w:cs="Times New Roman"/>
                <w:color w:val="000000"/>
                <w:sz w:val="24"/>
                <w:szCs w:val="24"/>
                <w:vertAlign w:val="subscript"/>
              </w:rPr>
              <w:t> </w:t>
            </w:r>
            <w:proofErr w:type="gramStart"/>
            <w:r w:rsidRPr="00F42AE1">
              <w:rPr>
                <w:rFonts w:ascii="Times New Roman" w:eastAsia="Times New Roman" w:hAnsi="Times New Roman" w:cs="Times New Roman"/>
                <w:color w:val="000000"/>
                <w:sz w:val="27"/>
                <w:szCs w:val="27"/>
                <w:vertAlign w:val="subscript"/>
              </w:rPr>
              <w:t>м</w:t>
            </w:r>
            <w:proofErr w:type="gramEnd"/>
          </w:p>
        </w:tc>
      </w:tr>
      <w:tr w:rsidR="00F42AE1" w:rsidRPr="00F42AE1" w:rsidTr="00F42AE1">
        <w:trPr>
          <w:tblCellSpacing w:w="7" w:type="dxa"/>
        </w:trPr>
        <w:tc>
          <w:tcPr>
            <w:tcW w:w="3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Колено 90° с радиусом закругления 0,33 м</w:t>
            </w:r>
          </w:p>
        </w:tc>
        <w:tc>
          <w:tcPr>
            <w:tcW w:w="1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6,7</w:t>
            </w:r>
          </w:p>
        </w:tc>
      </w:tr>
      <w:tr w:rsidR="00F42AE1" w:rsidRPr="00F42AE1" w:rsidTr="00F42AE1">
        <w:trPr>
          <w:tblCellSpacing w:w="7" w:type="dxa"/>
        </w:trPr>
        <w:tc>
          <w:tcPr>
            <w:tcW w:w="3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То же, с радиусом 0,5 м</w:t>
            </w:r>
          </w:p>
        </w:tc>
        <w:tc>
          <w:tcPr>
            <w:tcW w:w="1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5,3</w:t>
            </w:r>
          </w:p>
        </w:tc>
      </w:tr>
      <w:tr w:rsidR="00F42AE1" w:rsidRPr="00F42AE1" w:rsidTr="00F42AE1">
        <w:trPr>
          <w:tblCellSpacing w:w="7" w:type="dxa"/>
        </w:trPr>
        <w:tc>
          <w:tcPr>
            <w:tcW w:w="3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Колено 45° с радиусом 0,33 м</w:t>
            </w:r>
          </w:p>
        </w:tc>
        <w:tc>
          <w:tcPr>
            <w:tcW w:w="1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2,7</w:t>
            </w:r>
          </w:p>
        </w:tc>
      </w:tr>
      <w:tr w:rsidR="00F42AE1" w:rsidRPr="00F42AE1" w:rsidTr="00F42AE1">
        <w:trPr>
          <w:tblCellSpacing w:w="7" w:type="dxa"/>
        </w:trPr>
        <w:tc>
          <w:tcPr>
            <w:tcW w:w="3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То же, с радиусом 0,5 м</w:t>
            </w:r>
          </w:p>
        </w:tc>
        <w:tc>
          <w:tcPr>
            <w:tcW w:w="1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w:t>
            </w:r>
          </w:p>
        </w:tc>
      </w:tr>
      <w:tr w:rsidR="00F42AE1" w:rsidRPr="00F42AE1" w:rsidTr="00F42AE1">
        <w:trPr>
          <w:tblCellSpacing w:w="7" w:type="dxa"/>
        </w:trPr>
        <w:tc>
          <w:tcPr>
            <w:tcW w:w="3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Переходный конус с 180 на 125 мм</w:t>
            </w:r>
          </w:p>
        </w:tc>
        <w:tc>
          <w:tcPr>
            <w:tcW w:w="1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6,0</w:t>
            </w:r>
          </w:p>
        </w:tc>
      </w:tr>
      <w:tr w:rsidR="00F42AE1" w:rsidRPr="00F42AE1" w:rsidTr="00F42AE1">
        <w:trPr>
          <w:tblCellSpacing w:w="7" w:type="dxa"/>
        </w:trPr>
        <w:tc>
          <w:tcPr>
            <w:tcW w:w="3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То же, в виде колена 90° с радиусом 0,5 м</w:t>
            </w:r>
          </w:p>
        </w:tc>
        <w:tc>
          <w:tcPr>
            <w:tcW w:w="1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9,3</w:t>
            </w:r>
          </w:p>
        </w:tc>
      </w:tr>
    </w:tbl>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3.17. Из условия обеспечения качества работ (устранения видимых горизонтальных швов) минимальный темп бетонирования</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i/>
          <w:iCs/>
          <w:color w:val="000000"/>
          <w:sz w:val="27"/>
          <w:szCs w:val="27"/>
        </w:rPr>
        <w:t>Q</w:t>
      </w:r>
      <w:r w:rsidRPr="00F42AE1">
        <w:rPr>
          <w:rFonts w:ascii="Times New Roman" w:eastAsia="Times New Roman" w:hAnsi="Times New Roman" w:cs="Times New Roman"/>
          <w:color w:val="000000"/>
          <w:sz w:val="24"/>
          <w:szCs w:val="24"/>
          <w:vertAlign w:val="subscript"/>
        </w:rPr>
        <w:t> </w:t>
      </w:r>
      <w:r w:rsidRPr="00F42AE1">
        <w:rPr>
          <w:rFonts w:ascii="Times New Roman" w:eastAsia="Times New Roman" w:hAnsi="Times New Roman" w:cs="Times New Roman"/>
          <w:color w:val="000000"/>
          <w:sz w:val="27"/>
          <w:szCs w:val="27"/>
          <w:vertAlign w:val="subscript"/>
        </w:rPr>
        <w:t>T</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может быть определен по формуле</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noProof/>
          <w:color w:val="000000"/>
          <w:sz w:val="27"/>
          <w:szCs w:val="27"/>
          <w:vertAlign w:val="subscript"/>
        </w:rPr>
        <w:drawing>
          <wp:inline distT="0" distB="0" distL="0" distR="0" wp14:anchorId="3DABDA19" wp14:editId="04DAB831">
            <wp:extent cx="1266825" cy="457200"/>
            <wp:effectExtent l="0" t="0" r="9525" b="0"/>
            <wp:docPr id="6" name="Рисунок 6" descr="http://text.gosthelp.ru/images/text/52025.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ext.gosthelp.ru/images/text/52025.files/image012.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66825" cy="457200"/>
                    </a:xfrm>
                    <a:prstGeom prst="rect">
                      <a:avLst/>
                    </a:prstGeom>
                    <a:noFill/>
                    <a:ln>
                      <a:noFill/>
                    </a:ln>
                  </pic:spPr>
                </pic:pic>
              </a:graphicData>
            </a:graphic>
          </wp:inline>
        </w:drawing>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где</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i/>
          <w:iCs/>
          <w:color w:val="000000"/>
          <w:sz w:val="27"/>
          <w:szCs w:val="27"/>
        </w:rPr>
        <w:t>K</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 количество одновременно бетонируемых захваток, шт.;</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i/>
          <w:iCs/>
          <w:color w:val="000000"/>
          <w:sz w:val="27"/>
          <w:szCs w:val="27"/>
        </w:rPr>
        <w:t>F</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 площадь захватки, м</w:t>
      </w:r>
      <w:proofErr w:type="gramStart"/>
      <w:r w:rsidRPr="00F42AE1">
        <w:rPr>
          <w:rFonts w:ascii="Times New Roman" w:eastAsia="Times New Roman" w:hAnsi="Times New Roman" w:cs="Times New Roman"/>
          <w:color w:val="000000"/>
          <w:sz w:val="27"/>
          <w:szCs w:val="27"/>
          <w:vertAlign w:val="superscript"/>
        </w:rPr>
        <w:t>2</w:t>
      </w:r>
      <w:proofErr w:type="gramEnd"/>
      <w:r w:rsidRPr="00F42AE1">
        <w:rPr>
          <w:rFonts w:ascii="Times New Roman" w:eastAsia="Times New Roman" w:hAnsi="Times New Roman" w:cs="Times New Roman"/>
          <w:color w:val="000000"/>
          <w:sz w:val="27"/>
          <w:szCs w:val="27"/>
        </w:rPr>
        <w:t>;</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i/>
          <w:iCs/>
          <w:color w:val="000000"/>
          <w:sz w:val="27"/>
          <w:szCs w:val="27"/>
        </w:rPr>
        <w:t>h</w:t>
      </w:r>
      <w:r w:rsidRPr="00F42AE1">
        <w:rPr>
          <w:rFonts w:ascii="Times New Roman" w:eastAsia="Times New Roman" w:hAnsi="Times New Roman" w:cs="Times New Roman"/>
          <w:color w:val="000000"/>
          <w:sz w:val="24"/>
          <w:szCs w:val="24"/>
          <w:vertAlign w:val="subscript"/>
        </w:rPr>
        <w:t> </w:t>
      </w:r>
      <w:proofErr w:type="spellStart"/>
      <w:r w:rsidRPr="00F42AE1">
        <w:rPr>
          <w:rFonts w:ascii="Times New Roman" w:eastAsia="Times New Roman" w:hAnsi="Times New Roman" w:cs="Times New Roman"/>
          <w:color w:val="000000"/>
          <w:sz w:val="27"/>
          <w:szCs w:val="27"/>
          <w:vertAlign w:val="subscript"/>
        </w:rPr>
        <w:t>min</w:t>
      </w:r>
      <w:proofErr w:type="spellEnd"/>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 xml:space="preserve">- минимальная высота слоя бетонирования, </w:t>
      </w:r>
      <w:proofErr w:type="gramStart"/>
      <w:r w:rsidRPr="00F42AE1">
        <w:rPr>
          <w:rFonts w:ascii="Times New Roman" w:eastAsia="Times New Roman" w:hAnsi="Times New Roman" w:cs="Times New Roman"/>
          <w:color w:val="000000"/>
          <w:sz w:val="27"/>
          <w:szCs w:val="27"/>
        </w:rPr>
        <w:t>м</w:t>
      </w:r>
      <w:proofErr w:type="gramEnd"/>
      <w:r w:rsidRPr="00F42AE1">
        <w:rPr>
          <w:rFonts w:ascii="Times New Roman" w:eastAsia="Times New Roman" w:hAnsi="Times New Roman" w:cs="Times New Roman"/>
          <w:color w:val="000000"/>
          <w:sz w:val="27"/>
          <w:szCs w:val="27"/>
        </w:rPr>
        <w:t>;</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i/>
          <w:iCs/>
          <w:color w:val="000000"/>
          <w:sz w:val="27"/>
          <w:szCs w:val="27"/>
        </w:rPr>
        <w:t>t</w:t>
      </w:r>
      <w:r w:rsidRPr="00F42AE1">
        <w:rPr>
          <w:rFonts w:ascii="Times New Roman" w:eastAsia="Times New Roman" w:hAnsi="Times New Roman" w:cs="Times New Roman"/>
          <w:color w:val="000000"/>
          <w:sz w:val="24"/>
          <w:szCs w:val="24"/>
          <w:vertAlign w:val="subscript"/>
        </w:rPr>
        <w:t> </w:t>
      </w:r>
      <w:proofErr w:type="spellStart"/>
      <w:r w:rsidRPr="00F42AE1">
        <w:rPr>
          <w:rFonts w:ascii="Times New Roman" w:eastAsia="Times New Roman" w:hAnsi="Times New Roman" w:cs="Times New Roman"/>
          <w:color w:val="000000"/>
          <w:sz w:val="27"/>
          <w:szCs w:val="27"/>
          <w:vertAlign w:val="subscript"/>
        </w:rPr>
        <w:t>н.с</w:t>
      </w:r>
      <w:proofErr w:type="spellEnd"/>
      <w:r w:rsidRPr="00F42AE1">
        <w:rPr>
          <w:rFonts w:ascii="Times New Roman" w:eastAsia="Times New Roman" w:hAnsi="Times New Roman" w:cs="Times New Roman"/>
          <w:color w:val="000000"/>
          <w:sz w:val="27"/>
          <w:szCs w:val="27"/>
          <w:vertAlign w:val="subscript"/>
        </w:rPr>
        <w:t>.</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 xml:space="preserve">- время начала схватывания цементного теста, </w:t>
      </w:r>
      <w:proofErr w:type="gramStart"/>
      <w:r w:rsidRPr="00F42AE1">
        <w:rPr>
          <w:rFonts w:ascii="Times New Roman" w:eastAsia="Times New Roman" w:hAnsi="Times New Roman" w:cs="Times New Roman"/>
          <w:color w:val="000000"/>
          <w:sz w:val="27"/>
          <w:szCs w:val="27"/>
        </w:rPr>
        <w:t>ч</w:t>
      </w:r>
      <w:proofErr w:type="gramEnd"/>
      <w:r w:rsidRPr="00F42AE1">
        <w:rPr>
          <w:rFonts w:ascii="Times New Roman" w:eastAsia="Times New Roman" w:hAnsi="Times New Roman" w:cs="Times New Roman"/>
          <w:color w:val="000000"/>
          <w:sz w:val="27"/>
          <w:szCs w:val="27"/>
        </w:rPr>
        <w:t>;</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i/>
          <w:iCs/>
          <w:color w:val="000000"/>
          <w:sz w:val="27"/>
          <w:szCs w:val="27"/>
        </w:rPr>
        <w:t>t</w:t>
      </w:r>
      <w:r w:rsidRPr="00F42AE1">
        <w:rPr>
          <w:rFonts w:ascii="Times New Roman" w:eastAsia="Times New Roman" w:hAnsi="Times New Roman" w:cs="Times New Roman"/>
          <w:color w:val="000000"/>
          <w:sz w:val="24"/>
          <w:szCs w:val="24"/>
          <w:vertAlign w:val="subscript"/>
        </w:rPr>
        <w:t> </w:t>
      </w:r>
      <w:proofErr w:type="spellStart"/>
      <w:proofErr w:type="gramStart"/>
      <w:r w:rsidRPr="00F42AE1">
        <w:rPr>
          <w:rFonts w:ascii="Times New Roman" w:eastAsia="Times New Roman" w:hAnsi="Times New Roman" w:cs="Times New Roman"/>
          <w:color w:val="000000"/>
          <w:sz w:val="27"/>
          <w:szCs w:val="27"/>
          <w:vertAlign w:val="subscript"/>
        </w:rPr>
        <w:t>тр</w:t>
      </w:r>
      <w:proofErr w:type="spellEnd"/>
      <w:proofErr w:type="gramEnd"/>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 продолжительность транспортирования, ч;</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i/>
          <w:iCs/>
          <w:color w:val="000000"/>
          <w:sz w:val="27"/>
          <w:szCs w:val="27"/>
        </w:rPr>
        <w:t>t</w:t>
      </w:r>
      <w:r w:rsidRPr="00F42AE1">
        <w:rPr>
          <w:rFonts w:ascii="Times New Roman" w:eastAsia="Times New Roman" w:hAnsi="Times New Roman" w:cs="Times New Roman"/>
          <w:color w:val="000000"/>
          <w:sz w:val="24"/>
          <w:szCs w:val="24"/>
          <w:vertAlign w:val="subscript"/>
        </w:rPr>
        <w:t> </w:t>
      </w:r>
      <w:r w:rsidRPr="00F42AE1">
        <w:rPr>
          <w:rFonts w:ascii="Times New Roman" w:eastAsia="Times New Roman" w:hAnsi="Times New Roman" w:cs="Times New Roman"/>
          <w:color w:val="000000"/>
          <w:sz w:val="27"/>
          <w:szCs w:val="27"/>
          <w:vertAlign w:val="subscript"/>
        </w:rPr>
        <w:t>пер</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 xml:space="preserve">- время перемещения распределительной стрелы на другую захватку (в случае одновременного бетонирования двух и более захваток), </w:t>
      </w:r>
      <w:proofErr w:type="gramStart"/>
      <w:r w:rsidRPr="00F42AE1">
        <w:rPr>
          <w:rFonts w:ascii="Times New Roman" w:eastAsia="Times New Roman" w:hAnsi="Times New Roman" w:cs="Times New Roman"/>
          <w:color w:val="000000"/>
          <w:sz w:val="27"/>
          <w:szCs w:val="27"/>
        </w:rPr>
        <w:t>ч</w:t>
      </w:r>
      <w:proofErr w:type="gramEnd"/>
      <w:r w:rsidRPr="00F42AE1">
        <w:rPr>
          <w:rFonts w:ascii="Times New Roman" w:eastAsia="Times New Roman" w:hAnsi="Times New Roman" w:cs="Times New Roman"/>
          <w:color w:val="000000"/>
          <w:sz w:val="27"/>
          <w:szCs w:val="27"/>
        </w:rPr>
        <w:t>.</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3.18. При укладке бетонной смеси в жаркую пору надо применять добавки замедлители схватывания типа ГКЖ и др. При выборе добавок замедлителей схватывания предпочтение следует отдавать добавкам, уменьшающим </w:t>
      </w:r>
      <w:proofErr w:type="spellStart"/>
      <w:r w:rsidRPr="00F42AE1">
        <w:rPr>
          <w:rFonts w:ascii="Times New Roman" w:eastAsia="Times New Roman" w:hAnsi="Times New Roman" w:cs="Times New Roman"/>
          <w:color w:val="000000"/>
          <w:sz w:val="27"/>
          <w:szCs w:val="27"/>
        </w:rPr>
        <w:t>водопотребность</w:t>
      </w:r>
      <w:proofErr w:type="spellEnd"/>
      <w:r w:rsidRPr="00F42AE1">
        <w:rPr>
          <w:rFonts w:ascii="Times New Roman" w:eastAsia="Times New Roman" w:hAnsi="Times New Roman" w:cs="Times New Roman"/>
          <w:color w:val="000000"/>
          <w:sz w:val="27"/>
          <w:szCs w:val="27"/>
        </w:rPr>
        <w:t xml:space="preserve"> и расход вяжущих при одновременном повышении пластичности бетонной смеси. Концентрацию добавок замедлителей следует назначать в соответствии с положениями " Руководства по применению химических добавок в бетоне" (М.: </w:t>
      </w:r>
      <w:proofErr w:type="spellStart"/>
      <w:r w:rsidRPr="00F42AE1">
        <w:rPr>
          <w:rFonts w:ascii="Times New Roman" w:eastAsia="Times New Roman" w:hAnsi="Times New Roman" w:cs="Times New Roman"/>
          <w:color w:val="000000"/>
          <w:sz w:val="27"/>
          <w:szCs w:val="27"/>
        </w:rPr>
        <w:t>Стройиздат</w:t>
      </w:r>
      <w:proofErr w:type="spellEnd"/>
      <w:r w:rsidRPr="00F42AE1">
        <w:rPr>
          <w:rFonts w:ascii="Times New Roman" w:eastAsia="Times New Roman" w:hAnsi="Times New Roman" w:cs="Times New Roman"/>
          <w:color w:val="000000"/>
          <w:sz w:val="27"/>
          <w:szCs w:val="27"/>
        </w:rPr>
        <w:t>, 1981).</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3.19. </w:t>
      </w:r>
      <w:proofErr w:type="spellStart"/>
      <w:r w:rsidRPr="00F42AE1">
        <w:rPr>
          <w:rFonts w:ascii="Times New Roman" w:eastAsia="Times New Roman" w:hAnsi="Times New Roman" w:cs="Times New Roman"/>
          <w:color w:val="000000"/>
          <w:sz w:val="27"/>
          <w:szCs w:val="27"/>
        </w:rPr>
        <w:t>Нормокомплект</w:t>
      </w:r>
      <w:proofErr w:type="spellEnd"/>
      <w:r w:rsidRPr="00F42AE1">
        <w:rPr>
          <w:rFonts w:ascii="Times New Roman" w:eastAsia="Times New Roman" w:hAnsi="Times New Roman" w:cs="Times New Roman"/>
          <w:color w:val="000000"/>
          <w:sz w:val="27"/>
          <w:szCs w:val="27"/>
        </w:rPr>
        <w:t xml:space="preserve"> для бригады, производящей бетонные работы, </w:t>
      </w:r>
      <w:proofErr w:type="gramStart"/>
      <w:r w:rsidRPr="00F42AE1">
        <w:rPr>
          <w:rFonts w:ascii="Times New Roman" w:eastAsia="Times New Roman" w:hAnsi="Times New Roman" w:cs="Times New Roman"/>
          <w:color w:val="000000"/>
          <w:sz w:val="27"/>
          <w:szCs w:val="27"/>
        </w:rPr>
        <w:t>приведен</w:t>
      </w:r>
      <w:proofErr w:type="gramEnd"/>
      <w:r w:rsidRPr="00F42AE1">
        <w:rPr>
          <w:rFonts w:ascii="Times New Roman" w:eastAsia="Times New Roman" w:hAnsi="Times New Roman" w:cs="Times New Roman"/>
          <w:color w:val="000000"/>
          <w:sz w:val="27"/>
          <w:szCs w:val="27"/>
        </w:rPr>
        <w:t xml:space="preserve"> в приложении 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Бетонирование в зимних условиях</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3.20. Бетонную смесь при отрицательной температуре наружного воздуха следует укладывать после выполнения специальных мероприятий по теплоизоляции поверхностей, непосредственно соприкасающихся с бетонной смесью, при условии максимального сокращения </w:t>
      </w:r>
      <w:proofErr w:type="spellStart"/>
      <w:r w:rsidRPr="00F42AE1">
        <w:rPr>
          <w:rFonts w:ascii="Times New Roman" w:eastAsia="Times New Roman" w:hAnsi="Times New Roman" w:cs="Times New Roman"/>
          <w:color w:val="000000"/>
          <w:sz w:val="27"/>
          <w:szCs w:val="27"/>
        </w:rPr>
        <w:t>теплопотерь</w:t>
      </w:r>
      <w:proofErr w:type="spellEnd"/>
      <w:r w:rsidRPr="00F42AE1">
        <w:rPr>
          <w:rFonts w:ascii="Times New Roman" w:eastAsia="Times New Roman" w:hAnsi="Times New Roman" w:cs="Times New Roman"/>
          <w:color w:val="000000"/>
          <w:sz w:val="27"/>
          <w:szCs w:val="27"/>
        </w:rPr>
        <w:t xml:space="preserve"> смеси в процессе ее доставки. При этом целесообразно применять следующие методы бетонирования: использовать бетоны с противоморозными добавками;</w:t>
      </w:r>
      <w:r w:rsidRPr="00F42AE1">
        <w:rPr>
          <w:rFonts w:ascii="Times New Roman" w:eastAsia="Times New Roman" w:hAnsi="Times New Roman" w:cs="Times New Roman"/>
          <w:color w:val="000000"/>
          <w:sz w:val="24"/>
          <w:szCs w:val="24"/>
        </w:rPr>
        <w:t> </w:t>
      </w:r>
      <w:proofErr w:type="spellStart"/>
      <w:r w:rsidRPr="00F42AE1">
        <w:rPr>
          <w:rFonts w:ascii="Times New Roman" w:eastAsia="Times New Roman" w:hAnsi="Times New Roman" w:cs="Times New Roman"/>
          <w:color w:val="000000"/>
          <w:sz w:val="27"/>
          <w:szCs w:val="27"/>
        </w:rPr>
        <w:fldChar w:fldCharType="begin"/>
      </w:r>
      <w:r w:rsidRPr="00F42AE1">
        <w:rPr>
          <w:rFonts w:ascii="Times New Roman" w:eastAsia="Times New Roman" w:hAnsi="Times New Roman" w:cs="Times New Roman"/>
          <w:color w:val="000000"/>
          <w:sz w:val="27"/>
          <w:szCs w:val="27"/>
        </w:rPr>
        <w:instrText xml:space="preserve"> HYPERLINK "http://www.gosthelp.ru/text/Texnologicheskayakartanae.html" \o "Электропрогрев бетона" </w:instrText>
      </w:r>
      <w:r w:rsidRPr="00F42AE1">
        <w:rPr>
          <w:rFonts w:ascii="Times New Roman" w:eastAsia="Times New Roman" w:hAnsi="Times New Roman" w:cs="Times New Roman"/>
          <w:color w:val="000000"/>
          <w:sz w:val="27"/>
          <w:szCs w:val="27"/>
        </w:rPr>
        <w:fldChar w:fldCharType="separate"/>
      </w:r>
      <w:r w:rsidRPr="00F42AE1">
        <w:rPr>
          <w:rFonts w:ascii="Times New Roman" w:eastAsia="Times New Roman" w:hAnsi="Times New Roman" w:cs="Times New Roman"/>
          <w:color w:val="008000"/>
          <w:sz w:val="27"/>
          <w:szCs w:val="27"/>
          <w:u w:val="single"/>
        </w:rPr>
        <w:t>электропрогрев</w:t>
      </w:r>
      <w:proofErr w:type="spellEnd"/>
      <w:r w:rsidRPr="00F42AE1">
        <w:rPr>
          <w:rFonts w:ascii="Times New Roman" w:eastAsia="Times New Roman" w:hAnsi="Times New Roman" w:cs="Times New Roman"/>
          <w:color w:val="008000"/>
          <w:sz w:val="27"/>
          <w:szCs w:val="27"/>
          <w:u w:val="single"/>
        </w:rPr>
        <w:t xml:space="preserve"> бетона</w:t>
      </w:r>
      <w:r w:rsidRPr="00F42AE1">
        <w:rPr>
          <w:rFonts w:ascii="Times New Roman" w:eastAsia="Times New Roman" w:hAnsi="Times New Roman" w:cs="Times New Roman"/>
          <w:color w:val="000000"/>
          <w:sz w:val="27"/>
          <w:szCs w:val="27"/>
        </w:rPr>
        <w:fldChar w:fldCharType="end"/>
      </w:r>
      <w:r w:rsidRPr="00F42AE1">
        <w:rPr>
          <w:rFonts w:ascii="Times New Roman" w:eastAsia="Times New Roman" w:hAnsi="Times New Roman" w:cs="Times New Roman"/>
          <w:color w:val="000000"/>
          <w:sz w:val="27"/>
          <w:szCs w:val="27"/>
        </w:rPr>
        <w:t xml:space="preserve">; </w:t>
      </w:r>
      <w:proofErr w:type="spellStart"/>
      <w:r w:rsidRPr="00F42AE1">
        <w:rPr>
          <w:rFonts w:ascii="Times New Roman" w:eastAsia="Times New Roman" w:hAnsi="Times New Roman" w:cs="Times New Roman"/>
          <w:color w:val="000000"/>
          <w:sz w:val="27"/>
          <w:szCs w:val="27"/>
        </w:rPr>
        <w:t>электрообогрев</w:t>
      </w:r>
      <w:proofErr w:type="spellEnd"/>
      <w:r w:rsidRPr="00F42AE1">
        <w:rPr>
          <w:rFonts w:ascii="Times New Roman" w:eastAsia="Times New Roman" w:hAnsi="Times New Roman" w:cs="Times New Roman"/>
          <w:color w:val="000000"/>
          <w:sz w:val="27"/>
          <w:szCs w:val="27"/>
        </w:rPr>
        <w:t xml:space="preserve"> в греющей опалубке; </w:t>
      </w:r>
      <w:proofErr w:type="spellStart"/>
      <w:r w:rsidRPr="00F42AE1">
        <w:rPr>
          <w:rFonts w:ascii="Times New Roman" w:eastAsia="Times New Roman" w:hAnsi="Times New Roman" w:cs="Times New Roman"/>
          <w:color w:val="000000"/>
          <w:sz w:val="27"/>
          <w:szCs w:val="27"/>
        </w:rPr>
        <w:t>электрообогрев</w:t>
      </w:r>
      <w:proofErr w:type="spellEnd"/>
      <w:r w:rsidRPr="00F42AE1">
        <w:rPr>
          <w:rFonts w:ascii="Times New Roman" w:eastAsia="Times New Roman" w:hAnsi="Times New Roman" w:cs="Times New Roman"/>
          <w:color w:val="000000"/>
          <w:sz w:val="27"/>
          <w:szCs w:val="27"/>
        </w:rPr>
        <w:t xml:space="preserve"> с помощью гибких греющих покрытий; </w:t>
      </w:r>
      <w:proofErr w:type="spellStart"/>
      <w:r w:rsidRPr="00F42AE1">
        <w:rPr>
          <w:rFonts w:ascii="Times New Roman" w:eastAsia="Times New Roman" w:hAnsi="Times New Roman" w:cs="Times New Roman"/>
          <w:color w:val="000000"/>
          <w:sz w:val="27"/>
          <w:szCs w:val="27"/>
        </w:rPr>
        <w:t>электрообогрев</w:t>
      </w:r>
      <w:proofErr w:type="spellEnd"/>
      <w:r w:rsidRPr="00F42AE1">
        <w:rPr>
          <w:rFonts w:ascii="Times New Roman" w:eastAsia="Times New Roman" w:hAnsi="Times New Roman" w:cs="Times New Roman"/>
          <w:color w:val="000000"/>
          <w:sz w:val="27"/>
          <w:szCs w:val="27"/>
        </w:rPr>
        <w:t xml:space="preserve"> с помощью нагревательных проводов</w:t>
      </w:r>
      <w:r w:rsidRPr="00F42AE1">
        <w:rPr>
          <w:rFonts w:ascii="Times New Roman" w:eastAsia="Times New Roman" w:hAnsi="Times New Roman" w:cs="Times New Roman"/>
          <w:color w:val="000000"/>
          <w:sz w:val="27"/>
          <w:szCs w:val="27"/>
          <w:vertAlign w:val="superscript"/>
        </w:rPr>
        <w:t>*</w:t>
      </w:r>
      <w:r w:rsidRPr="00F42AE1">
        <w:rPr>
          <w:rFonts w:ascii="Times New Roman" w:eastAsia="Times New Roman" w:hAnsi="Times New Roman" w:cs="Times New Roman"/>
          <w:color w:val="000000"/>
          <w:sz w:val="27"/>
          <w:szCs w:val="27"/>
        </w:rPr>
        <w:t>.</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___________________</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vertAlign w:val="superscript"/>
        </w:rPr>
        <w:lastRenderedPageBreak/>
        <w:t>*</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 xml:space="preserve">См. " Технологическая карта на </w:t>
      </w:r>
      <w:proofErr w:type="spellStart"/>
      <w:r w:rsidRPr="00F42AE1">
        <w:rPr>
          <w:rFonts w:ascii="Times New Roman" w:eastAsia="Times New Roman" w:hAnsi="Times New Roman" w:cs="Times New Roman"/>
          <w:color w:val="000000"/>
          <w:sz w:val="27"/>
          <w:szCs w:val="27"/>
        </w:rPr>
        <w:t>электрообогрев</w:t>
      </w:r>
      <w:proofErr w:type="spellEnd"/>
      <w:r w:rsidRPr="00F42AE1">
        <w:rPr>
          <w:rFonts w:ascii="Times New Roman" w:eastAsia="Times New Roman" w:hAnsi="Times New Roman" w:cs="Times New Roman"/>
          <w:color w:val="000000"/>
          <w:sz w:val="27"/>
          <w:szCs w:val="27"/>
        </w:rPr>
        <w:t xml:space="preserve"> нагревательными проводами монолитных бетонных конструкций". М.: ЦНИИОМТП, 1985.</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Метод </w:t>
      </w:r>
      <w:proofErr w:type="spellStart"/>
      <w:r w:rsidRPr="00F42AE1">
        <w:rPr>
          <w:rFonts w:ascii="Times New Roman" w:eastAsia="Times New Roman" w:hAnsi="Times New Roman" w:cs="Times New Roman"/>
          <w:color w:val="000000"/>
          <w:sz w:val="27"/>
          <w:szCs w:val="27"/>
        </w:rPr>
        <w:t>безобогревного</w:t>
      </w:r>
      <w:proofErr w:type="spellEnd"/>
      <w:r w:rsidRPr="00F42AE1">
        <w:rPr>
          <w:rFonts w:ascii="Times New Roman" w:eastAsia="Times New Roman" w:hAnsi="Times New Roman" w:cs="Times New Roman"/>
          <w:color w:val="000000"/>
          <w:sz w:val="27"/>
          <w:szCs w:val="27"/>
        </w:rPr>
        <w:t xml:space="preserve"> бетонирования с применением противоморозных добавок наименее энергоемкий и экономически эффективный. Однако темп твердения таких бетонов невысок и может вызвать несоответствие с допускаемым</w:t>
      </w:r>
      <w:r w:rsidRPr="00F42AE1">
        <w:rPr>
          <w:rFonts w:ascii="Times New Roman" w:eastAsia="Times New Roman" w:hAnsi="Times New Roman" w:cs="Times New Roman"/>
          <w:color w:val="000000"/>
          <w:sz w:val="24"/>
          <w:szCs w:val="24"/>
        </w:rPr>
        <w:t> </w:t>
      </w:r>
      <w:hyperlink r:id="rId29" w:tooltip="График производства работ" w:history="1">
        <w:r w:rsidRPr="00F42AE1">
          <w:rPr>
            <w:rFonts w:ascii="Times New Roman" w:eastAsia="Times New Roman" w:hAnsi="Times New Roman" w:cs="Times New Roman"/>
            <w:color w:val="008000"/>
            <w:sz w:val="27"/>
            <w:szCs w:val="27"/>
            <w:u w:val="single"/>
          </w:rPr>
          <w:t>графиком производства работ</w:t>
        </w:r>
      </w:hyperlink>
      <w:r w:rsidRPr="00F42AE1">
        <w:rPr>
          <w:rFonts w:ascii="Times New Roman" w:eastAsia="Times New Roman" w:hAnsi="Times New Roman" w:cs="Times New Roman"/>
          <w:color w:val="000000"/>
          <w:sz w:val="27"/>
          <w:szCs w:val="27"/>
        </w:rPr>
        <w:t>.</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 бетонировании монолитных железобетонных конструкций можно использовать следующие противоморозные добавки: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поташ (П) - ГОСТ 10690-73;</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нитрит натрия (НН) - ГОСТ 19906-74; ТУ 38-10274-79;</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нитрат кальция (НК) с мочевиной (М) - ТУ 6-03-367-79 ГОСТ 2081-75 или НИМ - ТУ 6-03-349-73;</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нитрия</w:t>
      </w:r>
      <w:proofErr w:type="spellEnd"/>
      <w:r w:rsidRPr="00F42AE1">
        <w:rPr>
          <w:rFonts w:ascii="Times New Roman" w:eastAsia="Times New Roman" w:hAnsi="Times New Roman" w:cs="Times New Roman"/>
          <w:color w:val="000000"/>
          <w:sz w:val="27"/>
          <w:szCs w:val="27"/>
        </w:rPr>
        <w:t>-нитрат-хлорид кальция (ННХК) с мочевиной (М) - ТУ 6-18-184-76;</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хлорид кальция (ХК) - ГОСТ 450-77 с хлоридом натрия (ХН) - ГОСТ 13830-68, ТУ 6-12-26-69.</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В случае предъявления специальных требований к бетонам, допустимость применения в них добавок определяется согласно "Руководству по производству бетонных работ в зимних условиях районов Дальнего Востока, Сибири и Крайнего Севера" (М.: </w:t>
      </w:r>
      <w:proofErr w:type="spellStart"/>
      <w:r w:rsidRPr="00F42AE1">
        <w:rPr>
          <w:rFonts w:ascii="Times New Roman" w:eastAsia="Times New Roman" w:hAnsi="Times New Roman" w:cs="Times New Roman"/>
          <w:color w:val="000000"/>
          <w:sz w:val="27"/>
          <w:szCs w:val="27"/>
        </w:rPr>
        <w:t>Стройиздат</w:t>
      </w:r>
      <w:proofErr w:type="spellEnd"/>
      <w:r w:rsidRPr="00F42AE1">
        <w:rPr>
          <w:rFonts w:ascii="Times New Roman" w:eastAsia="Times New Roman" w:hAnsi="Times New Roman" w:cs="Times New Roman"/>
          <w:color w:val="000000"/>
          <w:sz w:val="27"/>
          <w:szCs w:val="27"/>
        </w:rPr>
        <w:t>, 1982).</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Расчет потребного количества добавки должен осуществляться лабораторией при подборе состава бетонной смеси </w:t>
      </w:r>
      <w:proofErr w:type="gramStart"/>
      <w:r w:rsidRPr="00F42AE1">
        <w:rPr>
          <w:rFonts w:ascii="Times New Roman" w:eastAsia="Times New Roman" w:hAnsi="Times New Roman" w:cs="Times New Roman"/>
          <w:color w:val="000000"/>
          <w:sz w:val="27"/>
          <w:szCs w:val="27"/>
        </w:rPr>
        <w:t xml:space="preserve">( </w:t>
      </w:r>
      <w:proofErr w:type="gramEnd"/>
      <w:r w:rsidRPr="00F42AE1">
        <w:rPr>
          <w:rFonts w:ascii="Times New Roman" w:eastAsia="Times New Roman" w:hAnsi="Times New Roman" w:cs="Times New Roman"/>
          <w:color w:val="000000"/>
          <w:sz w:val="27"/>
          <w:szCs w:val="27"/>
        </w:rPr>
        <w:t>приложение 5).</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Методы </w:t>
      </w:r>
      <w:proofErr w:type="spellStart"/>
      <w:r w:rsidRPr="00F42AE1">
        <w:rPr>
          <w:rFonts w:ascii="Times New Roman" w:eastAsia="Times New Roman" w:hAnsi="Times New Roman" w:cs="Times New Roman"/>
          <w:color w:val="000000"/>
          <w:sz w:val="27"/>
          <w:szCs w:val="27"/>
        </w:rPr>
        <w:t>электротермообработки</w:t>
      </w:r>
      <w:proofErr w:type="spellEnd"/>
      <w:r w:rsidRPr="00F42AE1">
        <w:rPr>
          <w:rFonts w:ascii="Times New Roman" w:eastAsia="Times New Roman" w:hAnsi="Times New Roman" w:cs="Times New Roman"/>
          <w:color w:val="000000"/>
          <w:sz w:val="27"/>
          <w:szCs w:val="27"/>
        </w:rPr>
        <w:t xml:space="preserve"> ускоряют твердение бетона и набор им проектной прочности, снижает сроки </w:t>
      </w:r>
      <w:proofErr w:type="spellStart"/>
      <w:r w:rsidRPr="00F42AE1">
        <w:rPr>
          <w:rFonts w:ascii="Times New Roman" w:eastAsia="Times New Roman" w:hAnsi="Times New Roman" w:cs="Times New Roman"/>
          <w:color w:val="000000"/>
          <w:sz w:val="27"/>
          <w:szCs w:val="27"/>
        </w:rPr>
        <w:t>распалубливания</w:t>
      </w:r>
      <w:proofErr w:type="spellEnd"/>
      <w:r w:rsidRPr="00F42AE1">
        <w:rPr>
          <w:rFonts w:ascii="Times New Roman" w:eastAsia="Times New Roman" w:hAnsi="Times New Roman" w:cs="Times New Roman"/>
          <w:color w:val="000000"/>
          <w:sz w:val="27"/>
          <w:szCs w:val="27"/>
        </w:rPr>
        <w:t xml:space="preserve"> конструкций. Однако применение этих методов предусматривает наличие на стройплощадке достаточной электрической мощности.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F42AE1">
        <w:rPr>
          <w:rFonts w:ascii="Times New Roman" w:eastAsia="Times New Roman" w:hAnsi="Times New Roman" w:cs="Times New Roman"/>
          <w:color w:val="000000"/>
          <w:sz w:val="27"/>
          <w:szCs w:val="27"/>
        </w:rPr>
        <w:t xml:space="preserve">Методика и примеры расчета </w:t>
      </w:r>
      <w:proofErr w:type="spellStart"/>
      <w:r w:rsidRPr="00F42AE1">
        <w:rPr>
          <w:rFonts w:ascii="Times New Roman" w:eastAsia="Times New Roman" w:hAnsi="Times New Roman" w:cs="Times New Roman"/>
          <w:color w:val="000000"/>
          <w:sz w:val="27"/>
          <w:szCs w:val="27"/>
        </w:rPr>
        <w:t>электропрогрева</w:t>
      </w:r>
      <w:proofErr w:type="spellEnd"/>
      <w:r w:rsidRPr="00F42AE1">
        <w:rPr>
          <w:rFonts w:ascii="Times New Roman" w:eastAsia="Times New Roman" w:hAnsi="Times New Roman" w:cs="Times New Roman"/>
          <w:color w:val="000000"/>
          <w:sz w:val="27"/>
          <w:szCs w:val="27"/>
        </w:rPr>
        <w:t xml:space="preserve"> стен и перекрытий монолитных зданий и сооружений приведены в "Руководстве по производству бетонных работ" (М.: </w:t>
      </w:r>
      <w:proofErr w:type="spellStart"/>
      <w:r w:rsidRPr="00F42AE1">
        <w:rPr>
          <w:rFonts w:ascii="Times New Roman" w:eastAsia="Times New Roman" w:hAnsi="Times New Roman" w:cs="Times New Roman"/>
          <w:color w:val="000000"/>
          <w:sz w:val="27"/>
          <w:szCs w:val="27"/>
        </w:rPr>
        <w:t>Стройиздат</w:t>
      </w:r>
      <w:proofErr w:type="spellEnd"/>
      <w:r w:rsidRPr="00F42AE1">
        <w:rPr>
          <w:rFonts w:ascii="Times New Roman" w:eastAsia="Times New Roman" w:hAnsi="Times New Roman" w:cs="Times New Roman"/>
          <w:color w:val="000000"/>
          <w:sz w:val="27"/>
          <w:szCs w:val="27"/>
        </w:rPr>
        <w:t xml:space="preserve">, 1975), "Руководстве по производству бетонных работ в зимних условиях районов Дальнего Востока, Сибири и Крайнего Севера" (М.: </w:t>
      </w:r>
      <w:proofErr w:type="spellStart"/>
      <w:r w:rsidRPr="00F42AE1">
        <w:rPr>
          <w:rFonts w:ascii="Times New Roman" w:eastAsia="Times New Roman" w:hAnsi="Times New Roman" w:cs="Times New Roman"/>
          <w:color w:val="000000"/>
          <w:sz w:val="27"/>
          <w:szCs w:val="27"/>
        </w:rPr>
        <w:t>Стройиздат</w:t>
      </w:r>
      <w:proofErr w:type="spellEnd"/>
      <w:r w:rsidRPr="00F42AE1">
        <w:rPr>
          <w:rFonts w:ascii="Times New Roman" w:eastAsia="Times New Roman" w:hAnsi="Times New Roman" w:cs="Times New Roman"/>
          <w:color w:val="000000"/>
          <w:sz w:val="27"/>
          <w:szCs w:val="27"/>
        </w:rPr>
        <w:t xml:space="preserve">, 1982), "Руководстве по </w:t>
      </w:r>
      <w:proofErr w:type="spellStart"/>
      <w:r w:rsidRPr="00F42AE1">
        <w:rPr>
          <w:rFonts w:ascii="Times New Roman" w:eastAsia="Times New Roman" w:hAnsi="Times New Roman" w:cs="Times New Roman"/>
          <w:color w:val="000000"/>
          <w:sz w:val="27"/>
          <w:szCs w:val="27"/>
        </w:rPr>
        <w:t>электротермообработке</w:t>
      </w:r>
      <w:proofErr w:type="spellEnd"/>
      <w:r w:rsidRPr="00F42AE1">
        <w:rPr>
          <w:rFonts w:ascii="Times New Roman" w:eastAsia="Times New Roman" w:hAnsi="Times New Roman" w:cs="Times New Roman"/>
          <w:color w:val="000000"/>
          <w:sz w:val="27"/>
          <w:szCs w:val="27"/>
        </w:rPr>
        <w:t xml:space="preserve"> бетона" (М.: </w:t>
      </w:r>
      <w:proofErr w:type="spellStart"/>
      <w:r w:rsidRPr="00F42AE1">
        <w:rPr>
          <w:rFonts w:ascii="Times New Roman" w:eastAsia="Times New Roman" w:hAnsi="Times New Roman" w:cs="Times New Roman"/>
          <w:color w:val="000000"/>
          <w:sz w:val="27"/>
          <w:szCs w:val="27"/>
        </w:rPr>
        <w:t>Стройиздат</w:t>
      </w:r>
      <w:proofErr w:type="spellEnd"/>
      <w:r w:rsidRPr="00F42AE1">
        <w:rPr>
          <w:rFonts w:ascii="Times New Roman" w:eastAsia="Times New Roman" w:hAnsi="Times New Roman" w:cs="Times New Roman"/>
          <w:color w:val="000000"/>
          <w:sz w:val="27"/>
          <w:szCs w:val="27"/>
        </w:rPr>
        <w:t xml:space="preserve">, 1974), "Методических рекомендациях по расчету </w:t>
      </w:r>
      <w:proofErr w:type="spellStart"/>
      <w:r w:rsidRPr="00F42AE1">
        <w:rPr>
          <w:rFonts w:ascii="Times New Roman" w:eastAsia="Times New Roman" w:hAnsi="Times New Roman" w:cs="Times New Roman"/>
          <w:color w:val="000000"/>
          <w:sz w:val="27"/>
          <w:szCs w:val="27"/>
        </w:rPr>
        <w:t>электропрогрева</w:t>
      </w:r>
      <w:proofErr w:type="spellEnd"/>
      <w:r w:rsidRPr="00F42AE1">
        <w:rPr>
          <w:rFonts w:ascii="Times New Roman" w:eastAsia="Times New Roman" w:hAnsi="Times New Roman" w:cs="Times New Roman"/>
          <w:color w:val="000000"/>
          <w:sz w:val="27"/>
          <w:szCs w:val="27"/>
        </w:rPr>
        <w:t xml:space="preserve"> бетона монолитных конструкций" (М.: ЦНИИОМТП, 1981).</w:t>
      </w:r>
      <w:proofErr w:type="gramEnd"/>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Техника безопасности при производстве бетонных работ</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3.21. При производстве бетонных работ следует соблюдать правила техники безопасности согласно требованиям главы СНиП III-4-80 "Техника </w:t>
      </w:r>
      <w:r w:rsidRPr="00F42AE1">
        <w:rPr>
          <w:rFonts w:ascii="Times New Roman" w:eastAsia="Times New Roman" w:hAnsi="Times New Roman" w:cs="Times New Roman"/>
          <w:color w:val="000000"/>
          <w:sz w:val="27"/>
          <w:szCs w:val="27"/>
        </w:rPr>
        <w:lastRenderedPageBreak/>
        <w:t xml:space="preserve">безопасности в строительстве", "Руководства по применению химических добавок в бетоне" (М.: </w:t>
      </w:r>
      <w:proofErr w:type="spellStart"/>
      <w:r w:rsidRPr="00F42AE1">
        <w:rPr>
          <w:rFonts w:ascii="Times New Roman" w:eastAsia="Times New Roman" w:hAnsi="Times New Roman" w:cs="Times New Roman"/>
          <w:color w:val="000000"/>
          <w:sz w:val="27"/>
          <w:szCs w:val="27"/>
        </w:rPr>
        <w:t>Стройиздат</w:t>
      </w:r>
      <w:proofErr w:type="spellEnd"/>
      <w:r w:rsidRPr="00F42AE1">
        <w:rPr>
          <w:rFonts w:ascii="Times New Roman" w:eastAsia="Times New Roman" w:hAnsi="Times New Roman" w:cs="Times New Roman"/>
          <w:color w:val="000000"/>
          <w:sz w:val="27"/>
          <w:szCs w:val="27"/>
        </w:rPr>
        <w:t>, 1981), а также требований соответствующих ТУ и ГОСТов.</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3.21.1. Территория бетонного завода или </w:t>
      </w:r>
      <w:proofErr w:type="spellStart"/>
      <w:r w:rsidRPr="00F42AE1">
        <w:rPr>
          <w:rFonts w:ascii="Times New Roman" w:eastAsia="Times New Roman" w:hAnsi="Times New Roman" w:cs="Times New Roman"/>
          <w:color w:val="000000"/>
          <w:sz w:val="27"/>
          <w:szCs w:val="27"/>
        </w:rPr>
        <w:t>приобъектной</w:t>
      </w:r>
      <w:proofErr w:type="spellEnd"/>
      <w:r w:rsidRPr="00F42AE1">
        <w:rPr>
          <w:rFonts w:ascii="Times New Roman" w:eastAsia="Times New Roman" w:hAnsi="Times New Roman" w:cs="Times New Roman"/>
          <w:color w:val="000000"/>
          <w:sz w:val="27"/>
          <w:szCs w:val="27"/>
        </w:rPr>
        <w:t xml:space="preserve"> смесительной установки должна удовлетворять следующим требованиям по технике безопасности: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территория должна содержаться в чистоте, не иметь рытвин и ям, проезды и проходы должны быть освещены в ночное время и иметь твердые покрытия и водостоки; проходы ограждены от проездов;</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подмости и площадки для обслуживания </w:t>
      </w:r>
      <w:proofErr w:type="spellStart"/>
      <w:r w:rsidRPr="00F42AE1">
        <w:rPr>
          <w:rFonts w:ascii="Times New Roman" w:eastAsia="Times New Roman" w:hAnsi="Times New Roman" w:cs="Times New Roman"/>
          <w:color w:val="000000"/>
          <w:sz w:val="27"/>
          <w:szCs w:val="27"/>
        </w:rPr>
        <w:t>бетоносмесителей</w:t>
      </w:r>
      <w:proofErr w:type="spellEnd"/>
      <w:r w:rsidRPr="00F42AE1">
        <w:rPr>
          <w:rFonts w:ascii="Times New Roman" w:eastAsia="Times New Roman" w:hAnsi="Times New Roman" w:cs="Times New Roman"/>
          <w:color w:val="000000"/>
          <w:sz w:val="27"/>
          <w:szCs w:val="27"/>
        </w:rPr>
        <w:t xml:space="preserve"> следует оградить перилами высотой 1 м;</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закрытые помещения, в которых производятся работы с пылевидными вяжущими материалами, а также помещения, где готовятся растворы добавок, должны быть обеспечены вентиляцией или устройствами, предупреждающими распыление материалов;</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запрещается касаться руками смесительного барабана во время его вращения;</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 приготовлении смесей с химическими добавками должны соблюдаться меры предосторожности против ожогов, повреждения глаз и отравления.</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3.21.2. Перед укладкой бетонной смеси в конструкцию должны быть проверены</w:t>
      </w:r>
      <w:r w:rsidRPr="00F42AE1">
        <w:rPr>
          <w:rFonts w:ascii="Times New Roman" w:eastAsia="Times New Roman" w:hAnsi="Times New Roman" w:cs="Times New Roman"/>
          <w:color w:val="000000"/>
          <w:sz w:val="24"/>
          <w:szCs w:val="24"/>
        </w:rPr>
        <w:t> </w:t>
      </w:r>
      <w:hyperlink r:id="rId30" w:tooltip="Надежность" w:history="1">
        <w:r w:rsidRPr="00F42AE1">
          <w:rPr>
            <w:rFonts w:ascii="Times New Roman" w:eastAsia="Times New Roman" w:hAnsi="Times New Roman" w:cs="Times New Roman"/>
            <w:color w:val="008000"/>
            <w:sz w:val="27"/>
            <w:szCs w:val="27"/>
            <w:u w:val="single"/>
          </w:rPr>
          <w:t>надежность</w:t>
        </w:r>
      </w:hyperlink>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крепления опалубки.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3.21.3. Емкости для подачи бетонной смеси (бадьи, бункера) должны быть снабжены специальными приспособлениями (замками), не допускающими ее случайной выгрузки. Расстояние от низа бадьи (бункера) до поверхности, на которую производится выгрузка смеси, должно составлять не более 1 м.</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3.21.4. При работе бетононасосных установок необходимо соблюдать требования по технике безопасности, изложенные в "Руководстве по укладке бетонных смесей бетононасосными установками" (М.: </w:t>
      </w:r>
      <w:proofErr w:type="spellStart"/>
      <w:r w:rsidRPr="00F42AE1">
        <w:rPr>
          <w:rFonts w:ascii="Times New Roman" w:eastAsia="Times New Roman" w:hAnsi="Times New Roman" w:cs="Times New Roman"/>
          <w:color w:val="000000"/>
          <w:sz w:val="27"/>
          <w:szCs w:val="27"/>
        </w:rPr>
        <w:t>Стройиздат</w:t>
      </w:r>
      <w:proofErr w:type="spellEnd"/>
      <w:r w:rsidRPr="00F42AE1">
        <w:rPr>
          <w:rFonts w:ascii="Times New Roman" w:eastAsia="Times New Roman" w:hAnsi="Times New Roman" w:cs="Times New Roman"/>
          <w:color w:val="000000"/>
          <w:sz w:val="27"/>
          <w:szCs w:val="27"/>
        </w:rPr>
        <w:t>, 1978), а при работе бетононасосных установок с распределительными стрелами необходимо учитывать следующее:</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эксплуатация стрелы не допускается до тех пор, пока бетононасос не установлен на опоры;</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стрела должна эксплуатироваться при силе и скорости ветра, не превышающих пределов, указанных в паспорте-инструкции по применению установки;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радиус вращения стрелы определяет опасную зону;</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скорость поворота стрелы не должна превышать 0,5 </w:t>
      </w:r>
      <w:proofErr w:type="gramStart"/>
      <w:r w:rsidRPr="00F42AE1">
        <w:rPr>
          <w:rFonts w:ascii="Times New Roman" w:eastAsia="Times New Roman" w:hAnsi="Times New Roman" w:cs="Times New Roman"/>
          <w:color w:val="000000"/>
          <w:sz w:val="27"/>
          <w:szCs w:val="27"/>
        </w:rPr>
        <w:t>об</w:t>
      </w:r>
      <w:proofErr w:type="gramEnd"/>
      <w:r w:rsidRPr="00F42AE1">
        <w:rPr>
          <w:rFonts w:ascii="Times New Roman" w:eastAsia="Times New Roman" w:hAnsi="Times New Roman" w:cs="Times New Roman"/>
          <w:color w:val="000000"/>
          <w:sz w:val="27"/>
          <w:szCs w:val="27"/>
        </w:rPr>
        <w:t>/мин;</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эксплуатация автономной распределительной стрелы допускается на высоте до 100 м в 1-3 ветровых районах СССР;</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для производства работ в ночное время необходимо обеспечить стрелу выносным источником света для освещения места укладки бетона;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запрещается использование концевого шланга на стреле бетононасоса больше длины, чем обозначено в паспорте-инструкции по эксплуатации бетононасоса.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3.21.5. При применении автобетононасосов необходимо обеспечить требуемое техническое состояние узлов, механизмов и приборов машин, влияющих на безопасность движения.</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3.21.6. При производстве работ в зимних условиях необходимо соблюдать требования ГОСТ 12.1.013-78; главы СНиП III-4-80 "Техника безопасности в строительстве"; "Правила техники безопасности при эксплуатации электроустановок"; "Правила технической эксплуатации электроустановок".</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3.21.7. В помещениях для хранения добавок, приготовления их водных растворов и бетонных смесей с добавками, следует предусмотреть приточно-вытяжную вентиляцию, а при необходимости - местный</w:t>
      </w:r>
      <w:r w:rsidRPr="00F42AE1">
        <w:rPr>
          <w:rFonts w:ascii="Times New Roman" w:eastAsia="Times New Roman" w:hAnsi="Times New Roman" w:cs="Times New Roman"/>
          <w:color w:val="000000"/>
          <w:sz w:val="24"/>
          <w:szCs w:val="24"/>
        </w:rPr>
        <w:t> </w:t>
      </w:r>
      <w:hyperlink r:id="rId31" w:tooltip="Отсос" w:history="1">
        <w:r w:rsidRPr="00F42AE1">
          <w:rPr>
            <w:rFonts w:ascii="Times New Roman" w:eastAsia="Times New Roman" w:hAnsi="Times New Roman" w:cs="Times New Roman"/>
            <w:color w:val="008000"/>
            <w:sz w:val="27"/>
            <w:szCs w:val="27"/>
            <w:u w:val="single"/>
          </w:rPr>
          <w:t>отсос</w:t>
        </w:r>
      </w:hyperlink>
      <w:r w:rsidRPr="00F42AE1">
        <w:rPr>
          <w:rFonts w:ascii="Times New Roman" w:eastAsia="Times New Roman" w:hAnsi="Times New Roman" w:cs="Times New Roman"/>
          <w:color w:val="000000"/>
          <w:sz w:val="27"/>
          <w:szCs w:val="27"/>
        </w:rPr>
        <w:t>.</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3.21.8. При укладке бетонной смеси с противоморозными добавками необходимо принимать меры для устранения возможности искрения электроинструмента и проводов ввиду повышенной электропроводности бетонов с добавками.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3.21.9. Электрики, занятые на работах по </w:t>
      </w:r>
      <w:proofErr w:type="spellStart"/>
      <w:r w:rsidRPr="00F42AE1">
        <w:rPr>
          <w:rFonts w:ascii="Times New Roman" w:eastAsia="Times New Roman" w:hAnsi="Times New Roman" w:cs="Times New Roman"/>
          <w:color w:val="000000"/>
          <w:sz w:val="27"/>
          <w:szCs w:val="27"/>
        </w:rPr>
        <w:t>электротермообработке</w:t>
      </w:r>
      <w:proofErr w:type="spellEnd"/>
      <w:r w:rsidRPr="00F42AE1">
        <w:rPr>
          <w:rFonts w:ascii="Times New Roman" w:eastAsia="Times New Roman" w:hAnsi="Times New Roman" w:cs="Times New Roman"/>
          <w:color w:val="000000"/>
          <w:sz w:val="27"/>
          <w:szCs w:val="27"/>
        </w:rPr>
        <w:t xml:space="preserve"> бетона, должны иметь квалификационную группу по технике безопасности не ниже третьей.</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В зоне </w:t>
      </w:r>
      <w:proofErr w:type="spellStart"/>
      <w:r w:rsidRPr="00F42AE1">
        <w:rPr>
          <w:rFonts w:ascii="Times New Roman" w:eastAsia="Times New Roman" w:hAnsi="Times New Roman" w:cs="Times New Roman"/>
          <w:color w:val="000000"/>
          <w:sz w:val="27"/>
          <w:szCs w:val="27"/>
        </w:rPr>
        <w:t>электрообогрева</w:t>
      </w:r>
      <w:proofErr w:type="spellEnd"/>
      <w:r w:rsidRPr="00F42AE1">
        <w:rPr>
          <w:rFonts w:ascii="Times New Roman" w:eastAsia="Times New Roman" w:hAnsi="Times New Roman" w:cs="Times New Roman"/>
          <w:color w:val="000000"/>
          <w:sz w:val="27"/>
          <w:szCs w:val="27"/>
        </w:rPr>
        <w:t xml:space="preserve"> следует установить ограждение, освещение для ночного времени; сигнальное оборудование - сирену, лампы красного цвета, вывесить плакаты по ТБ, разместить противопожарные средства. Нетоковедущие металлические части оборудования, а также сетка-экран ТАГП должны быть заземлены или </w:t>
      </w:r>
      <w:proofErr w:type="spellStart"/>
      <w:r w:rsidRPr="00F42AE1">
        <w:rPr>
          <w:rFonts w:ascii="Times New Roman" w:eastAsia="Times New Roman" w:hAnsi="Times New Roman" w:cs="Times New Roman"/>
          <w:color w:val="000000"/>
          <w:sz w:val="27"/>
          <w:szCs w:val="27"/>
        </w:rPr>
        <w:t>занулены</w:t>
      </w:r>
      <w:proofErr w:type="spellEnd"/>
      <w:r w:rsidRPr="00F42AE1">
        <w:rPr>
          <w:rFonts w:ascii="Times New Roman" w:eastAsia="Times New Roman" w:hAnsi="Times New Roman" w:cs="Times New Roman"/>
          <w:color w:val="000000"/>
          <w:sz w:val="27"/>
          <w:szCs w:val="27"/>
        </w:rPr>
        <w:t>.</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3.21.10. Допускается измерение температуры вручную термометрами и бетонирование монолитных конструкций при </w:t>
      </w:r>
      <w:proofErr w:type="spellStart"/>
      <w:r w:rsidRPr="00F42AE1">
        <w:rPr>
          <w:rFonts w:ascii="Times New Roman" w:eastAsia="Times New Roman" w:hAnsi="Times New Roman" w:cs="Times New Roman"/>
          <w:color w:val="000000"/>
          <w:sz w:val="27"/>
          <w:szCs w:val="27"/>
        </w:rPr>
        <w:t>неотключенных</w:t>
      </w:r>
      <w:proofErr w:type="spellEnd"/>
      <w:r w:rsidRPr="00F42AE1">
        <w:rPr>
          <w:rFonts w:ascii="Times New Roman" w:eastAsia="Times New Roman" w:hAnsi="Times New Roman" w:cs="Times New Roman"/>
          <w:color w:val="000000"/>
          <w:sz w:val="27"/>
          <w:szCs w:val="27"/>
        </w:rPr>
        <w:t xml:space="preserve"> ТАГП и нагревательных проводах от сети с напряжением не более 60 В.</w:t>
      </w:r>
    </w:p>
    <w:p w:rsidR="00F42AE1" w:rsidRPr="00F42AE1" w:rsidRDefault="00F42AE1" w:rsidP="00F42AE1">
      <w:pPr>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rPr>
      </w:pPr>
      <w:r w:rsidRPr="00F42AE1">
        <w:rPr>
          <w:rFonts w:ascii="Times New Roman" w:eastAsia="Times New Roman" w:hAnsi="Times New Roman" w:cs="Times New Roman"/>
          <w:b/>
          <w:bCs/>
          <w:color w:val="000000"/>
          <w:kern w:val="36"/>
          <w:sz w:val="48"/>
          <w:szCs w:val="48"/>
        </w:rPr>
        <w:t>4. ТЕХНОЛОГИЯ АРМИРОВАНИЯ МОНОЛИТНЫХ ЖЕЛЕЗОБЕТОННЫХ КОНСТРУКЦИЙ ЖИЛЫХ ЗДАНИЙ</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lastRenderedPageBreak/>
        <w:t>Арматурная сталь</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4.1. При выборе рабочей арматуры следует руководствоваться проектом. Более целесообразно применять горячекатаную арматурную сталь периодического профиля класса</w:t>
      </w:r>
      <w:proofErr w:type="gramStart"/>
      <w:r w:rsidRPr="00F42AE1">
        <w:rPr>
          <w:rFonts w:ascii="Times New Roman" w:eastAsia="Times New Roman" w:hAnsi="Times New Roman" w:cs="Times New Roman"/>
          <w:color w:val="000000"/>
          <w:sz w:val="27"/>
          <w:szCs w:val="27"/>
        </w:rPr>
        <w:t xml:space="preserve"> А</w:t>
      </w:r>
      <w:proofErr w:type="gramEnd"/>
      <w:r w:rsidRPr="00F42AE1">
        <w:rPr>
          <w:rFonts w:ascii="Times New Roman" w:eastAsia="Times New Roman" w:hAnsi="Times New Roman" w:cs="Times New Roman"/>
          <w:color w:val="000000"/>
          <w:sz w:val="27"/>
          <w:szCs w:val="27"/>
        </w:rPr>
        <w:t xml:space="preserve">- III и обыкновенную арматурную проволоку диаметром 3-5 мм класса </w:t>
      </w:r>
      <w:proofErr w:type="spellStart"/>
      <w:r w:rsidRPr="00F42AE1">
        <w:rPr>
          <w:rFonts w:ascii="Times New Roman" w:eastAsia="Times New Roman" w:hAnsi="Times New Roman" w:cs="Times New Roman"/>
          <w:color w:val="000000"/>
          <w:sz w:val="27"/>
          <w:szCs w:val="27"/>
        </w:rPr>
        <w:t>Вр</w:t>
      </w:r>
      <w:proofErr w:type="spellEnd"/>
      <w:r w:rsidRPr="00F42AE1">
        <w:rPr>
          <w:rFonts w:ascii="Times New Roman" w:eastAsia="Times New Roman" w:hAnsi="Times New Roman" w:cs="Times New Roman"/>
          <w:color w:val="000000"/>
          <w:sz w:val="27"/>
          <w:szCs w:val="27"/>
        </w:rPr>
        <w:t>-I и класса B-I (в сварных сетках и каркасах).</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Допускается при соответствующем обосновании использование горячекатаной арматурной стали класса A-I и</w:t>
      </w:r>
      <w:proofErr w:type="gramStart"/>
      <w:r w:rsidRPr="00F42AE1">
        <w:rPr>
          <w:rFonts w:ascii="Times New Roman" w:eastAsia="Times New Roman" w:hAnsi="Times New Roman" w:cs="Times New Roman"/>
          <w:color w:val="000000"/>
          <w:sz w:val="27"/>
          <w:szCs w:val="27"/>
        </w:rPr>
        <w:t xml:space="preserve"> А</w:t>
      </w:r>
      <w:proofErr w:type="gramEnd"/>
      <w:r w:rsidRPr="00F42AE1">
        <w:rPr>
          <w:rFonts w:ascii="Times New Roman" w:eastAsia="Times New Roman" w:hAnsi="Times New Roman" w:cs="Times New Roman"/>
          <w:color w:val="000000"/>
          <w:sz w:val="27"/>
          <w:szCs w:val="27"/>
        </w:rPr>
        <w:t>- II и сварных сеток по ГОСТ 8478-81.</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4.2. Для армирования железобетонных конструкций из монолитного железобетона, следует применять сварные сетки и каркасы, изготавливаемые на оборудовании для контактно-точечной </w:t>
      </w:r>
      <w:proofErr w:type="spellStart"/>
      <w:r w:rsidRPr="00F42AE1">
        <w:rPr>
          <w:rFonts w:ascii="Times New Roman" w:eastAsia="Times New Roman" w:hAnsi="Times New Roman" w:cs="Times New Roman"/>
          <w:color w:val="000000"/>
          <w:sz w:val="27"/>
          <w:szCs w:val="27"/>
        </w:rPr>
        <w:t>электро</w:t>
      </w:r>
      <w:proofErr w:type="gramStart"/>
      <w:r w:rsidRPr="00F42AE1">
        <w:rPr>
          <w:rFonts w:ascii="Times New Roman" w:eastAsia="Times New Roman" w:hAnsi="Times New Roman" w:cs="Times New Roman"/>
          <w:color w:val="000000"/>
          <w:sz w:val="27"/>
          <w:szCs w:val="27"/>
        </w:rPr>
        <w:t>c</w:t>
      </w:r>
      <w:proofErr w:type="gramEnd"/>
      <w:r w:rsidRPr="00F42AE1">
        <w:rPr>
          <w:rFonts w:ascii="Times New Roman" w:eastAsia="Times New Roman" w:hAnsi="Times New Roman" w:cs="Times New Roman"/>
          <w:color w:val="000000"/>
          <w:sz w:val="27"/>
          <w:szCs w:val="27"/>
        </w:rPr>
        <w:t>варки</w:t>
      </w:r>
      <w:proofErr w:type="spellEnd"/>
      <w:r w:rsidRPr="00F42AE1">
        <w:rPr>
          <w:rFonts w:ascii="Times New Roman" w:eastAsia="Times New Roman" w:hAnsi="Times New Roman" w:cs="Times New Roman"/>
          <w:color w:val="000000"/>
          <w:sz w:val="27"/>
          <w:szCs w:val="27"/>
        </w:rPr>
        <w:t>. Для удобства выполнения работ рекомендуется унифицировать размеры сеток и каркасов с учетом технических характеристик заготовительного и электросварочного оборудования.</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4.3. Сетки и каркасы для армирования стен, ядер жесткости на площадке укрупнительной сборки, располагаемой в зоне действия крана строительного объекта, следует объединять в пространственные каркасы (ПК).</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Применение отдельных стержней допускается на нетиповых участках в зонах армирования с малой повторяемостью.</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4.4. Для армирования пролетной части плит перекрытий с расположением рабочих стержней в двух направлениях рекомендуется использовать сетки с рабочими стержнями в одном направлении и укладывать их так, чтобы рабочие стержни располагались перпендикулярно друг другу.</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Сетки опорных зон плит перекрытий также с рабочими стержнями в одном направлении следует фиксировать по высоте треугольными подставками, объединенными горизонтальным опорным стержнем или подставками типа "лягушка", без применения шпилек, привариваемых к арматуре дуговой сваркой.</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Технология заготовки арматуры</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4.5. Арматурные сетки из стержней диаметром 10-25 мм с шагом 200 мм при ширине до 3000 мм рекомендуется заготавливать с использованием многоточечной электросварочной машины МТМ-32.</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 этом случае для армирования стен сетки объединяют в пространственный каркас при помощи шпилек. Такие же сетки можно применять для армирования монолитных железобетонных перекрытий зданий.</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Однако машины МТМ-32 с установленной мощностью 800 кВт могут быть установлены только в стационарных арматурных цехах при централизованной заготовке арматурных сеток.</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При отсутствии машин МТМ-32 стены армируют узкими сетками, изготавливаемыми на одноточечных электросварочных машинах с объединением их на стенде укрупнительной сборки в пространственные каркасы связыванием в местах пересечений продольных стержней сеток проволокой или сваркой при помощи подвесной электросварочной машины.</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На одноточечных электросварочных машинах типа MT-2102 можно изготавливать сетки шириной до 1200 мм и объединять их сваркой в пространственные блоки в арматурном цехе,</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4.6. </w:t>
      </w:r>
      <w:proofErr w:type="gramStart"/>
      <w:r w:rsidRPr="00F42AE1">
        <w:rPr>
          <w:rFonts w:ascii="Times New Roman" w:eastAsia="Times New Roman" w:hAnsi="Times New Roman" w:cs="Times New Roman"/>
          <w:color w:val="000000"/>
          <w:sz w:val="27"/>
          <w:szCs w:val="27"/>
        </w:rPr>
        <w:t>Арматурные каркасы для армирования пересечений монолитных стен следует изготавливать на одноточечных сварочных машинах из стержней, предварительно заготовленных на правильно-отрезных станках, затем загибать каркасы под углом 90°. При отсутствии производственной базы для получения товарной арматуры рекомендуется использовать передвижную арматурную станцию (ПАС-1), разработанную ЦНИИОМТП, и состоящую из трех инвентарных зданий контейнерного типа, устройства для гибки сеток и стенда для укрупнительной сборки арматурных</w:t>
      </w:r>
      <w:proofErr w:type="gramEnd"/>
      <w:r w:rsidRPr="00F42AE1">
        <w:rPr>
          <w:rFonts w:ascii="Times New Roman" w:eastAsia="Times New Roman" w:hAnsi="Times New Roman" w:cs="Times New Roman"/>
          <w:color w:val="000000"/>
          <w:sz w:val="27"/>
          <w:szCs w:val="27"/>
        </w:rPr>
        <w:t xml:space="preserve"> изделий - пространственных каркасов.</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Станция укомплектована оборудованием для правки, резки и гибки арматурной стали (ПАС-1-1), контактной точечной электросварки сеток шириной до 1500 мм (ПАС-1-2) и оборудованием, приспособлениями, инструментом для электродуговой сварки и ремонтных работ (ПАС-1-3).</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 использовании передвижной арматурной станции можно изготовить арматуру для одновременного строительства двух 12-этажных домов площадью по 17567 м</w:t>
      </w:r>
      <w:proofErr w:type="gramStart"/>
      <w:r w:rsidRPr="00F42AE1">
        <w:rPr>
          <w:rFonts w:ascii="Times New Roman" w:eastAsia="Times New Roman" w:hAnsi="Times New Roman" w:cs="Times New Roman"/>
          <w:color w:val="000000"/>
          <w:sz w:val="27"/>
          <w:szCs w:val="27"/>
          <w:vertAlign w:val="superscript"/>
        </w:rPr>
        <w:t>2</w:t>
      </w:r>
      <w:proofErr w:type="gramEnd"/>
      <w:r w:rsidRPr="00F42AE1">
        <w:rPr>
          <w:rFonts w:ascii="Times New Roman" w:eastAsia="Times New Roman" w:hAnsi="Times New Roman" w:cs="Times New Roman"/>
          <w:color w:val="000000"/>
          <w:sz w:val="27"/>
          <w:szCs w:val="27"/>
        </w:rPr>
        <w:t>, четырех 16-этажных домов площадью по 6817 м</w:t>
      </w:r>
      <w:r w:rsidRPr="00F42AE1">
        <w:rPr>
          <w:rFonts w:ascii="Times New Roman" w:eastAsia="Times New Roman" w:hAnsi="Times New Roman" w:cs="Times New Roman"/>
          <w:color w:val="000000"/>
          <w:sz w:val="27"/>
          <w:szCs w:val="27"/>
          <w:vertAlign w:val="superscript"/>
        </w:rPr>
        <w:t>2</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или двух 22-этажных домов площадью по 8844 м</w:t>
      </w:r>
      <w:r w:rsidRPr="00F42AE1">
        <w:rPr>
          <w:rFonts w:ascii="Times New Roman" w:eastAsia="Times New Roman" w:hAnsi="Times New Roman" w:cs="Times New Roman"/>
          <w:color w:val="000000"/>
          <w:sz w:val="27"/>
          <w:szCs w:val="27"/>
          <w:vertAlign w:val="superscript"/>
        </w:rPr>
        <w:t>2</w:t>
      </w:r>
      <w:r w:rsidRPr="00F42AE1">
        <w:rPr>
          <w:rFonts w:ascii="Times New Roman" w:eastAsia="Times New Roman" w:hAnsi="Times New Roman" w:cs="Times New Roman"/>
          <w:color w:val="000000"/>
          <w:sz w:val="27"/>
          <w:szCs w:val="27"/>
        </w:rPr>
        <w:t>.</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Транспортирование и складирование арматурных изделий на стройплощадке</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4.7. Плоские каркасы и сетки рекомендуется перевозить пакетами. Пространственные каркасы во избежание деформации при перевозке усиливают проволочными</w:t>
      </w:r>
      <w:r w:rsidRPr="00F42AE1">
        <w:rPr>
          <w:rFonts w:ascii="Times New Roman" w:eastAsia="Times New Roman" w:hAnsi="Times New Roman" w:cs="Times New Roman"/>
          <w:color w:val="000000"/>
          <w:sz w:val="24"/>
          <w:szCs w:val="24"/>
        </w:rPr>
        <w:t> </w:t>
      </w:r>
      <w:hyperlink r:id="rId32" w:tooltip="Расчалка" w:history="1">
        <w:r w:rsidRPr="00F42AE1">
          <w:rPr>
            <w:rFonts w:ascii="Times New Roman" w:eastAsia="Times New Roman" w:hAnsi="Times New Roman" w:cs="Times New Roman"/>
            <w:color w:val="008000"/>
            <w:sz w:val="27"/>
            <w:szCs w:val="27"/>
            <w:u w:val="single"/>
          </w:rPr>
          <w:t>расчалками</w:t>
        </w:r>
      </w:hyperlink>
      <w:r w:rsidRPr="00F42AE1">
        <w:rPr>
          <w:rFonts w:ascii="Times New Roman" w:eastAsia="Times New Roman" w:hAnsi="Times New Roman" w:cs="Times New Roman"/>
          <w:color w:val="000000"/>
          <w:sz w:val="27"/>
          <w:szCs w:val="27"/>
        </w:rPr>
        <w:t>. Арматурные стержни транспортируют связанными в пачки. При транспортировке арматурные изделия следует крепить к транспортным средствам с помощью проволочных скруток.</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4.8. Поступившие на стройплощадку стержни укладывают в стеллажах </w:t>
      </w:r>
      <w:proofErr w:type="gramStart"/>
      <w:r w:rsidRPr="00F42AE1">
        <w:rPr>
          <w:rFonts w:ascii="Times New Roman" w:eastAsia="Times New Roman" w:hAnsi="Times New Roman" w:cs="Times New Roman"/>
          <w:color w:val="000000"/>
          <w:sz w:val="27"/>
          <w:szCs w:val="27"/>
        </w:rPr>
        <w:t>рассортированными</w:t>
      </w:r>
      <w:proofErr w:type="gramEnd"/>
      <w:r w:rsidRPr="00F42AE1">
        <w:rPr>
          <w:rFonts w:ascii="Times New Roman" w:eastAsia="Times New Roman" w:hAnsi="Times New Roman" w:cs="Times New Roman"/>
          <w:color w:val="000000"/>
          <w:sz w:val="27"/>
          <w:szCs w:val="27"/>
        </w:rPr>
        <w:t xml:space="preserve"> по маркам, диаметрам и длине.</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Плоские каркасы и сетки складывают в штабели в зоне действия крана. Ширина прокладок между сетками должна составлять не менее 150 мм, а толщина - не менее габаритов </w:t>
      </w:r>
      <w:proofErr w:type="spellStart"/>
      <w:r w:rsidRPr="00F42AE1">
        <w:rPr>
          <w:rFonts w:ascii="Times New Roman" w:eastAsia="Times New Roman" w:hAnsi="Times New Roman" w:cs="Times New Roman"/>
          <w:color w:val="000000"/>
          <w:sz w:val="27"/>
          <w:szCs w:val="27"/>
        </w:rPr>
        <w:t>строповочных</w:t>
      </w:r>
      <w:proofErr w:type="spellEnd"/>
      <w:r w:rsidRPr="00F42AE1">
        <w:rPr>
          <w:rFonts w:ascii="Times New Roman" w:eastAsia="Times New Roman" w:hAnsi="Times New Roman" w:cs="Times New Roman"/>
          <w:color w:val="000000"/>
          <w:sz w:val="27"/>
          <w:szCs w:val="27"/>
        </w:rPr>
        <w:t xml:space="preserve"> крюков.</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Штабель может иметь высоту до 1,5 м.</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Пространственные каркасы укладывают в вертикальном положении на козловые опоры.</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Укрупнительная сборка и монтаж арматуры</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4.9. Арматурные изделия рекомендуется объединять на стенде укрупнительной сборки в монтажные блоки.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Для временного крепления арматурных каркасов используются струбцины конструкции ЦНИИОМТП.</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4.10. Для фиксации защитного слоя бетона на арматурных стержнях следует устанавливать фиксаторы с шагом для стен 1,0-1,2 и для перекрытий - 0,8-1,0 м.</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4.11. Арматурные каркасы на пересечениях стен в нижней части следует крепить к выпускам арматурных стержней, а в верхней части навешивать при помощи коротких изогнутых шпилек на щиты опалубки.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4.12. Приемка смонтированной арматуры оформляется актом. При этом проверяют визуально и при помощи инструментов:</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диаметры и класс стержней, их количество и расположение согласно рабочим чертежам;</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качество сварных стыков, узлов и швов, выполняемых при монтаже арматуры;</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правильность установки арматурных каркасов.</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Техника безопасности при выполнении арматурных работ</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4.13. При производстве арматурных работ необходимо соблюдать правила техники безопасности согласно СНиП II -2-80. К самостоятельной работе допускаются рабочие, прошедшие </w:t>
      </w:r>
      <w:proofErr w:type="gramStart"/>
      <w:r w:rsidRPr="00F42AE1">
        <w:rPr>
          <w:rFonts w:ascii="Times New Roman" w:eastAsia="Times New Roman" w:hAnsi="Times New Roman" w:cs="Times New Roman"/>
          <w:color w:val="000000"/>
          <w:sz w:val="27"/>
          <w:szCs w:val="27"/>
        </w:rPr>
        <w:t>обучение по технике</w:t>
      </w:r>
      <w:proofErr w:type="gramEnd"/>
      <w:r w:rsidRPr="00F42AE1">
        <w:rPr>
          <w:rFonts w:ascii="Times New Roman" w:eastAsia="Times New Roman" w:hAnsi="Times New Roman" w:cs="Times New Roman"/>
          <w:color w:val="000000"/>
          <w:sz w:val="27"/>
          <w:szCs w:val="27"/>
        </w:rPr>
        <w:t xml:space="preserve"> безопасности, сдавшие экзамены и получившие соответствующее удостоверение.</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4.14. Запрещается приступать к заготовке арматуры на неисправном оборудовании, применять неисправный инструмент и инвентарь.</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4.15. К электросварочным, верхолазным и такелажным работам допускаются лица не моложе 18 лет, прошедшие медицинский осмотр.</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4.16. Перед началом сварки необходимо проверить исправность изоляции электропроводов и </w:t>
      </w:r>
      <w:proofErr w:type="spellStart"/>
      <w:r w:rsidRPr="00F42AE1">
        <w:rPr>
          <w:rFonts w:ascii="Times New Roman" w:eastAsia="Times New Roman" w:hAnsi="Times New Roman" w:cs="Times New Roman"/>
          <w:color w:val="000000"/>
          <w:sz w:val="27"/>
          <w:szCs w:val="27"/>
        </w:rPr>
        <w:t>электрододержателей</w:t>
      </w:r>
      <w:proofErr w:type="spellEnd"/>
      <w:r w:rsidRPr="00F42AE1">
        <w:rPr>
          <w:rFonts w:ascii="Times New Roman" w:eastAsia="Times New Roman" w:hAnsi="Times New Roman" w:cs="Times New Roman"/>
          <w:color w:val="000000"/>
          <w:sz w:val="27"/>
          <w:szCs w:val="27"/>
        </w:rPr>
        <w:t>, а также плотность соединения всех контактов.</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Электроды разрешается заменять только в брезентовых рукавицах. При перерывах в работе электросварочные установки необходимо отключать от сети.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4.17. Ходить по перекрытию после укладки арматуры разрешается только по ходам шириной 0,3-0,4 м, установленным на козелках.</w:t>
      </w:r>
    </w:p>
    <w:p w:rsidR="00F42AE1" w:rsidRPr="00F42AE1" w:rsidRDefault="00F42AE1" w:rsidP="00F42AE1">
      <w:pPr>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rPr>
      </w:pPr>
      <w:r w:rsidRPr="00F42AE1">
        <w:rPr>
          <w:rFonts w:ascii="Times New Roman" w:eastAsia="Times New Roman" w:hAnsi="Times New Roman" w:cs="Times New Roman"/>
          <w:b/>
          <w:bCs/>
          <w:color w:val="000000"/>
          <w:kern w:val="36"/>
          <w:sz w:val="48"/>
          <w:szCs w:val="48"/>
        </w:rPr>
        <w:t>5. ПРОИЗВОДСТВО ОПАЛУБОЧНЫХ РАБОТ ПРИ ВОЗВЕДЕНИИ МОНОЛИТНЫХ КОНСТРУКЦИЙ</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Требования к опалубке</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5.1. Для возведения монолитных зданий применяются следующие типы опалубок: мелк</w:t>
      </w:r>
      <w:proofErr w:type="gramStart"/>
      <w:r w:rsidRPr="00F42AE1">
        <w:rPr>
          <w:rFonts w:ascii="Times New Roman" w:eastAsia="Times New Roman" w:hAnsi="Times New Roman" w:cs="Times New Roman"/>
          <w:color w:val="000000"/>
          <w:sz w:val="27"/>
          <w:szCs w:val="27"/>
        </w:rPr>
        <w:t>о-</w:t>
      </w:r>
      <w:proofErr w:type="gramEnd"/>
      <w:r w:rsidRPr="00F42AE1">
        <w:rPr>
          <w:rFonts w:ascii="Times New Roman" w:eastAsia="Times New Roman" w:hAnsi="Times New Roman" w:cs="Times New Roman"/>
          <w:color w:val="000000"/>
          <w:sz w:val="27"/>
          <w:szCs w:val="27"/>
        </w:rPr>
        <w:t xml:space="preserve"> и </w:t>
      </w:r>
      <w:proofErr w:type="spellStart"/>
      <w:r w:rsidRPr="00F42AE1">
        <w:rPr>
          <w:rFonts w:ascii="Times New Roman" w:eastAsia="Times New Roman" w:hAnsi="Times New Roman" w:cs="Times New Roman"/>
          <w:color w:val="000000"/>
          <w:sz w:val="27"/>
          <w:szCs w:val="27"/>
        </w:rPr>
        <w:t>крупнощитовая</w:t>
      </w:r>
      <w:proofErr w:type="spellEnd"/>
      <w:r w:rsidRPr="00F42AE1">
        <w:rPr>
          <w:rFonts w:ascii="Times New Roman" w:eastAsia="Times New Roman" w:hAnsi="Times New Roman" w:cs="Times New Roman"/>
          <w:color w:val="000000"/>
          <w:sz w:val="27"/>
          <w:szCs w:val="27"/>
        </w:rPr>
        <w:t>, объемно-переставная, блочная и скользящая.</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F42AE1">
        <w:rPr>
          <w:rFonts w:ascii="Times New Roman" w:eastAsia="Times New Roman" w:hAnsi="Times New Roman" w:cs="Times New Roman"/>
          <w:color w:val="000000"/>
          <w:sz w:val="27"/>
          <w:szCs w:val="27"/>
        </w:rPr>
        <w:t>Выбор типа опалубки зависит от архитектурно-планировочной и конструктивной схем дома и подтверждается технико-экономическим обоснованием.</w:t>
      </w:r>
      <w:proofErr w:type="gramEnd"/>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Наиболее мобильной и универсальной в использовании является </w:t>
      </w:r>
      <w:proofErr w:type="spellStart"/>
      <w:r w:rsidRPr="00F42AE1">
        <w:rPr>
          <w:rFonts w:ascii="Times New Roman" w:eastAsia="Times New Roman" w:hAnsi="Times New Roman" w:cs="Times New Roman"/>
          <w:color w:val="000000"/>
          <w:sz w:val="27"/>
          <w:szCs w:val="27"/>
        </w:rPr>
        <w:t>крупнощитовая</w:t>
      </w:r>
      <w:proofErr w:type="spellEnd"/>
      <w:r w:rsidRPr="00F42AE1">
        <w:rPr>
          <w:rFonts w:ascii="Times New Roman" w:eastAsia="Times New Roman" w:hAnsi="Times New Roman" w:cs="Times New Roman"/>
          <w:color w:val="000000"/>
          <w:sz w:val="27"/>
          <w:szCs w:val="27"/>
        </w:rPr>
        <w:t xml:space="preserve"> опалубка, в которой можно возводить здания самых разнообразных архитектурно-планировочных и конструктивных исполнений. При массовом строительстве </w:t>
      </w:r>
      <w:proofErr w:type="spellStart"/>
      <w:r w:rsidRPr="00F42AE1">
        <w:rPr>
          <w:rFonts w:ascii="Times New Roman" w:eastAsia="Times New Roman" w:hAnsi="Times New Roman" w:cs="Times New Roman"/>
          <w:color w:val="000000"/>
          <w:sz w:val="27"/>
          <w:szCs w:val="27"/>
        </w:rPr>
        <w:t>крупнощитовая</w:t>
      </w:r>
      <w:proofErr w:type="spellEnd"/>
      <w:r w:rsidRPr="00F42AE1">
        <w:rPr>
          <w:rFonts w:ascii="Times New Roman" w:eastAsia="Times New Roman" w:hAnsi="Times New Roman" w:cs="Times New Roman"/>
          <w:color w:val="000000"/>
          <w:sz w:val="27"/>
          <w:szCs w:val="27"/>
        </w:rPr>
        <w:t xml:space="preserve"> опалубка применяется при возведении 60-85% монолитных зданий.</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Из </w:t>
      </w:r>
      <w:proofErr w:type="spellStart"/>
      <w:r w:rsidRPr="00F42AE1">
        <w:rPr>
          <w:rFonts w:ascii="Times New Roman" w:eastAsia="Times New Roman" w:hAnsi="Times New Roman" w:cs="Times New Roman"/>
          <w:color w:val="000000"/>
          <w:sz w:val="27"/>
          <w:szCs w:val="27"/>
        </w:rPr>
        <w:t>крупнощитовых</w:t>
      </w:r>
      <w:proofErr w:type="spellEnd"/>
      <w:r w:rsidRPr="00F42AE1">
        <w:rPr>
          <w:rFonts w:ascii="Times New Roman" w:eastAsia="Times New Roman" w:hAnsi="Times New Roman" w:cs="Times New Roman"/>
          <w:color w:val="000000"/>
          <w:sz w:val="27"/>
          <w:szCs w:val="27"/>
        </w:rPr>
        <w:t xml:space="preserve"> опалубок наиболее универсальной является опалубка ЦНИИОМТП. Опалубка может быть выполнена как целиком из металла, так и с фанерной палубой. Щиты опалубки объединяют в панели различных габаритов и в различных сочетаниях.</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Мелкощитовую</w:t>
      </w:r>
      <w:proofErr w:type="spellEnd"/>
      <w:r w:rsidRPr="00F42AE1">
        <w:rPr>
          <w:rFonts w:ascii="Times New Roman" w:eastAsia="Times New Roman" w:hAnsi="Times New Roman" w:cs="Times New Roman"/>
          <w:color w:val="000000"/>
          <w:sz w:val="27"/>
          <w:szCs w:val="27"/>
        </w:rPr>
        <w:t xml:space="preserve"> опалубку можно применять для возведения фундаментов, монолитных конструкций небольшого объема, а также монолитных каркасов первых этажей встроенных помещений как монолитных, так и сборных зданий.</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Унифицированная скользящая опалубка используется при возведении ядер жесткости высотных монолитных и сборных зданий.</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Характеристики опалубок приведены в приложении 6.</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5.2. Опалубочные работы необходимо выполнять согласно требованиям ГОСТ 23478-79 "Опалубка для возведения монолитных бетонных и железобетонных конструкций. Классификация и общие технические требования" и СНиП III -15-76 "Бетонные и железобетонные конструкции монолитные".</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5.3. Опалубку рекомендуется изготавливать на специализированных заводах и поставлять потребителю комплектно. Точность изготовления опалубки должна соответствовать рабочим чертежам. Предельные отклонения элементов не </w:t>
      </w:r>
      <w:r w:rsidRPr="00F42AE1">
        <w:rPr>
          <w:rFonts w:ascii="Times New Roman" w:eastAsia="Times New Roman" w:hAnsi="Times New Roman" w:cs="Times New Roman"/>
          <w:color w:val="000000"/>
          <w:sz w:val="27"/>
          <w:szCs w:val="27"/>
        </w:rPr>
        <w:lastRenderedPageBreak/>
        <w:t>додашь превышать 0÷-2 мм. Точность изготовления должна быть не ниже</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noProof/>
          <w:color w:val="000000"/>
          <w:sz w:val="27"/>
          <w:szCs w:val="27"/>
          <w:vertAlign w:val="subscript"/>
        </w:rPr>
        <w:drawing>
          <wp:inline distT="0" distB="0" distL="0" distR="0" wp14:anchorId="55D8F1BD" wp14:editId="7EBEB380">
            <wp:extent cx="561975" cy="390525"/>
            <wp:effectExtent l="0" t="0" r="9525" b="9525"/>
            <wp:docPr id="7" name="Рисунок 7" descr="http://text.gosthelp.ru/images/text/52025.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ext.gosthelp.ru/images/text/52025.files/image014.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975" cy="390525"/>
                    </a:xfrm>
                    <a:prstGeom prst="rect">
                      <a:avLst/>
                    </a:prstGeom>
                    <a:noFill/>
                    <a:ln>
                      <a:noFill/>
                    </a:ln>
                  </pic:spPr>
                </pic:pic>
              </a:graphicData>
            </a:graphic>
          </wp:inline>
        </w:drawing>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 точность монтажа</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noProof/>
          <w:color w:val="000000"/>
          <w:sz w:val="27"/>
          <w:szCs w:val="27"/>
          <w:vertAlign w:val="subscript"/>
        </w:rPr>
        <w:drawing>
          <wp:inline distT="0" distB="0" distL="0" distR="0" wp14:anchorId="74F93F84" wp14:editId="19069B20">
            <wp:extent cx="504825" cy="390525"/>
            <wp:effectExtent l="0" t="0" r="9525" b="9525"/>
            <wp:docPr id="8" name="Рисунок 8" descr="http://text.gosthelp.ru/images/text/52025.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ext.gosthelp.ru/images/text/52025.files/image016.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4825" cy="390525"/>
                    </a:xfrm>
                    <a:prstGeom prst="rect">
                      <a:avLst/>
                    </a:prstGeom>
                    <a:noFill/>
                    <a:ln>
                      <a:noFill/>
                    </a:ln>
                  </pic:spPr>
                </pic:pic>
              </a:graphicData>
            </a:graphic>
          </wp:inline>
        </w:drawing>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 </w:t>
      </w:r>
      <w:proofErr w:type="gramStart"/>
      <w:r w:rsidRPr="00F42AE1">
        <w:rPr>
          <w:rFonts w:ascii="Times New Roman" w:eastAsia="Times New Roman" w:hAnsi="Times New Roman" w:cs="Times New Roman"/>
          <w:color w:val="000000"/>
          <w:sz w:val="27"/>
          <w:szCs w:val="27"/>
        </w:rPr>
        <w:t xml:space="preserve">( </w:t>
      </w:r>
      <w:proofErr w:type="gramEnd"/>
      <w:r w:rsidRPr="00F42AE1">
        <w:rPr>
          <w:rFonts w:ascii="Times New Roman" w:eastAsia="Times New Roman" w:hAnsi="Times New Roman" w:cs="Times New Roman"/>
          <w:color w:val="000000"/>
          <w:sz w:val="27"/>
          <w:szCs w:val="27"/>
        </w:rPr>
        <w:t>ГОСТ 25346-82 и 25347-62).</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5.4. Поверхности монолитных конструкций после </w:t>
      </w:r>
      <w:proofErr w:type="spellStart"/>
      <w:r w:rsidRPr="00F42AE1">
        <w:rPr>
          <w:rFonts w:ascii="Times New Roman" w:eastAsia="Times New Roman" w:hAnsi="Times New Roman" w:cs="Times New Roman"/>
          <w:color w:val="000000"/>
          <w:sz w:val="27"/>
          <w:szCs w:val="27"/>
        </w:rPr>
        <w:t>распалубливания</w:t>
      </w:r>
      <w:proofErr w:type="spellEnd"/>
      <w:r w:rsidRPr="00F42AE1">
        <w:rPr>
          <w:rFonts w:ascii="Times New Roman" w:eastAsia="Times New Roman" w:hAnsi="Times New Roman" w:cs="Times New Roman"/>
          <w:color w:val="000000"/>
          <w:sz w:val="27"/>
          <w:szCs w:val="27"/>
        </w:rPr>
        <w:t xml:space="preserve"> должны удовлетворять требованиям ГОСТ 22753-77, то есть быть готовыми под окраску или оклейку обоями. Это достигается применением крупноразмерных опалубочных щитов (высотой на этаж) с минимальным количеством стыков.</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Высота щита (панели) при высоте этажа 2800, мм в зависимости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от толщины перекрытия </w:t>
      </w:r>
      <w:proofErr w:type="gramStart"/>
      <w:r w:rsidRPr="00F42AE1">
        <w:rPr>
          <w:rFonts w:ascii="Times New Roman" w:eastAsia="Times New Roman" w:hAnsi="Times New Roman" w:cs="Times New Roman"/>
          <w:color w:val="000000"/>
          <w:sz w:val="27"/>
          <w:szCs w:val="27"/>
        </w:rPr>
        <w:t>приведена</w:t>
      </w:r>
      <w:proofErr w:type="gramEnd"/>
      <w:r w:rsidRPr="00F42AE1">
        <w:rPr>
          <w:rFonts w:ascii="Times New Roman" w:eastAsia="Times New Roman" w:hAnsi="Times New Roman" w:cs="Times New Roman"/>
          <w:color w:val="000000"/>
          <w:sz w:val="27"/>
          <w:szCs w:val="27"/>
        </w:rPr>
        <w:t xml:space="preserve"> ниже:</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95"/>
        <w:gridCol w:w="4848"/>
      </w:tblGrid>
      <w:tr w:rsidR="00F42AE1" w:rsidRPr="00F42AE1" w:rsidTr="00F42AE1">
        <w:trPr>
          <w:tblCellSpacing w:w="7" w:type="dxa"/>
        </w:trPr>
        <w:tc>
          <w:tcPr>
            <w:tcW w:w="5550" w:type="dxa"/>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Толщина перекрытия, </w:t>
            </w:r>
            <w:proofErr w:type="gramStart"/>
            <w:r w:rsidRPr="00F42AE1">
              <w:rPr>
                <w:rFonts w:ascii="Times New Roman" w:eastAsia="Times New Roman" w:hAnsi="Times New Roman" w:cs="Times New Roman"/>
                <w:color w:val="000000"/>
                <w:sz w:val="27"/>
                <w:szCs w:val="27"/>
              </w:rPr>
              <w:t>мм</w:t>
            </w:r>
            <w:proofErr w:type="gramEnd"/>
          </w:p>
        </w:tc>
        <w:tc>
          <w:tcPr>
            <w:tcW w:w="6060" w:type="dxa"/>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Высота щита, </w:t>
            </w:r>
            <w:proofErr w:type="gramStart"/>
            <w:r w:rsidRPr="00F42AE1">
              <w:rPr>
                <w:rFonts w:ascii="Times New Roman" w:eastAsia="Times New Roman" w:hAnsi="Times New Roman" w:cs="Times New Roman"/>
                <w:color w:val="000000"/>
                <w:sz w:val="27"/>
                <w:szCs w:val="27"/>
              </w:rPr>
              <w:t>мм</w:t>
            </w:r>
            <w:proofErr w:type="gramEnd"/>
          </w:p>
        </w:tc>
      </w:tr>
      <w:tr w:rsidR="00F42AE1" w:rsidRPr="00F42AE1" w:rsidTr="00F42AE1">
        <w:trPr>
          <w:tblCellSpacing w:w="7" w:type="dxa"/>
        </w:trPr>
        <w:tc>
          <w:tcPr>
            <w:tcW w:w="5550" w:type="dxa"/>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120</w:t>
            </w:r>
          </w:p>
        </w:tc>
        <w:tc>
          <w:tcPr>
            <w:tcW w:w="6060" w:type="dxa"/>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2660</w:t>
            </w:r>
          </w:p>
        </w:tc>
      </w:tr>
      <w:tr w:rsidR="00F42AE1" w:rsidRPr="00F42AE1" w:rsidTr="00F42AE1">
        <w:trPr>
          <w:tblCellSpacing w:w="7" w:type="dxa"/>
        </w:trPr>
        <w:tc>
          <w:tcPr>
            <w:tcW w:w="5550" w:type="dxa"/>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140</w:t>
            </w:r>
          </w:p>
        </w:tc>
        <w:tc>
          <w:tcPr>
            <w:tcW w:w="6060" w:type="dxa"/>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2640</w:t>
            </w:r>
          </w:p>
        </w:tc>
      </w:tr>
      <w:tr w:rsidR="00F42AE1" w:rsidRPr="00F42AE1" w:rsidTr="00F42AE1">
        <w:trPr>
          <w:tblCellSpacing w:w="7" w:type="dxa"/>
        </w:trPr>
        <w:tc>
          <w:tcPr>
            <w:tcW w:w="5550" w:type="dxa"/>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160</w:t>
            </w:r>
          </w:p>
        </w:tc>
        <w:tc>
          <w:tcPr>
            <w:tcW w:w="6060" w:type="dxa"/>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2620</w:t>
            </w:r>
          </w:p>
        </w:tc>
      </w:tr>
      <w:tr w:rsidR="00F42AE1" w:rsidRPr="00F42AE1" w:rsidTr="00F42AE1">
        <w:trPr>
          <w:tblCellSpacing w:w="7" w:type="dxa"/>
        </w:trPr>
        <w:tc>
          <w:tcPr>
            <w:tcW w:w="5550" w:type="dxa"/>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220</w:t>
            </w:r>
          </w:p>
        </w:tc>
        <w:tc>
          <w:tcPr>
            <w:tcW w:w="6060" w:type="dxa"/>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2560</w:t>
            </w:r>
          </w:p>
        </w:tc>
      </w:tr>
    </w:tbl>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5.5. Палубу щитов следует выполнять из целого листа. Допускается применение нескольких листов при условии, что стыки палубы будут опираться на ребра жесткости каркаса, а швы - зачищены заподлицо.</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5.6. Сварные соединения должны соответствовать рабочим чертежам согласно ГОСТ 5264-80, ГОСТ 8713-79, ГОСТ 11533-75, ГОСТ 11534-75.</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5.7. Все поверхности опалубки, не соприкасающиеся с бетоном, должны быть окрашены красками, стойкими к окружающей среде в условиях эксплуатации. Подготовку поверхностей к окраске и окраску следует производить в соответствии с требованиями ГОСТ 9.032-74.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Лакокрасочные поверхности должны соответствовать по чистоте поверхности VI классу </w:t>
      </w:r>
      <w:proofErr w:type="gramStart"/>
      <w:r w:rsidRPr="00F42AE1">
        <w:rPr>
          <w:rFonts w:ascii="Times New Roman" w:eastAsia="Times New Roman" w:hAnsi="Times New Roman" w:cs="Times New Roman"/>
          <w:color w:val="000000"/>
          <w:sz w:val="27"/>
          <w:szCs w:val="27"/>
        </w:rPr>
        <w:t xml:space="preserve">( </w:t>
      </w:r>
      <w:proofErr w:type="gramEnd"/>
      <w:r w:rsidRPr="00F42AE1">
        <w:rPr>
          <w:rFonts w:ascii="Times New Roman" w:eastAsia="Times New Roman" w:hAnsi="Times New Roman" w:cs="Times New Roman"/>
          <w:color w:val="000000"/>
          <w:sz w:val="27"/>
          <w:szCs w:val="27"/>
        </w:rPr>
        <w:t>ГОСТ 9.032-74), а по условиям эксплуатации-группе VI ( ГОСТ 9.104-79).</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Марку грунта и эмали выбирают в соответствии с рабочими</w:t>
      </w:r>
      <w:r w:rsidRPr="00F42AE1">
        <w:rPr>
          <w:rFonts w:ascii="Times New Roman" w:eastAsia="Times New Roman" w:hAnsi="Times New Roman" w:cs="Times New Roman"/>
          <w:color w:val="000000"/>
          <w:sz w:val="24"/>
          <w:szCs w:val="24"/>
        </w:rPr>
        <w:t> </w:t>
      </w:r>
      <w:hyperlink r:id="rId35" w:tooltip="Чертежи" w:history="1">
        <w:r w:rsidRPr="00F42AE1">
          <w:rPr>
            <w:rFonts w:ascii="Times New Roman" w:eastAsia="Times New Roman" w:hAnsi="Times New Roman" w:cs="Times New Roman"/>
            <w:color w:val="008000"/>
            <w:sz w:val="27"/>
            <w:szCs w:val="27"/>
            <w:u w:val="single"/>
          </w:rPr>
          <w:t>чертежами</w:t>
        </w:r>
      </w:hyperlink>
      <w:r w:rsidRPr="00F42AE1">
        <w:rPr>
          <w:rFonts w:ascii="Times New Roman" w:eastAsia="Times New Roman" w:hAnsi="Times New Roman" w:cs="Times New Roman"/>
          <w:color w:val="000000"/>
          <w:sz w:val="27"/>
          <w:szCs w:val="27"/>
        </w:rPr>
        <w:t>. Для окраски надо применять грунты типа ГФ-021 по ГОСТ 25129-82 и эмали ПФ-115 по ГОСТ 6465-76 (окраска в два слоя). Цинковые покрытия деталей и узлов должны удовлетворять требованиям ГОСТ 9.073-77.</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5.8. Для уменьшения сцепления поверхности опалубки с бетоном и улучшения качества получаемых бетонных поверхностей используют </w:t>
      </w:r>
      <w:proofErr w:type="spellStart"/>
      <w:r w:rsidRPr="00F42AE1">
        <w:rPr>
          <w:rFonts w:ascii="Times New Roman" w:eastAsia="Times New Roman" w:hAnsi="Times New Roman" w:cs="Times New Roman"/>
          <w:color w:val="000000"/>
          <w:sz w:val="27"/>
          <w:szCs w:val="27"/>
        </w:rPr>
        <w:t>антиадгезионные</w:t>
      </w:r>
      <w:proofErr w:type="spellEnd"/>
      <w:r w:rsidRPr="00F42AE1">
        <w:rPr>
          <w:rFonts w:ascii="Times New Roman" w:eastAsia="Times New Roman" w:hAnsi="Times New Roman" w:cs="Times New Roman"/>
          <w:color w:val="000000"/>
          <w:sz w:val="27"/>
          <w:szCs w:val="27"/>
        </w:rPr>
        <w:t xml:space="preserve"> покрытия, которые наносят на рабочие поверхности.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5.9. Завод-изготовитель должен поставлять опалубку комплектно с элементами крепления и запасными частями. Состав комплекта определяется потребителем.</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Вместе, с опалубкой заказчику должны быть переданы:</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паспорт по ГОСТ 2.601-68;</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инструкция по монтажу и эксплуатации по ГОСТ 2.601-68 (по согласованию с заказчиком);</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hyperlink r:id="rId36" w:tooltip="Комплектовочная ведомость" w:history="1">
        <w:r w:rsidRPr="00F42AE1">
          <w:rPr>
            <w:rFonts w:ascii="Times New Roman" w:eastAsia="Times New Roman" w:hAnsi="Times New Roman" w:cs="Times New Roman"/>
            <w:color w:val="008000"/>
            <w:sz w:val="27"/>
            <w:szCs w:val="27"/>
            <w:u w:val="single"/>
          </w:rPr>
          <w:t>комплектовочная ведомость</w:t>
        </w:r>
      </w:hyperlink>
      <w:r w:rsidRPr="00F42AE1">
        <w:rPr>
          <w:rFonts w:ascii="Times New Roman" w:eastAsia="Times New Roman" w:hAnsi="Times New Roman" w:cs="Times New Roman"/>
          <w:color w:val="000000"/>
          <w:sz w:val="27"/>
          <w:szCs w:val="27"/>
        </w:rPr>
        <w:t>.</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5.10. При передаче опалубки потребителю завод-изготовитель должен провести контрольную сборку характерного фрагмента (или фрагментов) опалубки, выключающего все элементы крепления и соединения в различных сочетаниях. Схему фрагмента определяет заказчик и, согласовывает с заводом-изготовителем.</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5.11. На основных элементах опалубки должны быть нанесены несмываемой краской при помощи трафарета или ударным способом следующие маркировочные отметки: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товарный знак предприятия-изготовителя;</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марка элемента;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дата изготовления;</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штамп ОТК;</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масса элемента.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5.12. Элементы опалубки размером более 1 м следует упаковывать по маркам и формировать в транспортные пакеты по ГОСТ 23238-78 номинальной массой брутто не более 5 т. Остальные элементы в зависимости от габаритов и массы укладывают в ящики по ГОСТ 2991-76 и ГОСТ 10198-78, чтобы масса груза составляла не более 3 т.</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Перед упаковкой все элементы подвергают консервации согласно ГОСТ 9.014-78 по группе </w:t>
      </w:r>
      <w:proofErr w:type="gramStart"/>
      <w:r w:rsidRPr="00F42AE1">
        <w:rPr>
          <w:rFonts w:ascii="Times New Roman" w:eastAsia="Times New Roman" w:hAnsi="Times New Roman" w:cs="Times New Roman"/>
          <w:color w:val="000000"/>
          <w:sz w:val="27"/>
          <w:szCs w:val="27"/>
        </w:rPr>
        <w:t>П</w:t>
      </w:r>
      <w:proofErr w:type="gramEnd"/>
      <w:r w:rsidRPr="00F42AE1">
        <w:rPr>
          <w:rFonts w:ascii="Times New Roman" w:eastAsia="Times New Roman" w:hAnsi="Times New Roman" w:cs="Times New Roman"/>
          <w:color w:val="000000"/>
          <w:sz w:val="27"/>
          <w:szCs w:val="27"/>
        </w:rPr>
        <w:t>, вариант защиты - BЗ-I, срок действия защиты - не менее 12 месяцев.</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Каждый пакет и ящик должны иметь упаковочный лист (опись) элементов.</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5.13. Опалубку хранят согласно ГОСТ 15150-69.</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 длительном сроке хранения элементы опалубки должны быть рассортированы по маркам и размерам, уложены на деревянные подкладки в штабеля в закрытых помещениях или под навесом.</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Технология опалубочных работ</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5.14. Монтаж и демонтаж опалубки должен осуществляться согласно проектам производства работ и (или) технологическим картам.</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5.15. Установку и разборку опалубки следует производить механизированным способом. Укрупнительную сборку и </w:t>
      </w:r>
      <w:proofErr w:type="spellStart"/>
      <w:r w:rsidRPr="00F42AE1">
        <w:rPr>
          <w:rFonts w:ascii="Times New Roman" w:eastAsia="Times New Roman" w:hAnsi="Times New Roman" w:cs="Times New Roman"/>
          <w:color w:val="000000"/>
          <w:sz w:val="27"/>
          <w:szCs w:val="27"/>
        </w:rPr>
        <w:t>перемонтаж</w:t>
      </w:r>
      <w:proofErr w:type="spellEnd"/>
      <w:r w:rsidRPr="00F42AE1">
        <w:rPr>
          <w:rFonts w:ascii="Times New Roman" w:eastAsia="Times New Roman" w:hAnsi="Times New Roman" w:cs="Times New Roman"/>
          <w:color w:val="000000"/>
          <w:sz w:val="27"/>
          <w:szCs w:val="27"/>
        </w:rPr>
        <w:t xml:space="preserve"> панелей и блоков на другие размеры производят на </w:t>
      </w:r>
      <w:proofErr w:type="spellStart"/>
      <w:r w:rsidRPr="00F42AE1">
        <w:rPr>
          <w:rFonts w:ascii="Times New Roman" w:eastAsia="Times New Roman" w:hAnsi="Times New Roman" w:cs="Times New Roman"/>
          <w:color w:val="000000"/>
          <w:sz w:val="27"/>
          <w:szCs w:val="27"/>
        </w:rPr>
        <w:t>спецплощадке</w:t>
      </w:r>
      <w:proofErr w:type="spellEnd"/>
      <w:r w:rsidRPr="00F42AE1">
        <w:rPr>
          <w:rFonts w:ascii="Times New Roman" w:eastAsia="Times New Roman" w:hAnsi="Times New Roman" w:cs="Times New Roman"/>
          <w:color w:val="000000"/>
          <w:sz w:val="27"/>
          <w:szCs w:val="27"/>
        </w:rPr>
        <w:t xml:space="preserve"> или плаце.</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5.16. Поддерживающие элементы опалубки горизонтальных и наклонных поверхностей следует устанавливать на основании, не допускающем осадок, при достаточной площади </w:t>
      </w:r>
      <w:proofErr w:type="spellStart"/>
      <w:r w:rsidRPr="00F42AE1">
        <w:rPr>
          <w:rFonts w:ascii="Times New Roman" w:eastAsia="Times New Roman" w:hAnsi="Times New Roman" w:cs="Times New Roman"/>
          <w:color w:val="000000"/>
          <w:sz w:val="27"/>
          <w:szCs w:val="27"/>
        </w:rPr>
        <w:t>опирания</w:t>
      </w:r>
      <w:proofErr w:type="spellEnd"/>
      <w:r w:rsidRPr="00F42AE1">
        <w:rPr>
          <w:rFonts w:ascii="Times New Roman" w:eastAsia="Times New Roman" w:hAnsi="Times New Roman" w:cs="Times New Roman"/>
          <w:color w:val="000000"/>
          <w:sz w:val="27"/>
          <w:szCs w:val="27"/>
        </w:rPr>
        <w:t>.</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5.17. Освобождение монтируемых элементов опалубки от крюков подъемного механизма допускается после надежного закрепления этих элементов на месте установки.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5.18. Смонтированная опалубка должна быть принята мастером или прорабом. При приемке проверяют: правильность установки опалубки, а также несущих и поддерживающих элементов, анкерных устройств и элементов крепления; геометрические размеры; смещение осей опалубки от проектного положения; вертикальность и горизонтальность плоскостей; плотность стыков и сопряжений.</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5.19. Перед бетонированием рабочие поверхности опалубки следует смазывать в соответствии с указаниями в ППР для уменьшения сцепления с бетоном.</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Составы смазок приведены в "Руководстве по конструкциям опалубок и производству опалубочных работ" (М.: </w:t>
      </w:r>
      <w:proofErr w:type="spellStart"/>
      <w:r w:rsidRPr="00F42AE1">
        <w:rPr>
          <w:rFonts w:ascii="Times New Roman" w:eastAsia="Times New Roman" w:hAnsi="Times New Roman" w:cs="Times New Roman"/>
          <w:color w:val="000000"/>
          <w:sz w:val="27"/>
          <w:szCs w:val="27"/>
        </w:rPr>
        <w:t>Стройиздат</w:t>
      </w:r>
      <w:proofErr w:type="spellEnd"/>
      <w:r w:rsidRPr="00F42AE1">
        <w:rPr>
          <w:rFonts w:ascii="Times New Roman" w:eastAsia="Times New Roman" w:hAnsi="Times New Roman" w:cs="Times New Roman"/>
          <w:color w:val="000000"/>
          <w:sz w:val="27"/>
          <w:szCs w:val="27"/>
        </w:rPr>
        <w:t>, 1983).</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5.20. В случае непредвиденных деформаций отдельных элементов опалубки или недопустимого раскрытия щелей следует устанавливать дополнительные крепления и исправлять деформированные места.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5.21. Разборка опалубки допускается после набора бетоном распалубочной прочности с разрешения производителя работ.</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Значение распалубочной</w:t>
      </w:r>
      <w:r w:rsidRPr="00F42AE1">
        <w:rPr>
          <w:rFonts w:ascii="Times New Roman" w:eastAsia="Times New Roman" w:hAnsi="Times New Roman" w:cs="Times New Roman"/>
          <w:color w:val="000000"/>
          <w:sz w:val="24"/>
          <w:szCs w:val="24"/>
        </w:rPr>
        <w:t> </w:t>
      </w:r>
      <w:hyperlink r:id="rId37" w:tooltip="Прочность бетона" w:history="1">
        <w:r w:rsidRPr="00F42AE1">
          <w:rPr>
            <w:rFonts w:ascii="Times New Roman" w:eastAsia="Times New Roman" w:hAnsi="Times New Roman" w:cs="Times New Roman"/>
            <w:color w:val="008000"/>
            <w:sz w:val="27"/>
            <w:szCs w:val="27"/>
            <w:u w:val="single"/>
          </w:rPr>
          <w:t>прочности бетона</w:t>
        </w:r>
      </w:hyperlink>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зависит от типа конструкции и составляет:</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для стен - 3-5 кг/см</w:t>
      </w:r>
      <w:proofErr w:type="gramStart"/>
      <w:r w:rsidRPr="00F42AE1">
        <w:rPr>
          <w:rFonts w:ascii="Times New Roman" w:eastAsia="Times New Roman" w:hAnsi="Times New Roman" w:cs="Times New Roman"/>
          <w:color w:val="000000"/>
          <w:sz w:val="27"/>
          <w:szCs w:val="27"/>
          <w:vertAlign w:val="superscript"/>
        </w:rPr>
        <w:t>2</w:t>
      </w:r>
      <w:proofErr w:type="gramEnd"/>
      <w:r w:rsidRPr="00F42AE1">
        <w:rPr>
          <w:rFonts w:ascii="Times New Roman" w:eastAsia="Times New Roman" w:hAnsi="Times New Roman" w:cs="Times New Roman"/>
          <w:color w:val="000000"/>
          <w:sz w:val="27"/>
          <w:szCs w:val="27"/>
        </w:rPr>
        <w:t>;</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для перекрытий пролетом до 5 м - 70%,</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пролетом 6 м и более -80% марочной прочности.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5.22. Отрыв опалубки от бетона должен производиться специальными устройствами, предусмотренными в конструкции опалубки (домкраты, съемники). В процессе отрыва бетонная поверхность не должна повреждаться. </w:t>
      </w:r>
      <w:r w:rsidRPr="00F42AE1">
        <w:rPr>
          <w:rFonts w:ascii="Times New Roman" w:eastAsia="Times New Roman" w:hAnsi="Times New Roman" w:cs="Times New Roman"/>
          <w:color w:val="000000"/>
          <w:sz w:val="27"/>
          <w:szCs w:val="27"/>
        </w:rPr>
        <w:lastRenderedPageBreak/>
        <w:t>Использование грузоподъемных механизмов (кранов) для отрыва опалубочных щитов запрещено.</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Техника безопасности при производстве опалубочных работ</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5.23. Работы по монтажу и демонтажу опалубки в условиях строительной площадки должны производиться с соблюдением требований СНиП III-4-80 "Техника безопасности в строительстве".</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5.24. Лица, допущенные к работе с опалубкой, должны пройти соответственный инструктаж по технике безопасности и сдать экзамен.</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Рабочие комплексных бригад обязаны владеть безопасными приемами выполнения всех видов работ.</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5.25. При</w:t>
      </w:r>
      <w:r w:rsidRPr="00F42AE1">
        <w:rPr>
          <w:rFonts w:ascii="Times New Roman" w:eastAsia="Times New Roman" w:hAnsi="Times New Roman" w:cs="Times New Roman"/>
          <w:color w:val="000000"/>
          <w:sz w:val="24"/>
          <w:szCs w:val="24"/>
        </w:rPr>
        <w:t> </w:t>
      </w:r>
      <w:hyperlink r:id="rId38" w:tooltip="Работы на высоте" w:history="1">
        <w:r w:rsidRPr="00F42AE1">
          <w:rPr>
            <w:rFonts w:ascii="Times New Roman" w:eastAsia="Times New Roman" w:hAnsi="Times New Roman" w:cs="Times New Roman"/>
            <w:color w:val="008000"/>
            <w:sz w:val="27"/>
            <w:szCs w:val="27"/>
            <w:u w:val="single"/>
          </w:rPr>
          <w:t>работе на высоте</w:t>
        </w:r>
      </w:hyperlink>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более 1,5 м (без устройства ограждения) рабочие обязаны пользоваться</w:t>
      </w:r>
      <w:r w:rsidRPr="00F42AE1">
        <w:rPr>
          <w:rFonts w:ascii="Times New Roman" w:eastAsia="Times New Roman" w:hAnsi="Times New Roman" w:cs="Times New Roman"/>
          <w:color w:val="000000"/>
          <w:sz w:val="24"/>
          <w:szCs w:val="24"/>
        </w:rPr>
        <w:t> </w:t>
      </w:r>
      <w:hyperlink r:id="rId39" w:tooltip="Пояс предохранительный" w:history="1">
        <w:r w:rsidRPr="00F42AE1">
          <w:rPr>
            <w:rFonts w:ascii="Times New Roman" w:eastAsia="Times New Roman" w:hAnsi="Times New Roman" w:cs="Times New Roman"/>
            <w:color w:val="008000"/>
            <w:sz w:val="27"/>
            <w:szCs w:val="27"/>
            <w:u w:val="single"/>
          </w:rPr>
          <w:t>предохранительными поясами</w:t>
        </w:r>
      </w:hyperlink>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с карабинами.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5.26. Отверстия в перекрытиях, на которых ведутся работы, необходимо закрывать или ограждать.</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Открытые проемы в стенах, обращенные в места, за которыми нет сплошного настила, должны иметь ограждения высотой не менее 1 м.</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5.27. Настилы подмостей и стремянки необходимо очищать от мусора, снега и наледи. Состояние подмостей ежедневно должен проверять мастер.</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5.28. При установке опалубки с помощью крана необходимо соблюдать следующие правила: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монтируемые элементы опалубки должны быть надежно скреплены;</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расстроповка</w:t>
      </w:r>
      <w:proofErr w:type="spellEnd"/>
      <w:r w:rsidRPr="00F42AE1">
        <w:rPr>
          <w:rFonts w:ascii="Times New Roman" w:eastAsia="Times New Roman" w:hAnsi="Times New Roman" w:cs="Times New Roman"/>
          <w:color w:val="000000"/>
          <w:sz w:val="27"/>
          <w:szCs w:val="27"/>
        </w:rPr>
        <w:t xml:space="preserve"> разрешается после закрепления элемента постоянными или временными связями;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 монтаже и демонтаже опалубки запрещается находиться под монтируемыми элементами.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Технологическая карта на производство работ при возведении типового этапа 16-этажного жилого дома приведена в приложении 7.</w:t>
      </w:r>
    </w:p>
    <w:p w:rsidR="00F42AE1" w:rsidRPr="00F42AE1" w:rsidRDefault="00F42AE1" w:rsidP="00F42AE1">
      <w:pPr>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rPr>
      </w:pPr>
      <w:r w:rsidRPr="00F42AE1">
        <w:rPr>
          <w:rFonts w:ascii="Times New Roman" w:eastAsia="Times New Roman" w:hAnsi="Times New Roman" w:cs="Times New Roman"/>
          <w:b/>
          <w:bCs/>
          <w:color w:val="000000"/>
          <w:kern w:val="36"/>
          <w:sz w:val="48"/>
          <w:szCs w:val="48"/>
        </w:rPr>
        <w:t>Приложение 1</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43"/>
      </w:tblGrid>
      <w:tr w:rsidR="00F42AE1" w:rsidRPr="00F42AE1" w:rsidTr="00F42AE1">
        <w:trPr>
          <w:tblCellSpacing w:w="7" w:type="dxa"/>
        </w:trPr>
        <w:tc>
          <w:tcPr>
            <w:tcW w:w="12165" w:type="dxa"/>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УТВЕРЖДАЮ:</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Главный инженер института</w:t>
            </w:r>
            <w:r w:rsidRPr="00F42AE1">
              <w:rPr>
                <w:rFonts w:ascii="Times New Roman" w:eastAsia="Times New Roman" w:hAnsi="Times New Roman" w:cs="Times New Roman"/>
                <w:color w:val="000000"/>
                <w:sz w:val="27"/>
                <w:szCs w:val="27"/>
              </w:rPr>
              <w:br/>
            </w:r>
            <w:proofErr w:type="spellStart"/>
            <w:r w:rsidRPr="00F42AE1">
              <w:rPr>
                <w:rFonts w:ascii="Times New Roman" w:eastAsia="Times New Roman" w:hAnsi="Times New Roman" w:cs="Times New Roman"/>
                <w:color w:val="000000"/>
                <w:sz w:val="27"/>
                <w:szCs w:val="27"/>
              </w:rPr>
              <w:lastRenderedPageBreak/>
              <w:t>ЛенНИИпроект</w:t>
            </w:r>
            <w:proofErr w:type="spellEnd"/>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________________</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«___» _______ 198__ г.</w:t>
            </w:r>
          </w:p>
          <w:p w:rsidR="00F42AE1" w:rsidRPr="00F42AE1" w:rsidRDefault="00F42AE1" w:rsidP="00F42AE1">
            <w:pPr>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rPr>
            </w:pPr>
            <w:r w:rsidRPr="00F42AE1">
              <w:rPr>
                <w:rFonts w:ascii="Times New Roman" w:eastAsia="Times New Roman" w:hAnsi="Times New Roman" w:cs="Times New Roman"/>
                <w:b/>
                <w:bCs/>
                <w:color w:val="000000"/>
                <w:kern w:val="36"/>
                <w:sz w:val="48"/>
                <w:szCs w:val="48"/>
              </w:rPr>
              <w:t>НОРМАТИВНОЕ ТРЕБОВАНИЕ ПРЕДПРИЯТИЯ</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_______________________________________________________</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ЖИЛЫЕ ЗДАНИЯ ИЗ МОНОЛИТНОГО ЖЕЛЕЗОБЕТОНА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НТП 1.2-01-83</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Основные параметры и типы опалубок</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42"/>
              <w:gridCol w:w="4397"/>
            </w:tblGrid>
            <w:tr w:rsidR="00F42AE1" w:rsidRPr="00F42AE1">
              <w:trPr>
                <w:tblCellSpacing w:w="7" w:type="dxa"/>
              </w:trPr>
              <w:tc>
                <w:tcPr>
                  <w:tcW w:w="5940" w:type="dxa"/>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sz w:val="24"/>
                      <w:szCs w:val="24"/>
                    </w:rPr>
                  </w:pPr>
                  <w:r w:rsidRPr="00F42AE1">
                    <w:rPr>
                      <w:rFonts w:ascii="Times New Roman" w:eastAsia="Times New Roman" w:hAnsi="Times New Roman" w:cs="Times New Roman"/>
                      <w:sz w:val="24"/>
                      <w:szCs w:val="24"/>
                    </w:rPr>
                    <w:t>Взамен               впервые</w:t>
                  </w:r>
                </w:p>
              </w:tc>
              <w:tc>
                <w:tcPr>
                  <w:tcW w:w="5940" w:type="dxa"/>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sz w:val="24"/>
                      <w:szCs w:val="24"/>
                    </w:rPr>
                  </w:pPr>
                </w:p>
              </w:tc>
            </w:tr>
            <w:tr w:rsidR="00F42AE1" w:rsidRPr="00F42AE1">
              <w:trPr>
                <w:tblCellSpacing w:w="7" w:type="dxa"/>
              </w:trPr>
              <w:tc>
                <w:tcPr>
                  <w:tcW w:w="5940" w:type="dxa"/>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sz w:val="24"/>
                      <w:szCs w:val="24"/>
                    </w:rPr>
                  </w:pPr>
                  <w:r w:rsidRPr="00F42AE1">
                    <w:rPr>
                      <w:rFonts w:ascii="Times New Roman" w:eastAsia="Times New Roman" w:hAnsi="Times New Roman" w:cs="Times New Roman"/>
                      <w:sz w:val="24"/>
                      <w:szCs w:val="24"/>
                    </w:rPr>
                    <w:t>Вводится в действие</w:t>
                  </w:r>
                </w:p>
              </w:tc>
              <w:tc>
                <w:tcPr>
                  <w:tcW w:w="5940" w:type="dxa"/>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sz w:val="24"/>
                      <w:szCs w:val="24"/>
                    </w:rPr>
                  </w:pPr>
                  <w:r w:rsidRPr="00F42AE1">
                    <w:rPr>
                      <w:rFonts w:ascii="Times New Roman" w:eastAsia="Times New Roman" w:hAnsi="Times New Roman" w:cs="Times New Roman"/>
                      <w:sz w:val="24"/>
                      <w:szCs w:val="24"/>
                    </w:rPr>
                    <w:t>с 01 января 1984 г.</w:t>
                  </w:r>
                </w:p>
              </w:tc>
            </w:tr>
            <w:tr w:rsidR="00F42AE1" w:rsidRPr="00F42AE1">
              <w:trPr>
                <w:tblCellSpacing w:w="7" w:type="dxa"/>
              </w:trPr>
              <w:tc>
                <w:tcPr>
                  <w:tcW w:w="5940" w:type="dxa"/>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sz w:val="24"/>
                      <w:szCs w:val="24"/>
                    </w:rPr>
                  </w:pPr>
                  <w:r w:rsidRPr="00F42AE1">
                    <w:rPr>
                      <w:rFonts w:ascii="Times New Roman" w:eastAsia="Times New Roman" w:hAnsi="Times New Roman" w:cs="Times New Roman"/>
                      <w:sz w:val="24"/>
                      <w:szCs w:val="24"/>
                    </w:rPr>
                    <w:t>РАЗРАБОТЧИКИ</w:t>
                  </w:r>
                </w:p>
              </w:tc>
              <w:tc>
                <w:tcPr>
                  <w:tcW w:w="5940" w:type="dxa"/>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sz w:val="24"/>
                      <w:szCs w:val="24"/>
                    </w:rPr>
                  </w:pPr>
                </w:p>
              </w:tc>
            </w:tr>
            <w:tr w:rsidR="00F42AE1" w:rsidRPr="00F42AE1">
              <w:trPr>
                <w:tblCellSpacing w:w="7" w:type="dxa"/>
              </w:trPr>
              <w:tc>
                <w:tcPr>
                  <w:tcW w:w="5940" w:type="dxa"/>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sz w:val="24"/>
                      <w:szCs w:val="24"/>
                    </w:rPr>
                  </w:pPr>
                  <w:r w:rsidRPr="00F42AE1">
                    <w:rPr>
                      <w:rFonts w:ascii="Times New Roman" w:eastAsia="Times New Roman" w:hAnsi="Times New Roman" w:cs="Times New Roman"/>
                      <w:sz w:val="24"/>
                      <w:szCs w:val="24"/>
                    </w:rPr>
                    <w:t>Зав. отделом исследований</w:t>
                  </w:r>
                  <w:r w:rsidRPr="00F42AE1">
                    <w:rPr>
                      <w:rFonts w:ascii="Times New Roman" w:eastAsia="Times New Roman" w:hAnsi="Times New Roman" w:cs="Times New Roman"/>
                      <w:sz w:val="24"/>
                      <w:szCs w:val="24"/>
                    </w:rPr>
                    <w:br/>
                    <w:t>строительных конструкций</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sz w:val="24"/>
                      <w:szCs w:val="24"/>
                    </w:rPr>
                  </w:pPr>
                  <w:r w:rsidRPr="00F42AE1">
                    <w:rPr>
                      <w:rFonts w:ascii="Times New Roman" w:eastAsia="Times New Roman" w:hAnsi="Times New Roman" w:cs="Times New Roman"/>
                      <w:sz w:val="24"/>
                      <w:szCs w:val="24"/>
                    </w:rPr>
                    <w:t>Ст. научный сотрудник</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sz w:val="24"/>
                      <w:szCs w:val="24"/>
                    </w:rPr>
                  </w:pPr>
                  <w:r w:rsidRPr="00F42AE1">
                    <w:rPr>
                      <w:rFonts w:ascii="Times New Roman" w:eastAsia="Times New Roman" w:hAnsi="Times New Roman" w:cs="Times New Roman"/>
                      <w:sz w:val="24"/>
                      <w:szCs w:val="24"/>
                    </w:rPr>
                    <w:t>Ст. научный сотрудник</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sz w:val="24"/>
                      <w:szCs w:val="24"/>
                    </w:rPr>
                  </w:pPr>
                  <w:r w:rsidRPr="00F42AE1">
                    <w:rPr>
                      <w:rFonts w:ascii="Times New Roman" w:eastAsia="Times New Roman" w:hAnsi="Times New Roman" w:cs="Times New Roman"/>
                      <w:sz w:val="24"/>
                      <w:szCs w:val="24"/>
                    </w:rPr>
                    <w:t>СОГЛАСОВАНО</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sz w:val="24"/>
                      <w:szCs w:val="24"/>
                    </w:rPr>
                  </w:pPr>
                  <w:r w:rsidRPr="00F42AE1">
                    <w:rPr>
                      <w:rFonts w:ascii="Times New Roman" w:eastAsia="Times New Roman" w:hAnsi="Times New Roman" w:cs="Times New Roman"/>
                      <w:sz w:val="24"/>
                      <w:szCs w:val="24"/>
                    </w:rPr>
                    <w:t>Зам. директора института по науке</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sz w:val="24"/>
                      <w:szCs w:val="24"/>
                    </w:rPr>
                  </w:pPr>
                  <w:r w:rsidRPr="00F42AE1">
                    <w:rPr>
                      <w:rFonts w:ascii="Times New Roman" w:eastAsia="Times New Roman" w:hAnsi="Times New Roman" w:cs="Times New Roman"/>
                      <w:sz w:val="24"/>
                      <w:szCs w:val="24"/>
                    </w:rPr>
                    <w:t>Нач. технического отдела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sz w:val="24"/>
                      <w:szCs w:val="24"/>
                    </w:rPr>
                  </w:pPr>
                  <w:r w:rsidRPr="00F42AE1">
                    <w:rPr>
                      <w:rFonts w:ascii="Times New Roman" w:eastAsia="Times New Roman" w:hAnsi="Times New Roman" w:cs="Times New Roman"/>
                      <w:sz w:val="24"/>
                      <w:szCs w:val="24"/>
                    </w:rPr>
                    <w:t>Гл. конструктор института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sz w:val="24"/>
                      <w:szCs w:val="24"/>
                    </w:rPr>
                  </w:pPr>
                  <w:r w:rsidRPr="00F42AE1">
                    <w:rPr>
                      <w:rFonts w:ascii="Times New Roman" w:eastAsia="Times New Roman" w:hAnsi="Times New Roman" w:cs="Times New Roman"/>
                      <w:sz w:val="24"/>
                      <w:szCs w:val="24"/>
                    </w:rPr>
                    <w:t>Главный специалист по стандартизации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sz w:val="24"/>
                      <w:szCs w:val="24"/>
                    </w:rPr>
                  </w:pPr>
                  <w:hyperlink r:id="rId40" w:tooltip="Нормоконтроль" w:history="1">
                    <w:r w:rsidRPr="00F42AE1">
                      <w:rPr>
                        <w:rFonts w:ascii="Times New Roman" w:eastAsia="Times New Roman" w:hAnsi="Times New Roman" w:cs="Times New Roman"/>
                        <w:color w:val="008000"/>
                        <w:sz w:val="24"/>
                        <w:szCs w:val="24"/>
                        <w:u w:val="single"/>
                      </w:rPr>
                      <w:t>НОРМОКОНТРОЛЬ</w:t>
                    </w:r>
                  </w:hyperlink>
                  <w:r w:rsidRPr="00F42AE1">
                    <w:rPr>
                      <w:rFonts w:ascii="Times New Roman" w:eastAsia="Times New Roman" w:hAnsi="Times New Roman" w:cs="Times New Roman"/>
                      <w:sz w:val="24"/>
                      <w:szCs w:val="24"/>
                    </w:rPr>
                    <w:t>: Рук</w:t>
                  </w:r>
                  <w:proofErr w:type="gramStart"/>
                  <w:r w:rsidRPr="00F42AE1">
                    <w:rPr>
                      <w:rFonts w:ascii="Times New Roman" w:eastAsia="Times New Roman" w:hAnsi="Times New Roman" w:cs="Times New Roman"/>
                      <w:sz w:val="24"/>
                      <w:szCs w:val="24"/>
                    </w:rPr>
                    <w:t>.</w:t>
                  </w:r>
                  <w:proofErr w:type="gramEnd"/>
                  <w:r w:rsidRPr="00F42AE1">
                    <w:rPr>
                      <w:rFonts w:ascii="Times New Roman" w:eastAsia="Times New Roman" w:hAnsi="Times New Roman" w:cs="Times New Roman"/>
                      <w:sz w:val="24"/>
                      <w:szCs w:val="24"/>
                    </w:rPr>
                    <w:t xml:space="preserve"> </w:t>
                  </w:r>
                  <w:proofErr w:type="gramStart"/>
                  <w:r w:rsidRPr="00F42AE1">
                    <w:rPr>
                      <w:rFonts w:ascii="Times New Roman" w:eastAsia="Times New Roman" w:hAnsi="Times New Roman" w:cs="Times New Roman"/>
                      <w:sz w:val="24"/>
                      <w:szCs w:val="24"/>
                    </w:rPr>
                    <w:t>г</w:t>
                  </w:r>
                  <w:proofErr w:type="gramEnd"/>
                  <w:r w:rsidRPr="00F42AE1">
                    <w:rPr>
                      <w:rFonts w:ascii="Times New Roman" w:eastAsia="Times New Roman" w:hAnsi="Times New Roman" w:cs="Times New Roman"/>
                      <w:sz w:val="24"/>
                      <w:szCs w:val="24"/>
                    </w:rPr>
                    <w:t>руппы ТО</w:t>
                  </w:r>
                </w:p>
              </w:tc>
              <w:tc>
                <w:tcPr>
                  <w:tcW w:w="5940" w:type="dxa"/>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sz w:val="24"/>
                      <w:szCs w:val="24"/>
                    </w:rPr>
                  </w:pPr>
                </w:p>
              </w:tc>
            </w:tr>
            <w:tr w:rsidR="00F42AE1" w:rsidRPr="00F42AE1">
              <w:trPr>
                <w:tblCellSpacing w:w="7" w:type="dxa"/>
              </w:trPr>
              <w:tc>
                <w:tcPr>
                  <w:tcW w:w="5940" w:type="dxa"/>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F42AE1">
                    <w:rPr>
                      <w:rFonts w:ascii="Times New Roman" w:eastAsia="Times New Roman" w:hAnsi="Times New Roman" w:cs="Times New Roman"/>
                      <w:sz w:val="24"/>
                      <w:szCs w:val="24"/>
                    </w:rPr>
                    <w:t>ЛенНИИпроект</w:t>
                  </w:r>
                  <w:proofErr w:type="spellEnd"/>
                </w:p>
              </w:tc>
              <w:tc>
                <w:tcPr>
                  <w:tcW w:w="5940" w:type="dxa"/>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sz w:val="24"/>
                      <w:szCs w:val="24"/>
                    </w:rPr>
                  </w:pPr>
                  <w:r w:rsidRPr="00F42AE1">
                    <w:rPr>
                      <w:rFonts w:ascii="Times New Roman" w:eastAsia="Times New Roman" w:hAnsi="Times New Roman" w:cs="Times New Roman"/>
                      <w:sz w:val="24"/>
                      <w:szCs w:val="24"/>
                    </w:rPr>
                    <w:t>1983</w:t>
                  </w:r>
                </w:p>
              </w:tc>
            </w:tr>
          </w:tbl>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r>
    </w:tbl>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ИТП 1.2-01-83</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 Настоящее нормативное требование устанавливает основные принципы назначения планировочных и конструктивных параметров жилых зданий из монолитного железобетона, возводимых в унифицированной переставной опалубке.</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 xml:space="preserve">Требование разработано на основании результатов научно-исследовательской работы, выполненной </w:t>
      </w:r>
      <w:proofErr w:type="spellStart"/>
      <w:r w:rsidRPr="00F42AE1">
        <w:rPr>
          <w:rFonts w:ascii="Times New Roman" w:eastAsia="Times New Roman" w:hAnsi="Times New Roman" w:cs="Times New Roman"/>
          <w:color w:val="000000"/>
          <w:sz w:val="27"/>
          <w:szCs w:val="27"/>
        </w:rPr>
        <w:t>ЛенНИИпроектом</w:t>
      </w:r>
      <w:proofErr w:type="spellEnd"/>
      <w:r w:rsidRPr="00F42AE1">
        <w:rPr>
          <w:rFonts w:ascii="Times New Roman" w:eastAsia="Times New Roman" w:hAnsi="Times New Roman" w:cs="Times New Roman"/>
          <w:color w:val="000000"/>
          <w:sz w:val="27"/>
          <w:szCs w:val="27"/>
        </w:rPr>
        <w:t xml:space="preserve">, а также с учетом требований, изложенных в письме </w:t>
      </w:r>
      <w:proofErr w:type="spellStart"/>
      <w:r w:rsidRPr="00F42AE1">
        <w:rPr>
          <w:rFonts w:ascii="Times New Roman" w:eastAsia="Times New Roman" w:hAnsi="Times New Roman" w:cs="Times New Roman"/>
          <w:color w:val="000000"/>
          <w:sz w:val="27"/>
          <w:szCs w:val="27"/>
        </w:rPr>
        <w:t>Госгражданстроя</w:t>
      </w:r>
      <w:proofErr w:type="spellEnd"/>
      <w:r w:rsidRPr="00F42AE1">
        <w:rPr>
          <w:rFonts w:ascii="Times New Roman" w:eastAsia="Times New Roman" w:hAnsi="Times New Roman" w:cs="Times New Roman"/>
          <w:color w:val="000000"/>
          <w:sz w:val="27"/>
          <w:szCs w:val="27"/>
        </w:rPr>
        <w:t xml:space="preserve"> при Госстрое СССР от 25.03.83 » ГФ-3-832.</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 Обязательным условием при проектировании зданий является использование прямоугольной модульной координатной сетки. В зависимости от типа применяемой опалубки сторону квадрата координатной сетки принимает равной модулю 3М или 6М.</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 Для зданий с прямоугольной структурой плана места изменения направления вертикальных несущих и ограждающих конструкций необходимо совмещать с точками пересечения координатной сетки.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 Минимальный радиус оси криволинейной стены необходимо назначать равным 1,2 м.</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 Типы переставных опалубок, величины модуля, конструктивно-планировочные параметры и сечения конструктивных элементов приведены в таблице.</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 Для зданий рекомендуется использовать следующие типы наружных стен:</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F42AE1">
        <w:rPr>
          <w:rFonts w:ascii="Times New Roman" w:eastAsia="Times New Roman" w:hAnsi="Times New Roman" w:cs="Times New Roman"/>
          <w:color w:val="000000"/>
          <w:sz w:val="27"/>
          <w:szCs w:val="27"/>
        </w:rPr>
        <w:t>однослойные</w:t>
      </w:r>
      <w:proofErr w:type="gramEnd"/>
      <w:r w:rsidRPr="00F42AE1">
        <w:rPr>
          <w:rFonts w:ascii="Times New Roman" w:eastAsia="Times New Roman" w:hAnsi="Times New Roman" w:cs="Times New Roman"/>
          <w:color w:val="000000"/>
          <w:sz w:val="27"/>
          <w:szCs w:val="27"/>
        </w:rPr>
        <w:t xml:space="preserve"> из монолитного легкого бетона на пористых заполнителях;</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F42AE1">
        <w:rPr>
          <w:rFonts w:ascii="Times New Roman" w:eastAsia="Times New Roman" w:hAnsi="Times New Roman" w:cs="Times New Roman"/>
          <w:color w:val="000000"/>
          <w:sz w:val="27"/>
          <w:szCs w:val="27"/>
        </w:rPr>
        <w:t>трехслойные</w:t>
      </w:r>
      <w:proofErr w:type="gramEnd"/>
      <w:r w:rsidRPr="00F42AE1">
        <w:rPr>
          <w:rFonts w:ascii="Times New Roman" w:eastAsia="Times New Roman" w:hAnsi="Times New Roman" w:cs="Times New Roman"/>
          <w:color w:val="000000"/>
          <w:sz w:val="27"/>
          <w:szCs w:val="27"/>
        </w:rPr>
        <w:t xml:space="preserve"> из монолитного тяжелого бетона с утеплителем;</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сборные однослойные из легких бетонов и трехслойные с использованием эффективного утеплителя, в том числе из </w:t>
      </w:r>
      <w:proofErr w:type="spellStart"/>
      <w:r w:rsidRPr="00F42AE1">
        <w:rPr>
          <w:rFonts w:ascii="Times New Roman" w:eastAsia="Times New Roman" w:hAnsi="Times New Roman" w:cs="Times New Roman"/>
          <w:color w:val="000000"/>
          <w:sz w:val="27"/>
          <w:szCs w:val="27"/>
        </w:rPr>
        <w:t>небетонных</w:t>
      </w:r>
      <w:proofErr w:type="spellEnd"/>
      <w:r w:rsidRPr="00F42AE1">
        <w:rPr>
          <w:rFonts w:ascii="Times New Roman" w:eastAsia="Times New Roman" w:hAnsi="Times New Roman" w:cs="Times New Roman"/>
          <w:color w:val="000000"/>
          <w:sz w:val="27"/>
          <w:szCs w:val="27"/>
        </w:rPr>
        <w:t xml:space="preserve"> материалов;</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кирпичные несущие.</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7. При проектировании конструкций жилых зданий из монолитного железобетона следует учитывать требования, изложенные в следующих документах:</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"Руководство по проектированию конструкций и технологии возведения монолитных бескаркасных зданий" (М.: </w:t>
      </w:r>
      <w:proofErr w:type="spellStart"/>
      <w:r w:rsidRPr="00F42AE1">
        <w:rPr>
          <w:rFonts w:ascii="Times New Roman" w:eastAsia="Times New Roman" w:hAnsi="Times New Roman" w:cs="Times New Roman"/>
          <w:color w:val="000000"/>
          <w:sz w:val="27"/>
          <w:szCs w:val="27"/>
        </w:rPr>
        <w:t>ЦНИИЭПЖилища</w:t>
      </w:r>
      <w:proofErr w:type="spellEnd"/>
      <w:r w:rsidRPr="00F42AE1">
        <w:rPr>
          <w:rFonts w:ascii="Times New Roman" w:eastAsia="Times New Roman" w:hAnsi="Times New Roman" w:cs="Times New Roman"/>
          <w:color w:val="000000"/>
          <w:sz w:val="27"/>
          <w:szCs w:val="27"/>
        </w:rPr>
        <w:t>, 1982).</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"Рекомендации по разработке проектов жилых зданий из монолитного бетона" (М.: </w:t>
      </w:r>
      <w:proofErr w:type="spellStart"/>
      <w:r w:rsidRPr="00F42AE1">
        <w:rPr>
          <w:rFonts w:ascii="Times New Roman" w:eastAsia="Times New Roman" w:hAnsi="Times New Roman" w:cs="Times New Roman"/>
          <w:color w:val="000000"/>
          <w:sz w:val="27"/>
          <w:szCs w:val="27"/>
        </w:rPr>
        <w:t>ЦНИИЭПЖилища</w:t>
      </w:r>
      <w:proofErr w:type="spellEnd"/>
      <w:r w:rsidRPr="00F42AE1">
        <w:rPr>
          <w:rFonts w:ascii="Times New Roman" w:eastAsia="Times New Roman" w:hAnsi="Times New Roman" w:cs="Times New Roman"/>
          <w:color w:val="000000"/>
          <w:sz w:val="27"/>
          <w:szCs w:val="27"/>
        </w:rPr>
        <w:t>, 1978);</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альбом чертежей "Узлы и детали монолитных и сборно-монолитных зданий" (М.: </w:t>
      </w:r>
      <w:proofErr w:type="spellStart"/>
      <w:r w:rsidRPr="00F42AE1">
        <w:rPr>
          <w:rFonts w:ascii="Times New Roman" w:eastAsia="Times New Roman" w:hAnsi="Times New Roman" w:cs="Times New Roman"/>
          <w:color w:val="000000"/>
          <w:sz w:val="27"/>
          <w:szCs w:val="27"/>
        </w:rPr>
        <w:t>ЦНИИЭПЖилища</w:t>
      </w:r>
      <w:proofErr w:type="spellEnd"/>
      <w:r w:rsidRPr="00F42AE1">
        <w:rPr>
          <w:rFonts w:ascii="Times New Roman" w:eastAsia="Times New Roman" w:hAnsi="Times New Roman" w:cs="Times New Roman"/>
          <w:color w:val="000000"/>
          <w:sz w:val="27"/>
          <w:szCs w:val="27"/>
        </w:rPr>
        <w:t>, 1979).</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8. </w:t>
      </w:r>
      <w:proofErr w:type="gramStart"/>
      <w:r w:rsidRPr="00F42AE1">
        <w:rPr>
          <w:rFonts w:ascii="Times New Roman" w:eastAsia="Times New Roman" w:hAnsi="Times New Roman" w:cs="Times New Roman"/>
          <w:color w:val="000000"/>
          <w:sz w:val="27"/>
          <w:szCs w:val="27"/>
        </w:rPr>
        <w:t xml:space="preserve">При разработке проектов жилых зданий из монолитного железобетона необходимо согласовать с подрядной организаций технические условия на </w:t>
      </w:r>
      <w:r w:rsidRPr="00F42AE1">
        <w:rPr>
          <w:rFonts w:ascii="Times New Roman" w:eastAsia="Times New Roman" w:hAnsi="Times New Roman" w:cs="Times New Roman"/>
          <w:color w:val="000000"/>
          <w:sz w:val="27"/>
          <w:szCs w:val="27"/>
        </w:rPr>
        <w:lastRenderedPageBreak/>
        <w:t>проектирование с указанием типов применяемых опалубок и методов возведения основных конструкций.</w:t>
      </w:r>
      <w:proofErr w:type="gramEnd"/>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Таблица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Типы опалубок и конструктивно-планировочные параметры жилых зданий из монолитного железобетона</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33"/>
        <w:gridCol w:w="1524"/>
        <w:gridCol w:w="838"/>
        <w:gridCol w:w="950"/>
        <w:gridCol w:w="1027"/>
        <w:gridCol w:w="820"/>
        <w:gridCol w:w="829"/>
        <w:gridCol w:w="1011"/>
        <w:gridCol w:w="1111"/>
      </w:tblGrid>
      <w:tr w:rsidR="00F42AE1" w:rsidRPr="00F42AE1" w:rsidTr="00F42AE1">
        <w:trPr>
          <w:tblCellSpacing w:w="7" w:type="dxa"/>
        </w:trPr>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Опалубка</w:t>
            </w:r>
          </w:p>
        </w:tc>
        <w:tc>
          <w:tcPr>
            <w:tcW w:w="800" w:type="pct"/>
            <w:vMerge w:val="restar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Конструктивно-планировочная система здания</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Планиро</w:t>
            </w:r>
            <w:r w:rsidRPr="00F42AE1">
              <w:rPr>
                <w:rFonts w:ascii="Times New Roman" w:eastAsia="Times New Roman" w:hAnsi="Times New Roman" w:cs="Times New Roman"/>
                <w:color w:val="000000"/>
                <w:sz w:val="27"/>
                <w:szCs w:val="27"/>
              </w:rPr>
              <w:softHyphen/>
              <w:t>вочный модуль</w:t>
            </w:r>
          </w:p>
        </w:tc>
        <w:tc>
          <w:tcPr>
            <w:tcW w:w="900" w:type="pct"/>
            <w:gridSpan w:val="2"/>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Расстояние между осями стен и колонн</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Ширина коридора в осях стен,</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i/>
                <w:iCs/>
                <w:color w:val="000000"/>
                <w:sz w:val="27"/>
                <w:szCs w:val="27"/>
              </w:rPr>
              <w:t>l</w:t>
            </w:r>
            <w:r w:rsidRPr="00F42AE1">
              <w:rPr>
                <w:rFonts w:ascii="Times New Roman" w:eastAsia="Times New Roman" w:hAnsi="Times New Roman" w:cs="Times New Roman"/>
                <w:color w:val="000000"/>
                <w:sz w:val="24"/>
                <w:szCs w:val="24"/>
                <w:vertAlign w:val="subscript"/>
              </w:rPr>
              <w:t> </w:t>
            </w:r>
            <w:r w:rsidRPr="00F42AE1">
              <w:rPr>
                <w:rFonts w:ascii="Times New Roman" w:eastAsia="Times New Roman" w:hAnsi="Times New Roman" w:cs="Times New Roman"/>
                <w:color w:val="000000"/>
                <w:sz w:val="27"/>
                <w:szCs w:val="27"/>
                <w:vertAlign w:val="subscript"/>
              </w:rPr>
              <w:t>3</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 м</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Высота этажа, H</w:t>
            </w:r>
            <w:r w:rsidRPr="00F42AE1">
              <w:rPr>
                <w:rFonts w:ascii="Times New Roman" w:eastAsia="Times New Roman" w:hAnsi="Times New Roman" w:cs="Times New Roman"/>
                <w:color w:val="000000"/>
                <w:sz w:val="27"/>
                <w:szCs w:val="27"/>
                <w:vertAlign w:val="subscript"/>
              </w:rPr>
              <w:t>1</w:t>
            </w:r>
            <w:r w:rsidRPr="00F42AE1">
              <w:rPr>
                <w:rFonts w:ascii="Times New Roman" w:eastAsia="Times New Roman" w:hAnsi="Times New Roman" w:cs="Times New Roman"/>
                <w:color w:val="000000"/>
                <w:sz w:val="27"/>
                <w:szCs w:val="27"/>
              </w:rPr>
              <w:t>, м</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Толщина внутренних стен, B</w:t>
            </w:r>
            <w:r w:rsidRPr="00F42AE1">
              <w:rPr>
                <w:rFonts w:ascii="Times New Roman" w:eastAsia="Times New Roman" w:hAnsi="Times New Roman" w:cs="Times New Roman"/>
                <w:color w:val="000000"/>
                <w:sz w:val="27"/>
                <w:szCs w:val="27"/>
                <w:vertAlign w:val="subscript"/>
              </w:rPr>
              <w:t>1</w:t>
            </w:r>
            <w:r w:rsidRPr="00F42AE1">
              <w:rPr>
                <w:rFonts w:ascii="Times New Roman" w:eastAsia="Times New Roman" w:hAnsi="Times New Roman" w:cs="Times New Roman"/>
                <w:color w:val="000000"/>
                <w:sz w:val="27"/>
                <w:szCs w:val="27"/>
              </w:rPr>
              <w:t>B</w:t>
            </w:r>
            <w:r w:rsidRPr="00F42AE1">
              <w:rPr>
                <w:rFonts w:ascii="Times New Roman" w:eastAsia="Times New Roman" w:hAnsi="Times New Roman" w:cs="Times New Roman"/>
                <w:color w:val="000000"/>
                <w:sz w:val="27"/>
                <w:szCs w:val="27"/>
                <w:vertAlign w:val="subscript"/>
              </w:rPr>
              <w:t>2</w:t>
            </w:r>
            <w:r w:rsidRPr="00F42AE1">
              <w:rPr>
                <w:rFonts w:ascii="Times New Roman" w:eastAsia="Times New Roman" w:hAnsi="Times New Roman" w:cs="Times New Roman"/>
                <w:color w:val="000000"/>
                <w:sz w:val="27"/>
                <w:szCs w:val="27"/>
              </w:rPr>
              <w:t>, см</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Толщина перекрытий, Н</w:t>
            </w:r>
            <w:proofErr w:type="gramStart"/>
            <w:r w:rsidRPr="00F42AE1">
              <w:rPr>
                <w:rFonts w:ascii="Times New Roman" w:eastAsia="Times New Roman" w:hAnsi="Times New Roman" w:cs="Times New Roman"/>
                <w:color w:val="000000"/>
                <w:sz w:val="27"/>
                <w:szCs w:val="27"/>
                <w:vertAlign w:val="subscript"/>
              </w:rPr>
              <w:t>2</w:t>
            </w:r>
            <w:proofErr w:type="gramEnd"/>
            <w:r w:rsidRPr="00F42AE1">
              <w:rPr>
                <w:rFonts w:ascii="Times New Roman" w:eastAsia="Times New Roman" w:hAnsi="Times New Roman" w:cs="Times New Roman"/>
                <w:color w:val="000000"/>
                <w:sz w:val="27"/>
                <w:szCs w:val="27"/>
              </w:rPr>
              <w:t>, м</w:t>
            </w:r>
          </w:p>
        </w:tc>
      </w:tr>
      <w:tr w:rsidR="00F42AE1" w:rsidRPr="00F42AE1" w:rsidTr="00F42AE1">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по ширине ячейки,</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i/>
                <w:iCs/>
                <w:color w:val="000000"/>
                <w:sz w:val="27"/>
                <w:szCs w:val="27"/>
              </w:rPr>
              <w:t>l</w:t>
            </w:r>
            <w:r w:rsidRPr="00F42AE1">
              <w:rPr>
                <w:rFonts w:ascii="Times New Roman" w:eastAsia="Times New Roman" w:hAnsi="Times New Roman" w:cs="Times New Roman"/>
                <w:color w:val="000000"/>
                <w:sz w:val="24"/>
                <w:szCs w:val="24"/>
                <w:vertAlign w:val="subscript"/>
              </w:rPr>
              <w:t> </w:t>
            </w:r>
            <w:r w:rsidRPr="00F42AE1">
              <w:rPr>
                <w:rFonts w:ascii="Times New Roman" w:eastAsia="Times New Roman" w:hAnsi="Times New Roman" w:cs="Times New Roman"/>
                <w:color w:val="000000"/>
                <w:sz w:val="27"/>
                <w:szCs w:val="27"/>
                <w:vertAlign w:val="subscript"/>
              </w:rPr>
              <w:t>1</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 м</w:t>
            </w:r>
          </w:p>
        </w:tc>
        <w:tc>
          <w:tcPr>
            <w:tcW w:w="3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по глубине </w:t>
            </w:r>
            <w:proofErr w:type="spellStart"/>
            <w:r w:rsidRPr="00F42AE1">
              <w:rPr>
                <w:rFonts w:ascii="Times New Roman" w:eastAsia="Times New Roman" w:hAnsi="Times New Roman" w:cs="Times New Roman"/>
                <w:color w:val="000000"/>
                <w:sz w:val="27"/>
                <w:szCs w:val="27"/>
              </w:rPr>
              <w:t>ячейки,</w:t>
            </w:r>
            <w:r w:rsidRPr="00F42AE1">
              <w:rPr>
                <w:rFonts w:ascii="Times New Roman" w:eastAsia="Times New Roman" w:hAnsi="Times New Roman" w:cs="Times New Roman"/>
                <w:i/>
                <w:iCs/>
                <w:color w:val="000000"/>
                <w:sz w:val="27"/>
                <w:szCs w:val="27"/>
              </w:rPr>
              <w:t>l</w:t>
            </w:r>
            <w:proofErr w:type="spellEnd"/>
            <w:r w:rsidRPr="00F42AE1">
              <w:rPr>
                <w:rFonts w:ascii="Times New Roman" w:eastAsia="Times New Roman" w:hAnsi="Times New Roman" w:cs="Times New Roman"/>
                <w:color w:val="000000"/>
                <w:sz w:val="24"/>
                <w:szCs w:val="24"/>
                <w:vertAlign w:val="subscript"/>
              </w:rPr>
              <w:t> </w:t>
            </w:r>
            <w:r w:rsidRPr="00F42AE1">
              <w:rPr>
                <w:rFonts w:ascii="Times New Roman" w:eastAsia="Times New Roman" w:hAnsi="Times New Roman" w:cs="Times New Roman"/>
                <w:color w:val="000000"/>
                <w:sz w:val="27"/>
                <w:szCs w:val="27"/>
                <w:vertAlign w:val="subscript"/>
              </w:rPr>
              <w:t>2</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r>
      <w:tr w:rsidR="00F42AE1" w:rsidRPr="00F42AE1" w:rsidTr="00F42AE1">
        <w:trPr>
          <w:tblCellSpacing w:w="7" w:type="dxa"/>
        </w:trPr>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Разборно-переставная </w:t>
            </w:r>
            <w:proofErr w:type="spellStart"/>
            <w:r w:rsidRPr="00F42AE1">
              <w:rPr>
                <w:rFonts w:ascii="Times New Roman" w:eastAsia="Times New Roman" w:hAnsi="Times New Roman" w:cs="Times New Roman"/>
                <w:color w:val="000000"/>
                <w:sz w:val="27"/>
                <w:szCs w:val="27"/>
              </w:rPr>
              <w:t>мелкощитовая</w:t>
            </w:r>
            <w:proofErr w:type="spellEnd"/>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Конструкция каркаса встроенно-пристроенных помещений учреждений обслуживания</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3м *</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F42AE1">
              <w:rPr>
                <w:rFonts w:ascii="Times New Roman" w:eastAsia="Times New Roman" w:hAnsi="Times New Roman" w:cs="Times New Roman"/>
                <w:color w:val="000000"/>
                <w:sz w:val="27"/>
                <w:szCs w:val="27"/>
              </w:rPr>
              <w:t>м</w:t>
            </w:r>
            <w:proofErr w:type="gramEnd"/>
            <w:r w:rsidRPr="00F42AE1">
              <w:rPr>
                <w:rFonts w:ascii="Times New Roman" w:eastAsia="Times New Roman" w:hAnsi="Times New Roman" w:cs="Times New Roman"/>
                <w:color w:val="000000"/>
                <w:sz w:val="27"/>
                <w:szCs w:val="27"/>
              </w:rPr>
              <w:t xml:space="preserve"> **</w:t>
            </w: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Кратно ЗМ</w:t>
            </w:r>
          </w:p>
        </w:tc>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Кратно 3М</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Кратно 3М</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3М с фикси</w:t>
            </w:r>
            <w:r w:rsidRPr="00F42AE1">
              <w:rPr>
                <w:rFonts w:ascii="Times New Roman" w:eastAsia="Times New Roman" w:hAnsi="Times New Roman" w:cs="Times New Roman"/>
                <w:color w:val="000000"/>
                <w:sz w:val="27"/>
                <w:szCs w:val="27"/>
              </w:rPr>
              <w:softHyphen/>
              <w:t>рованной мини</w:t>
            </w:r>
            <w:r w:rsidRPr="00F42AE1">
              <w:rPr>
                <w:rFonts w:ascii="Times New Roman" w:eastAsia="Times New Roman" w:hAnsi="Times New Roman" w:cs="Times New Roman"/>
                <w:color w:val="000000"/>
                <w:sz w:val="27"/>
                <w:szCs w:val="27"/>
              </w:rPr>
              <w:softHyphen/>
              <w:t>мальной высотой 2,8</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Не нормируется</w:t>
            </w:r>
          </w:p>
        </w:tc>
      </w:tr>
      <w:tr w:rsidR="00F42AE1" w:rsidRPr="00F42AE1" w:rsidTr="00F42AE1">
        <w:trPr>
          <w:tblCellSpacing w:w="7" w:type="dxa"/>
        </w:trPr>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Раборно</w:t>
            </w:r>
            <w:proofErr w:type="spellEnd"/>
            <w:r w:rsidRPr="00F42AE1">
              <w:rPr>
                <w:rFonts w:ascii="Times New Roman" w:eastAsia="Times New Roman" w:hAnsi="Times New Roman" w:cs="Times New Roman"/>
                <w:color w:val="000000"/>
                <w:sz w:val="27"/>
                <w:szCs w:val="27"/>
              </w:rPr>
              <w:t xml:space="preserve">-переставная </w:t>
            </w:r>
            <w:proofErr w:type="spellStart"/>
            <w:r w:rsidRPr="00F42AE1">
              <w:rPr>
                <w:rFonts w:ascii="Times New Roman" w:eastAsia="Times New Roman" w:hAnsi="Times New Roman" w:cs="Times New Roman"/>
                <w:color w:val="000000"/>
                <w:sz w:val="27"/>
                <w:szCs w:val="27"/>
              </w:rPr>
              <w:t>крупнощитовая</w:t>
            </w:r>
            <w:proofErr w:type="spellEnd"/>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Стены и перекрытия точечных и протяженных зданий любой этажности с несущими поперечными и продольными стенами:</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r>
      <w:tr w:rsidR="00F42AE1" w:rsidRPr="00F42AE1" w:rsidTr="00F42AE1">
        <w:trPr>
          <w:tblCellSpacing w:w="7" w:type="dxa"/>
        </w:trPr>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 сборных перекрытиях</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6М</w:t>
            </w: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От 3,6 до 6,6</w:t>
            </w:r>
          </w:p>
        </w:tc>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От 3,6</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180 (240)</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2,8</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 18; 20; 22; 24</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 22</w:t>
            </w:r>
          </w:p>
        </w:tc>
      </w:tr>
      <w:tr w:rsidR="00F42AE1" w:rsidRPr="00F42AE1" w:rsidTr="00F42AE1">
        <w:trPr>
          <w:tblCellSpacing w:w="7" w:type="dxa"/>
        </w:trPr>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 монолитных перекрытиях</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3м</w:t>
            </w: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От 2,7 до 6,6</w:t>
            </w:r>
          </w:p>
        </w:tc>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От 3,6</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180 (240)</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2,8</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 18; 20; 22; 24</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 18; 20</w:t>
            </w:r>
          </w:p>
        </w:tc>
      </w:tr>
      <w:tr w:rsidR="00F42AE1" w:rsidRPr="00F42AE1" w:rsidTr="00F42AE1">
        <w:trPr>
          <w:tblCellSpacing w:w="7" w:type="dxa"/>
        </w:trPr>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Объемно-переставная</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Стены и перекрытия преимущественно протяженных зданий левой этажности регулярной структуры с открытыми фасадами и несущими поперечными стенами</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6М</w:t>
            </w: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3,6; 4,8; 5,4; 6,0</w:t>
            </w:r>
          </w:p>
        </w:tc>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От 3,6 до 14,4</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180 (240)</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2,8</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w:t>
            </w:r>
          </w:p>
        </w:tc>
      </w:tr>
      <w:tr w:rsidR="00F42AE1" w:rsidRPr="00F42AE1" w:rsidTr="00F42AE1">
        <w:trPr>
          <w:tblCellSpacing w:w="7" w:type="dxa"/>
        </w:trPr>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Блочная</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Здания с закрытыми в плане ячейками и сборными перекрытиями; ячейки вертикальных коммуникаций (ядра жесткости)</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 м</w:t>
            </w: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3,6; 4,8; 5,4; 6,0</w:t>
            </w:r>
          </w:p>
        </w:tc>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3,6;4,8; 5,4; 6,0</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180 (240)</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2,8</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16-24</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 18; 20; 22</w:t>
            </w:r>
          </w:p>
        </w:tc>
      </w:tr>
    </w:tbl>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b/>
          <w:bCs/>
          <w:color w:val="000000"/>
          <w:sz w:val="27"/>
          <w:szCs w:val="27"/>
        </w:rPr>
        <w:t>Примечание</w:t>
      </w:r>
      <w:proofErr w:type="gramStart"/>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w:t>
      </w:r>
      <w:proofErr w:type="gramEnd"/>
      <w:r w:rsidRPr="00F42AE1">
        <w:rPr>
          <w:rFonts w:ascii="Times New Roman" w:eastAsia="Times New Roman" w:hAnsi="Times New Roman" w:cs="Times New Roman"/>
          <w:color w:val="000000"/>
          <w:sz w:val="27"/>
          <w:szCs w:val="27"/>
        </w:rPr>
        <w:t xml:space="preserve"> М - планировочный модуль, равный 100 мм; * - модуль для параметров зданий; ** - модуль для назначения генеральных размеров конструкций.</w:t>
      </w:r>
    </w:p>
    <w:p w:rsidR="00F42AE1" w:rsidRPr="00F42AE1" w:rsidRDefault="00F42AE1" w:rsidP="00F42AE1">
      <w:pPr>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rPr>
      </w:pPr>
      <w:r w:rsidRPr="00F42AE1">
        <w:rPr>
          <w:rFonts w:ascii="Times New Roman" w:eastAsia="Times New Roman" w:hAnsi="Times New Roman" w:cs="Times New Roman"/>
          <w:b/>
          <w:bCs/>
          <w:color w:val="000000"/>
          <w:kern w:val="36"/>
          <w:sz w:val="48"/>
          <w:szCs w:val="48"/>
        </w:rPr>
        <w:t>Приложение 2</w:t>
      </w:r>
    </w:p>
    <w:p w:rsidR="00F42AE1" w:rsidRPr="00F42AE1" w:rsidRDefault="00F42AE1" w:rsidP="00F42AE1">
      <w:pPr>
        <w:spacing w:before="100" w:beforeAutospacing="1" w:after="100" w:afterAutospacing="1" w:line="240" w:lineRule="auto"/>
        <w:jc w:val="both"/>
        <w:outlineLvl w:val="1"/>
        <w:rPr>
          <w:rFonts w:ascii="Times New Roman" w:eastAsia="Times New Roman" w:hAnsi="Times New Roman" w:cs="Times New Roman"/>
          <w:b/>
          <w:bCs/>
          <w:color w:val="000000"/>
          <w:sz w:val="36"/>
          <w:szCs w:val="36"/>
        </w:rPr>
      </w:pPr>
      <w:r w:rsidRPr="00F42AE1">
        <w:rPr>
          <w:rFonts w:ascii="Times New Roman" w:eastAsia="Times New Roman" w:hAnsi="Times New Roman" w:cs="Times New Roman"/>
          <w:b/>
          <w:bCs/>
          <w:color w:val="000000"/>
          <w:sz w:val="36"/>
          <w:szCs w:val="36"/>
        </w:rPr>
        <w:t>ТЕХНИКО-ЭКОНОМИЧЕСКИЕ ПОКАЗАТЕЛИ КОНСТРУКЦИЙ ЭКСПЕРИМЕНТАЛЬНЫХ ЗДАНИЙ ИЗ МОНОЛИТНОГО ЖЕЛЕЗОБЕТОНА.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 качестве объектов-представителей для определения технико-экономических показателей возведения конструкций экспериментальных зданий из монолитного железобетона в Ленинграде приняты следующие дома: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12-этажный монолитный дом из 7 рядовых и 2 угловых секций</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I вариант. Внутренние стены толщиной 18 см из тяжелого бетона, наружные - трехслойные в несъемной опалубке, толщина бетона 12 см. Общая толщина наружных стен 40 см. Перекрытия - сборные.</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II вариант. Внутренние и наружные стены из легкого бетона. Внутренние стены толщиной 25 см, наружные - 40 см. Перекрытия - сборные.</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III вариант. Внутренние стены из тяжелого бетона толщиной 18 см, наружные - стеновые панели. Перекрытия - сборные.</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22-этажный дом-башня</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I вариант. Внутренние и наружные стены из тяжелого бетона. Толщина внутренних стен 18 см. Наружные стены трехслойные в несъемной опалубке. Толщина бетона 18 см. Общая толщина наружных стен 40 см. Перекрытия нижних 7 этажей - монолитные толщиной 16 см, остальные - сборные.</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II вариант. Внутренние и наружные панели из тяжелого бетона, толщина внутренних стен 18 см, наружные стены - трехслойные в несъемной опалубке. Толщина бетона 18 см. Общая толщина наружных стек 40 см. Перекрытия - монолитные толщиной 16 см.</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22-этажная башня </w:t>
      </w:r>
      <w:proofErr w:type="spellStart"/>
      <w:r w:rsidRPr="00F42AE1">
        <w:rPr>
          <w:rFonts w:ascii="Times New Roman" w:eastAsia="Times New Roman" w:hAnsi="Times New Roman" w:cs="Times New Roman"/>
          <w:color w:val="000000"/>
          <w:sz w:val="27"/>
          <w:szCs w:val="27"/>
        </w:rPr>
        <w:t>неортогональной</w:t>
      </w:r>
      <w:proofErr w:type="spellEnd"/>
      <w:r w:rsidRPr="00F42AE1">
        <w:rPr>
          <w:rFonts w:ascii="Times New Roman" w:eastAsia="Times New Roman" w:hAnsi="Times New Roman" w:cs="Times New Roman"/>
          <w:color w:val="000000"/>
          <w:sz w:val="27"/>
          <w:szCs w:val="27"/>
        </w:rPr>
        <w:t xml:space="preserve"> проекции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Внутренние и наружные стены из тяжелого бетона. Толщина внутренних стен 18 см. Наружные стены - трехслойные в несъемной опалубке. Толщина бетона 18 см. Общая толщина наружных стен 40 см. Перекрытия - монолитные.</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12-этажный монолитный дом из 5 меридиональных секций и 2 угловых</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I вариант. Внутренние и наружные стены из тяжелого бетона. Внутренние стены толщиной 18 см. Наружные - трехслойные в несъемной опалубке. Общая толщина наружных стен 40 см. Перекрытия - сборные;</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II вариант. Внутренние и наружные стены из легкого бетона. Толщина внутренних стен 25 см, наружных 40 см. Перекрытия - сборные.</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III вариант. Внутренние стены из тяжелого бетона толщиной 12 см. Наружные - кирпичные. Перекрытия - сборные.</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16-этажный монолитный дом-башня</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Стены - монолитные из тяжелого бетона, перекрытия - сборные в середине и монолитные по торцам.</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16-этажный монолитный дом-вставка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Внутренние и наружные стены из тяжелого бетона. Внутренние стены толщиной 18 см, наружные - трехслойные в несъемной опалубке, толщина бетона 12 см. Общая толщина стены 40 см. Перекрытия - сборные по торцам, монолитные в середине.</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F42AE1">
        <w:rPr>
          <w:rFonts w:ascii="Times New Roman" w:eastAsia="Times New Roman" w:hAnsi="Times New Roman" w:cs="Times New Roman"/>
          <w:color w:val="000000"/>
          <w:sz w:val="27"/>
          <w:szCs w:val="27"/>
        </w:rPr>
        <w:t xml:space="preserve">Для каждого здания определены следующие показатели: общий объем бетона; площадь </w:t>
      </w:r>
      <w:proofErr w:type="spellStart"/>
      <w:r w:rsidRPr="00F42AE1">
        <w:rPr>
          <w:rFonts w:ascii="Times New Roman" w:eastAsia="Times New Roman" w:hAnsi="Times New Roman" w:cs="Times New Roman"/>
          <w:color w:val="000000"/>
          <w:sz w:val="27"/>
          <w:szCs w:val="27"/>
        </w:rPr>
        <w:t>опалубливаемой</w:t>
      </w:r>
      <w:proofErr w:type="spellEnd"/>
      <w:r w:rsidRPr="00F42AE1">
        <w:rPr>
          <w:rFonts w:ascii="Times New Roman" w:eastAsia="Times New Roman" w:hAnsi="Times New Roman" w:cs="Times New Roman"/>
          <w:color w:val="000000"/>
          <w:sz w:val="27"/>
          <w:szCs w:val="27"/>
        </w:rPr>
        <w:t xml:space="preserve"> поверхности; площадь несъемной опалубки; площадь типового этажа; затраты труда на весь объем и на 1 м</w:t>
      </w:r>
      <w:r w:rsidRPr="00F42AE1">
        <w:rPr>
          <w:rFonts w:ascii="Times New Roman" w:eastAsia="Times New Roman" w:hAnsi="Times New Roman" w:cs="Times New Roman"/>
          <w:color w:val="000000"/>
          <w:sz w:val="27"/>
          <w:szCs w:val="27"/>
          <w:vertAlign w:val="superscript"/>
        </w:rPr>
        <w:t>3</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бетона; стоимость затрат труда на весь объем и на 1 м</w:t>
      </w:r>
      <w:r w:rsidRPr="00F42AE1">
        <w:rPr>
          <w:rFonts w:ascii="Times New Roman" w:eastAsia="Times New Roman" w:hAnsi="Times New Roman" w:cs="Times New Roman"/>
          <w:color w:val="000000"/>
          <w:sz w:val="27"/>
          <w:szCs w:val="27"/>
          <w:vertAlign w:val="superscript"/>
        </w:rPr>
        <w:t>3</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 xml:space="preserve">бетона; продолжительность работ; площадь </w:t>
      </w:r>
      <w:proofErr w:type="spellStart"/>
      <w:r w:rsidRPr="00F42AE1">
        <w:rPr>
          <w:rFonts w:ascii="Times New Roman" w:eastAsia="Times New Roman" w:hAnsi="Times New Roman" w:cs="Times New Roman"/>
          <w:color w:val="000000"/>
          <w:sz w:val="27"/>
          <w:szCs w:val="27"/>
        </w:rPr>
        <w:t>опалубливаемой</w:t>
      </w:r>
      <w:proofErr w:type="spellEnd"/>
      <w:r w:rsidRPr="00F42AE1">
        <w:rPr>
          <w:rFonts w:ascii="Times New Roman" w:eastAsia="Times New Roman" w:hAnsi="Times New Roman" w:cs="Times New Roman"/>
          <w:color w:val="000000"/>
          <w:sz w:val="27"/>
          <w:szCs w:val="27"/>
        </w:rPr>
        <w:t xml:space="preserve"> поверхности на захватке; комплект опалубки; объем бетонной смеси, укладываемой в смену;</w:t>
      </w:r>
      <w:proofErr w:type="gramEnd"/>
      <w:r w:rsidRPr="00F42AE1">
        <w:rPr>
          <w:rFonts w:ascii="Times New Roman" w:eastAsia="Times New Roman" w:hAnsi="Times New Roman" w:cs="Times New Roman"/>
          <w:color w:val="000000"/>
          <w:sz w:val="27"/>
          <w:szCs w:val="27"/>
        </w:rPr>
        <w:t xml:space="preserve"> состав бригады (ориентировочный).</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При определении показателей учитывались монтаж и демонтаж опалубки, установка арматуры, укладка бетонной смеси, </w:t>
      </w:r>
      <w:proofErr w:type="spellStart"/>
      <w:r w:rsidRPr="00F42AE1">
        <w:rPr>
          <w:rFonts w:ascii="Times New Roman" w:eastAsia="Times New Roman" w:hAnsi="Times New Roman" w:cs="Times New Roman"/>
          <w:color w:val="000000"/>
          <w:sz w:val="27"/>
          <w:szCs w:val="27"/>
        </w:rPr>
        <w:t>электропрогрев</w:t>
      </w:r>
      <w:proofErr w:type="spellEnd"/>
      <w:r w:rsidRPr="00F42AE1">
        <w:rPr>
          <w:rFonts w:ascii="Times New Roman" w:eastAsia="Times New Roman" w:hAnsi="Times New Roman" w:cs="Times New Roman"/>
          <w:color w:val="000000"/>
          <w:sz w:val="27"/>
          <w:szCs w:val="27"/>
        </w:rPr>
        <w:t xml:space="preserve"> бетона, прием бетонной снеси и подача материалов на этаж.</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При определении затрат труда, стоимости затрат труда, продолжительности работ, площади </w:t>
      </w:r>
      <w:proofErr w:type="spellStart"/>
      <w:r w:rsidRPr="00F42AE1">
        <w:rPr>
          <w:rFonts w:ascii="Times New Roman" w:eastAsia="Times New Roman" w:hAnsi="Times New Roman" w:cs="Times New Roman"/>
          <w:color w:val="000000"/>
          <w:sz w:val="27"/>
          <w:szCs w:val="27"/>
        </w:rPr>
        <w:t>опалубливаемой</w:t>
      </w:r>
      <w:proofErr w:type="spellEnd"/>
      <w:r w:rsidRPr="00F42AE1">
        <w:rPr>
          <w:rFonts w:ascii="Times New Roman" w:eastAsia="Times New Roman" w:hAnsi="Times New Roman" w:cs="Times New Roman"/>
          <w:color w:val="000000"/>
          <w:sz w:val="27"/>
          <w:szCs w:val="27"/>
        </w:rPr>
        <w:t xml:space="preserve"> поверхности, комплекта опалубки, объема бетона, укладываемого в смену, и состав бригады были разработаны проекты производства работ, данные которых внесены в сводную таблицу показателей.</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 составлении проекта производства работ размер захватки определяли исходя из объема бетонной смеси, укладываемой в 2 смены.</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Комплект опалубки принимали </w:t>
      </w:r>
      <w:proofErr w:type="gramStart"/>
      <w:r w:rsidRPr="00F42AE1">
        <w:rPr>
          <w:rFonts w:ascii="Times New Roman" w:eastAsia="Times New Roman" w:hAnsi="Times New Roman" w:cs="Times New Roman"/>
          <w:color w:val="000000"/>
          <w:sz w:val="27"/>
          <w:szCs w:val="27"/>
        </w:rPr>
        <w:t>равным</w:t>
      </w:r>
      <w:proofErr w:type="gramEnd"/>
      <w:r w:rsidRPr="00F42AE1">
        <w:rPr>
          <w:rFonts w:ascii="Times New Roman" w:eastAsia="Times New Roman" w:hAnsi="Times New Roman" w:cs="Times New Roman"/>
          <w:color w:val="000000"/>
          <w:sz w:val="27"/>
          <w:szCs w:val="27"/>
        </w:rPr>
        <w:t xml:space="preserve"> площади на одной захватке, умноженной на 4, при условии </w:t>
      </w:r>
      <w:proofErr w:type="spellStart"/>
      <w:r w:rsidRPr="00F42AE1">
        <w:rPr>
          <w:rFonts w:ascii="Times New Roman" w:eastAsia="Times New Roman" w:hAnsi="Times New Roman" w:cs="Times New Roman"/>
          <w:color w:val="000000"/>
          <w:sz w:val="27"/>
          <w:szCs w:val="27"/>
        </w:rPr>
        <w:t>электропрогрева</w:t>
      </w:r>
      <w:proofErr w:type="spellEnd"/>
      <w:r w:rsidRPr="00F42AE1">
        <w:rPr>
          <w:rFonts w:ascii="Times New Roman" w:eastAsia="Times New Roman" w:hAnsi="Times New Roman" w:cs="Times New Roman"/>
          <w:color w:val="000000"/>
          <w:sz w:val="27"/>
          <w:szCs w:val="27"/>
        </w:rPr>
        <w:t xml:space="preserve"> бетона и возможности демонтажа опалубки через 8 часов.</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Производство работ предусмотрено в 2 смены.</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F42AE1">
        <w:rPr>
          <w:rFonts w:ascii="Times New Roman" w:eastAsia="Times New Roman" w:hAnsi="Times New Roman" w:cs="Times New Roman"/>
          <w:color w:val="000000"/>
          <w:sz w:val="27"/>
          <w:szCs w:val="27"/>
        </w:rPr>
        <w:t>с</w:t>
      </w:r>
      <w:proofErr w:type="gramEnd"/>
      <w:r w:rsidRPr="00F42AE1">
        <w:rPr>
          <w:rFonts w:ascii="Times New Roman" w:eastAsia="Times New Roman" w:hAnsi="Times New Roman" w:cs="Times New Roman"/>
          <w:color w:val="000000"/>
          <w:sz w:val="27"/>
          <w:szCs w:val="27"/>
        </w:rPr>
        <w:t xml:space="preserve"> </w:t>
      </w:r>
      <w:proofErr w:type="gramStart"/>
      <w:r w:rsidRPr="00F42AE1">
        <w:rPr>
          <w:rFonts w:ascii="Times New Roman" w:eastAsia="Times New Roman" w:hAnsi="Times New Roman" w:cs="Times New Roman"/>
          <w:color w:val="000000"/>
          <w:sz w:val="27"/>
          <w:szCs w:val="27"/>
        </w:rPr>
        <w:t>водная</w:t>
      </w:r>
      <w:proofErr w:type="gramEnd"/>
      <w:r w:rsidRPr="00F42AE1">
        <w:rPr>
          <w:rFonts w:ascii="Times New Roman" w:eastAsia="Times New Roman" w:hAnsi="Times New Roman" w:cs="Times New Roman"/>
          <w:color w:val="000000"/>
          <w:sz w:val="27"/>
          <w:szCs w:val="27"/>
        </w:rPr>
        <w:t xml:space="preserve"> таблица показателей проектов производства работ</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19"/>
        <w:gridCol w:w="1247"/>
        <w:gridCol w:w="1260"/>
        <w:gridCol w:w="1037"/>
        <w:gridCol w:w="892"/>
        <w:gridCol w:w="861"/>
        <w:gridCol w:w="926"/>
        <w:gridCol w:w="668"/>
        <w:gridCol w:w="933"/>
      </w:tblGrid>
      <w:tr w:rsidR="00F42AE1" w:rsidRPr="00F42AE1" w:rsidTr="00F42AE1">
        <w:trPr>
          <w:tblCellSpacing w:w="7" w:type="dxa"/>
        </w:trPr>
        <w:tc>
          <w:tcPr>
            <w:tcW w:w="850" w:type="pct"/>
            <w:vMerge w:val="restar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Характеристика дома</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Общий объем бетона на дом, м</w:t>
            </w:r>
            <w:r w:rsidRPr="00F42AE1">
              <w:rPr>
                <w:rFonts w:ascii="Times New Roman" w:eastAsia="Times New Roman" w:hAnsi="Times New Roman" w:cs="Times New Roman"/>
                <w:color w:val="000000"/>
                <w:sz w:val="27"/>
                <w:szCs w:val="27"/>
                <w:vertAlign w:val="superscript"/>
              </w:rPr>
              <w:t>3</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u w:val="single"/>
              </w:rPr>
              <w:t>(тяжелый)</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легкий</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Площадь опалу отливаемой поверхности, м</w:t>
            </w:r>
            <w:proofErr w:type="gramStart"/>
            <w:r w:rsidRPr="00F42AE1">
              <w:rPr>
                <w:rFonts w:ascii="Times New Roman" w:eastAsia="Times New Roman" w:hAnsi="Times New Roman" w:cs="Times New Roman"/>
                <w:color w:val="000000"/>
                <w:sz w:val="27"/>
                <w:szCs w:val="27"/>
                <w:vertAlign w:val="superscript"/>
              </w:rPr>
              <w:t>2</w:t>
            </w:r>
            <w:proofErr w:type="gramEnd"/>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Площадь несъемной опалубки, м</w:t>
            </w:r>
            <w:proofErr w:type="gramStart"/>
            <w:r w:rsidRPr="00F42AE1">
              <w:rPr>
                <w:rFonts w:ascii="Times New Roman" w:eastAsia="Times New Roman" w:hAnsi="Times New Roman" w:cs="Times New Roman"/>
                <w:color w:val="000000"/>
                <w:sz w:val="27"/>
                <w:szCs w:val="27"/>
                <w:vertAlign w:val="superscript"/>
              </w:rPr>
              <w:t>2</w:t>
            </w:r>
            <w:proofErr w:type="gramEnd"/>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Площадь типового этажа, м</w:t>
            </w:r>
            <w:proofErr w:type="gramStart"/>
            <w:r w:rsidRPr="00F42AE1">
              <w:rPr>
                <w:rFonts w:ascii="Times New Roman" w:eastAsia="Times New Roman" w:hAnsi="Times New Roman" w:cs="Times New Roman"/>
                <w:color w:val="000000"/>
                <w:sz w:val="27"/>
                <w:szCs w:val="27"/>
                <w:vertAlign w:val="superscript"/>
              </w:rPr>
              <w:t>2</w:t>
            </w:r>
            <w:proofErr w:type="gramEnd"/>
          </w:p>
        </w:tc>
        <w:tc>
          <w:tcPr>
            <w:tcW w:w="850" w:type="pct"/>
            <w:gridSpan w:val="2"/>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Затраты труда, чел</w:t>
            </w:r>
            <w:proofErr w:type="gramStart"/>
            <w:r w:rsidRPr="00F42AE1">
              <w:rPr>
                <w:rFonts w:ascii="Times New Roman" w:eastAsia="Times New Roman" w:hAnsi="Times New Roman" w:cs="Times New Roman"/>
                <w:color w:val="000000"/>
                <w:sz w:val="27"/>
                <w:szCs w:val="27"/>
              </w:rPr>
              <w:t>.-</w:t>
            </w:r>
            <w:proofErr w:type="gramEnd"/>
            <w:r w:rsidRPr="00F42AE1">
              <w:rPr>
                <w:rFonts w:ascii="Times New Roman" w:eastAsia="Times New Roman" w:hAnsi="Times New Roman" w:cs="Times New Roman"/>
                <w:color w:val="000000"/>
                <w:sz w:val="27"/>
                <w:szCs w:val="27"/>
              </w:rPr>
              <w:t>день</w:t>
            </w:r>
          </w:p>
        </w:tc>
        <w:tc>
          <w:tcPr>
            <w:tcW w:w="900" w:type="pct"/>
            <w:gridSpan w:val="2"/>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Стоимость затрат труда, руб</w:t>
            </w:r>
            <w:proofErr w:type="gramStart"/>
            <w:r w:rsidRPr="00F42AE1">
              <w:rPr>
                <w:rFonts w:ascii="Times New Roman" w:eastAsia="Times New Roman" w:hAnsi="Times New Roman" w:cs="Times New Roman"/>
                <w:color w:val="000000"/>
                <w:sz w:val="27"/>
                <w:szCs w:val="27"/>
              </w:rPr>
              <w:t>.-</w:t>
            </w:r>
            <w:proofErr w:type="gramEnd"/>
            <w:r w:rsidRPr="00F42AE1">
              <w:rPr>
                <w:rFonts w:ascii="Times New Roman" w:eastAsia="Times New Roman" w:hAnsi="Times New Roman" w:cs="Times New Roman"/>
                <w:color w:val="000000"/>
                <w:sz w:val="27"/>
                <w:szCs w:val="27"/>
              </w:rPr>
              <w:t>коп.</w:t>
            </w:r>
          </w:p>
        </w:tc>
      </w:tr>
      <w:tr w:rsidR="00F42AE1" w:rsidRPr="00F42AE1" w:rsidTr="00F42AE1">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на весь объем работ</w:t>
            </w:r>
          </w:p>
        </w:tc>
        <w:tc>
          <w:tcPr>
            <w:tcW w:w="4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F42AE1">
              <w:rPr>
                <w:rFonts w:ascii="Times New Roman" w:eastAsia="Times New Roman" w:hAnsi="Times New Roman" w:cs="Times New Roman"/>
                <w:color w:val="000000"/>
                <w:sz w:val="27"/>
                <w:szCs w:val="27"/>
              </w:rPr>
              <w:t>на</w:t>
            </w:r>
            <w:proofErr w:type="gramEnd"/>
            <w:r w:rsidRPr="00F42AE1">
              <w:rPr>
                <w:rFonts w:ascii="Times New Roman" w:eastAsia="Times New Roman" w:hAnsi="Times New Roman" w:cs="Times New Roman"/>
                <w:color w:val="000000"/>
                <w:sz w:val="27"/>
                <w:szCs w:val="27"/>
              </w:rPr>
              <w:t xml:space="preserve"> в 1 м</w:t>
            </w:r>
            <w:r w:rsidRPr="00F42AE1">
              <w:rPr>
                <w:rFonts w:ascii="Times New Roman" w:eastAsia="Times New Roman" w:hAnsi="Times New Roman" w:cs="Times New Roman"/>
                <w:color w:val="000000"/>
                <w:sz w:val="27"/>
                <w:szCs w:val="27"/>
                <w:vertAlign w:val="superscript"/>
              </w:rPr>
              <w:t>3</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бетона</w:t>
            </w:r>
          </w:p>
        </w:tc>
        <w:tc>
          <w:tcPr>
            <w:tcW w:w="5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на весь объем работ</w:t>
            </w:r>
          </w:p>
        </w:tc>
        <w:tc>
          <w:tcPr>
            <w:tcW w:w="3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на 1 м</w:t>
            </w:r>
            <w:r w:rsidRPr="00F42AE1">
              <w:rPr>
                <w:rFonts w:ascii="Times New Roman" w:eastAsia="Times New Roman" w:hAnsi="Times New Roman" w:cs="Times New Roman"/>
                <w:color w:val="000000"/>
                <w:sz w:val="27"/>
                <w:szCs w:val="27"/>
                <w:vertAlign w:val="superscript"/>
              </w:rPr>
              <w:t>3</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бетона</w:t>
            </w:r>
          </w:p>
        </w:tc>
      </w:tr>
      <w:tr w:rsidR="00F42AE1" w:rsidRPr="00F42AE1" w:rsidTr="00F42AE1">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w:t>
            </w: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7</w:t>
            </w: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w:t>
            </w:r>
          </w:p>
        </w:tc>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9</w:t>
            </w:r>
          </w:p>
        </w:tc>
      </w:tr>
      <w:tr w:rsidR="00F42AE1" w:rsidRPr="00F42AE1" w:rsidTr="00F42AE1">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12-этажный монолитный дом из 7 рядовых и 2 </w:t>
            </w:r>
            <w:r w:rsidRPr="00F42AE1">
              <w:rPr>
                <w:rFonts w:ascii="Times New Roman" w:eastAsia="Times New Roman" w:hAnsi="Times New Roman" w:cs="Times New Roman"/>
                <w:color w:val="000000"/>
                <w:sz w:val="27"/>
                <w:szCs w:val="27"/>
              </w:rPr>
              <w:lastRenderedPageBreak/>
              <w:t>угловых секций. 1 вариант</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lastRenderedPageBreak/>
              <w:t>10776,0</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52776</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10596</w:t>
            </w: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1351,3</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12838,16</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1,19</w:t>
            </w: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67280-32</w:t>
            </w:r>
          </w:p>
        </w:tc>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6-24</w:t>
            </w:r>
          </w:p>
        </w:tc>
      </w:tr>
      <w:tr w:rsidR="00F42AE1" w:rsidRPr="00F42AE1" w:rsidTr="00F42AE1">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12-этажный монолитный дом из 7 рядовых и 2 угловых секций. II вариант</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13741,2</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63372</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1351,3</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14814,14</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1,08</w:t>
            </w: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70908-94</w:t>
            </w:r>
          </w:p>
        </w:tc>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5-16</w:t>
            </w:r>
          </w:p>
        </w:tc>
      </w:tr>
      <w:tr w:rsidR="00F42AE1" w:rsidRPr="00F42AE1" w:rsidTr="00F42AE1">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12-этажный монолитный дом из 7 рядовых и 2 угловых секций, III вариант</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9502,8</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52776,0</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1351,3</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11833,11</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1,24</w:t>
            </w: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60328-43</w:t>
            </w:r>
          </w:p>
        </w:tc>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6-34</w:t>
            </w:r>
          </w:p>
        </w:tc>
      </w:tr>
      <w:tr w:rsidR="00F42AE1" w:rsidRPr="00F42AE1" w:rsidTr="00F42AE1">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22-этажный дом-башня. I вариант</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3679,2</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16581,5</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4125,0</w:t>
            </w: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402,3</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4336,06</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1,17</w:t>
            </w: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24529-34</w:t>
            </w:r>
          </w:p>
        </w:tc>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6-67</w:t>
            </w:r>
          </w:p>
        </w:tc>
      </w:tr>
      <w:tr w:rsidR="00F42AE1" w:rsidRPr="00F42AE1" w:rsidTr="00F42AE1">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22-этажный дом-башня. II вариант</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5194,2</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22616,0</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4125</w:t>
            </w: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402,3</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5095,55</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0,98</w:t>
            </w: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29169-27</w:t>
            </w:r>
          </w:p>
        </w:tc>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5-61</w:t>
            </w:r>
          </w:p>
        </w:tc>
      </w:tr>
      <w:tr w:rsidR="00F42AE1" w:rsidRPr="00F42AE1" w:rsidTr="00F42AE1">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22-этажная башня </w:t>
            </w:r>
            <w:proofErr w:type="spellStart"/>
            <w:r w:rsidRPr="00F42AE1">
              <w:rPr>
                <w:rFonts w:ascii="Times New Roman" w:eastAsia="Times New Roman" w:hAnsi="Times New Roman" w:cs="Times New Roman"/>
                <w:color w:val="000000"/>
                <w:sz w:val="27"/>
                <w:szCs w:val="27"/>
              </w:rPr>
              <w:t>неортогональной</w:t>
            </w:r>
            <w:proofErr w:type="spellEnd"/>
            <w:r w:rsidRPr="00F42AE1">
              <w:rPr>
                <w:rFonts w:ascii="Times New Roman" w:eastAsia="Times New Roman" w:hAnsi="Times New Roman" w:cs="Times New Roman"/>
                <w:color w:val="000000"/>
                <w:sz w:val="27"/>
                <w:szCs w:val="27"/>
              </w:rPr>
              <w:t xml:space="preserve"> проекции</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8863,8</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47817,0</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6534,0</w:t>
            </w: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531,8</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8778,34</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0,99</w:t>
            </w: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49868-73</w:t>
            </w:r>
          </w:p>
        </w:tc>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5-62</w:t>
            </w:r>
          </w:p>
        </w:tc>
      </w:tr>
      <w:tr w:rsidR="00F42AE1" w:rsidRPr="00F42AE1" w:rsidTr="00F42AE1">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12-этажный монолитный дом из 5 меридиональных секций и 2 угловых I вариант</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103,76,4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49866</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11730</w:t>
            </w: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2338,3</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13129,87</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1,27</w:t>
            </w: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68385-82</w:t>
            </w:r>
          </w:p>
        </w:tc>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6-59</w:t>
            </w:r>
          </w:p>
        </w:tc>
      </w:tr>
      <w:tr w:rsidR="00F42AE1" w:rsidRPr="00F42AE1" w:rsidTr="00F42AE1">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12-этажный монолитный дом из 5 меридиональных секций и 2 угловых. II вариант</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13668,0</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61595</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2338,3</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15616,14</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1,14</w:t>
            </w: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75358-11</w:t>
            </w:r>
          </w:p>
        </w:tc>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5-51</w:t>
            </w:r>
          </w:p>
        </w:tc>
      </w:tr>
      <w:tr w:rsidR="00F42AE1" w:rsidRPr="00F42AE1" w:rsidTr="00F42AE1">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12-этажный монолитный </w:t>
            </w:r>
            <w:r w:rsidRPr="00F42AE1">
              <w:rPr>
                <w:rFonts w:ascii="Times New Roman" w:eastAsia="Times New Roman" w:hAnsi="Times New Roman" w:cs="Times New Roman"/>
                <w:color w:val="000000"/>
                <w:sz w:val="27"/>
                <w:szCs w:val="27"/>
              </w:rPr>
              <w:lastRenderedPageBreak/>
              <w:t>дом из 5 меридиональных и 2 угловых секций. III вариант</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lastRenderedPageBreak/>
              <w:t>8976,0</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49866</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2338,3</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14740,44</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1,64</w:t>
            </w: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76333-22</w:t>
            </w:r>
          </w:p>
        </w:tc>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8-50</w:t>
            </w:r>
          </w:p>
        </w:tc>
      </w:tr>
      <w:tr w:rsidR="00F42AE1" w:rsidRPr="00F42AE1" w:rsidTr="00F42AE1">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16-этажный монолитный дом-башня</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2347,2</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11113,6</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3001,6</w:t>
            </w: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557,58</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2876,6</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1,22</w:t>
            </w: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16349-32</w:t>
            </w:r>
          </w:p>
        </w:tc>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6-97</w:t>
            </w:r>
          </w:p>
        </w:tc>
      </w:tr>
      <w:tr w:rsidR="00F42AE1" w:rsidRPr="00F42AE1" w:rsidTr="00F42AE1">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16-этажный монолитный дом-вставка</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2200,0</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10617,6</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2518,4</w:t>
            </w: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557,58</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2704,98</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1,23</w:t>
            </w: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15543-35</w:t>
            </w:r>
          </w:p>
        </w:tc>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7-07</w:t>
            </w:r>
          </w:p>
        </w:tc>
      </w:tr>
    </w:tbl>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Окончание таблицы</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28"/>
        <w:gridCol w:w="1216"/>
        <w:gridCol w:w="1754"/>
        <w:gridCol w:w="950"/>
        <w:gridCol w:w="610"/>
        <w:gridCol w:w="1626"/>
        <w:gridCol w:w="1459"/>
      </w:tblGrid>
      <w:tr w:rsidR="00F42AE1" w:rsidRPr="00F42AE1" w:rsidTr="00F42AE1">
        <w:trPr>
          <w:tblCellSpacing w:w="7" w:type="dxa"/>
        </w:trPr>
        <w:tc>
          <w:tcPr>
            <w:tcW w:w="850" w:type="pct"/>
            <w:vMerge w:val="restar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Характеристика дома</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Продолжи</w:t>
            </w:r>
            <w:r w:rsidRPr="00F42AE1">
              <w:rPr>
                <w:rFonts w:ascii="Times New Roman" w:eastAsia="Times New Roman" w:hAnsi="Times New Roman" w:cs="Times New Roman"/>
                <w:color w:val="000000"/>
                <w:sz w:val="27"/>
                <w:szCs w:val="27"/>
              </w:rPr>
              <w:softHyphen/>
              <w:t>тельность работ, мес.</w:t>
            </w:r>
          </w:p>
        </w:tc>
        <w:tc>
          <w:tcPr>
            <w:tcW w:w="800" w:type="pct"/>
            <w:vMerge w:val="restar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Площадь </w:t>
            </w:r>
            <w:proofErr w:type="spellStart"/>
            <w:r w:rsidRPr="00F42AE1">
              <w:rPr>
                <w:rFonts w:ascii="Times New Roman" w:eastAsia="Times New Roman" w:hAnsi="Times New Roman" w:cs="Times New Roman"/>
                <w:color w:val="000000"/>
                <w:sz w:val="27"/>
                <w:szCs w:val="27"/>
              </w:rPr>
              <w:t>опалубливаемой</w:t>
            </w:r>
            <w:proofErr w:type="spellEnd"/>
            <w:r w:rsidRPr="00F42AE1">
              <w:rPr>
                <w:rFonts w:ascii="Times New Roman" w:eastAsia="Times New Roman" w:hAnsi="Times New Roman" w:cs="Times New Roman"/>
                <w:color w:val="000000"/>
                <w:sz w:val="27"/>
                <w:szCs w:val="27"/>
              </w:rPr>
              <w:t xml:space="preserve"> поверхности на захватке, м</w:t>
            </w:r>
            <w:proofErr w:type="gramStart"/>
            <w:r w:rsidRPr="00F42AE1">
              <w:rPr>
                <w:rFonts w:ascii="Times New Roman" w:eastAsia="Times New Roman" w:hAnsi="Times New Roman" w:cs="Times New Roman"/>
                <w:color w:val="000000"/>
                <w:sz w:val="27"/>
                <w:szCs w:val="27"/>
                <w:vertAlign w:val="superscript"/>
              </w:rPr>
              <w:t>2</w:t>
            </w:r>
            <w:proofErr w:type="gramEnd"/>
          </w:p>
        </w:tc>
        <w:tc>
          <w:tcPr>
            <w:tcW w:w="850" w:type="pct"/>
            <w:gridSpan w:val="2"/>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Комплект опалубки, м</w:t>
            </w:r>
            <w:proofErr w:type="gramStart"/>
            <w:r w:rsidRPr="00F42AE1">
              <w:rPr>
                <w:rFonts w:ascii="Times New Roman" w:eastAsia="Times New Roman" w:hAnsi="Times New Roman" w:cs="Times New Roman"/>
                <w:color w:val="000000"/>
                <w:sz w:val="27"/>
                <w:szCs w:val="27"/>
                <w:vertAlign w:val="superscript"/>
              </w:rPr>
              <w:t>2</w:t>
            </w:r>
            <w:proofErr w:type="gramEnd"/>
            <w:r w:rsidRPr="00F42AE1">
              <w:rPr>
                <w:rFonts w:ascii="Times New Roman" w:eastAsia="Times New Roman" w:hAnsi="Times New Roman" w:cs="Times New Roman"/>
                <w:color w:val="000000"/>
                <w:sz w:val="27"/>
                <w:szCs w:val="27"/>
              </w:rPr>
              <w:t>/т</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Объем бетона, укладываемого в смену, м</w:t>
            </w:r>
            <w:r w:rsidRPr="00F42AE1">
              <w:rPr>
                <w:rFonts w:ascii="Times New Roman" w:eastAsia="Times New Roman" w:hAnsi="Times New Roman" w:cs="Times New Roman"/>
                <w:color w:val="000000"/>
                <w:sz w:val="27"/>
                <w:szCs w:val="27"/>
                <w:vertAlign w:val="superscript"/>
              </w:rPr>
              <w:t>3</w:t>
            </w:r>
          </w:p>
        </w:tc>
        <w:tc>
          <w:tcPr>
            <w:tcW w:w="1050" w:type="pct"/>
            <w:vMerge w:val="restar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Состав бригады</w:t>
            </w:r>
          </w:p>
        </w:tc>
      </w:tr>
      <w:tr w:rsidR="00F42AE1" w:rsidRPr="00F42AE1" w:rsidTr="00F42AE1">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на захватку</w:t>
            </w:r>
          </w:p>
        </w:tc>
        <w:tc>
          <w:tcPr>
            <w:tcW w:w="3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на дом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r>
      <w:tr w:rsidR="00F42AE1" w:rsidRPr="00F42AE1" w:rsidTr="00F42AE1">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11</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w:t>
            </w:r>
          </w:p>
        </w:tc>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13</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14</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15</w:t>
            </w:r>
          </w:p>
        </w:tc>
      </w:tr>
      <w:tr w:rsidR="00F42AE1" w:rsidRPr="00F42AE1" w:rsidTr="00F42AE1">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12-этажный монолитный дом из 7 рядовых и 2 угловых секций. 1 вариант</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24,7</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98,9</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197,8</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15,8</w:t>
            </w:r>
          </w:p>
        </w:tc>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791,2</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63,2</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10,1</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машинисты - 2;</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такелажники - 2;</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бетонщики - 4;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арматурщики - 3;</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плотники - 12;</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монтажники - 4;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эл. монтеры - 2</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Итого: 29</w:t>
            </w:r>
          </w:p>
        </w:tc>
      </w:tr>
      <w:tr w:rsidR="00F42AE1" w:rsidRPr="00F42AE1" w:rsidTr="00F42AE1">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12-этажный монолитный дом из 7 рядовых и 2 угловых секций. II вариант</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28,0</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96,0</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192</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15,4</w:t>
            </w:r>
          </w:p>
        </w:tc>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768,0</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61,6</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10,1</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машинисты - 2;</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такелажники - 2;</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бетонщики - 4;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арматурщики - 3;</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плотники - 11;</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монтажники - 4;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эл. монтеры - 2</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Итого: 27</w:t>
            </w:r>
          </w:p>
        </w:tc>
      </w:tr>
      <w:tr w:rsidR="00F42AE1" w:rsidRPr="00F42AE1" w:rsidTr="00F42AE1">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12-этажный монолитный дом из 7 рядовых и 2 угловых секций, III вариант</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20,0</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123,7</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247,3</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19,8</w:t>
            </w:r>
          </w:p>
        </w:tc>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989,2</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79,2</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10,1</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машинисты - 2;</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такелажники - 2;</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бетонщики - 4;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арматурщики - 4;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плотники - 13;</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монтажники - 4;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эл. монтеры - 2</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Итого: 31</w:t>
            </w:r>
          </w:p>
        </w:tc>
      </w:tr>
      <w:tr w:rsidR="00F42AE1" w:rsidRPr="00F42AE1" w:rsidTr="00F42AE1">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22-этажный дом-башня. I вариант</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8,2</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102,8</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205,6</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16,4</w:t>
            </w:r>
          </w:p>
        </w:tc>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822,4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65,6</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11,5</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машинисты - 4;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такелажники - 4;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бетонщики - 4;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арматурщики - 3;</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плотники - 11;</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монтажники - 4;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эл. монтеры - 3</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Итого: 33</w:t>
            </w:r>
          </w:p>
        </w:tc>
      </w:tr>
      <w:tr w:rsidR="00F42AE1" w:rsidRPr="00F42AE1" w:rsidTr="00F42AE1">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22-этажный дом-башня. II вариант</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10,2</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102,8</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205,6</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16,4</w:t>
            </w:r>
          </w:p>
        </w:tc>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822,4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65,6</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11,5</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машинисты - 4;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такелажники - 4;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бетонщики - 4;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арматурщики - 3;</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плотники - 11;</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монтажники - 4;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эл. монтеры - 3</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Итого: 33</w:t>
            </w:r>
          </w:p>
        </w:tc>
      </w:tr>
      <w:tr w:rsidR="00F42AE1" w:rsidRPr="00F42AE1" w:rsidTr="00F42AE1">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22-этажная башня </w:t>
            </w:r>
            <w:proofErr w:type="spellStart"/>
            <w:r w:rsidRPr="00F42AE1">
              <w:rPr>
                <w:rFonts w:ascii="Times New Roman" w:eastAsia="Times New Roman" w:hAnsi="Times New Roman" w:cs="Times New Roman"/>
                <w:color w:val="000000"/>
                <w:sz w:val="27"/>
                <w:szCs w:val="27"/>
              </w:rPr>
              <w:t>неортогональной</w:t>
            </w:r>
            <w:proofErr w:type="spellEnd"/>
            <w:r w:rsidRPr="00F42AE1">
              <w:rPr>
                <w:rFonts w:ascii="Times New Roman" w:eastAsia="Times New Roman" w:hAnsi="Times New Roman" w:cs="Times New Roman"/>
                <w:color w:val="000000"/>
                <w:sz w:val="27"/>
                <w:szCs w:val="27"/>
              </w:rPr>
              <w:t xml:space="preserve"> проекции</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17,3</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92,5</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185,1</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14,8</w:t>
            </w:r>
          </w:p>
        </w:tc>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740,4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59,2</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11,8</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машинисты - 4;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такелажники - 4;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бетонщики - 4;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арматурщики - 5;</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плотники - 10;</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монтажники - 4;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эл. монтеры - 2</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Итого: 29</w:t>
            </w:r>
          </w:p>
        </w:tc>
      </w:tr>
      <w:tr w:rsidR="00F42AE1" w:rsidRPr="00F42AE1" w:rsidTr="00F42AE1">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12-этажный монолитный дом из 5 меридиональных секций и 2 угловых I вариант</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22,0</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105,6</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211,1</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16,9</w:t>
            </w:r>
          </w:p>
        </w:tc>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844,4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67,6</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10,1</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машинисты - 2;</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такелажники - 2;</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бетонщики - 4;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арматурщики - 4;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плотники - 13;</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монтажники - 4;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эл. монтеры - 2</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Итого: 31</w:t>
            </w:r>
          </w:p>
        </w:tc>
      </w:tr>
      <w:tr w:rsidR="00F42AE1" w:rsidRPr="00F42AE1" w:rsidTr="00F42AE1">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12-этажный монолитный дом из 5 меридиональных секций и 2 угловых. II вариант</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32,3</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89,2</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178,4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14,3</w:t>
            </w:r>
          </w:p>
        </w:tc>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713,6</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57,2</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10,1</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машинисты - 2;</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такелажники - 2;</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бетонщики - 4;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арматурщики - 4;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плотники - 9;</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монтажники - 4;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эл. монтеры - 2</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Итого: 27</w:t>
            </w:r>
          </w:p>
        </w:tc>
      </w:tr>
      <w:tr w:rsidR="00F42AE1" w:rsidRPr="00F42AE1" w:rsidTr="00F42AE1">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12-этажный монолитный дом из 5 меридиональных и 2 угловых секций. III вариант</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123,7</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123,7</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247,3</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19,8</w:t>
            </w:r>
          </w:p>
        </w:tc>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989,2</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79,2</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10,1</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машинисты - 2;</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такелажники - 6;</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бетонщики - 4;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арматурщики - 3;</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плотники - 12;</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монтажники - 4;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эл. монтеры - 2</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Итого: 35</w:t>
            </w:r>
          </w:p>
        </w:tc>
      </w:tr>
      <w:tr w:rsidR="00F42AE1" w:rsidRPr="00F42AE1" w:rsidTr="00F42AE1">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16-этажный монолитный дом-башня</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5,3</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96,2</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192,4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15,4</w:t>
            </w:r>
          </w:p>
        </w:tc>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769,6</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61,6</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10,1</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машинисты - 4;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такелажники - 4;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бетонщики - 4;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арматурщики - 4;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плотники - 12;</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монтажники - 4;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эл. монтеры - 2</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Итого: 34</w:t>
            </w:r>
          </w:p>
        </w:tc>
      </w:tr>
      <w:tr w:rsidR="00F42AE1" w:rsidRPr="00F42AE1" w:rsidTr="00F42AE1">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16-этажный монолитный дом-вставка</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5,3</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91,8</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183,6</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14,7</w:t>
            </w:r>
          </w:p>
        </w:tc>
        <w:tc>
          <w:tcPr>
            <w:tcW w:w="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734,4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58,8</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10,1</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машинисты - 4;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такелажники - 4;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бетонщики - 4;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арматурщики - 4;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плотники - 11;</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монтажники - 4;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эл. монтеры - 2</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Итого: 33</w:t>
            </w:r>
          </w:p>
        </w:tc>
      </w:tr>
    </w:tbl>
    <w:p w:rsidR="00F42AE1" w:rsidRPr="00F42AE1" w:rsidRDefault="00F42AE1" w:rsidP="00F42AE1">
      <w:pPr>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rPr>
      </w:pPr>
      <w:r w:rsidRPr="00F42AE1">
        <w:rPr>
          <w:rFonts w:ascii="Times New Roman" w:eastAsia="Times New Roman" w:hAnsi="Times New Roman" w:cs="Times New Roman"/>
          <w:b/>
          <w:bCs/>
          <w:color w:val="000000"/>
          <w:kern w:val="36"/>
          <w:sz w:val="48"/>
          <w:szCs w:val="48"/>
        </w:rPr>
        <w:t>Приложение 3</w:t>
      </w:r>
    </w:p>
    <w:p w:rsidR="00F42AE1" w:rsidRPr="00F42AE1" w:rsidRDefault="00F42AE1" w:rsidP="00F42AE1">
      <w:pPr>
        <w:spacing w:before="100" w:beforeAutospacing="1" w:after="100" w:afterAutospacing="1" w:line="240" w:lineRule="auto"/>
        <w:jc w:val="both"/>
        <w:outlineLvl w:val="1"/>
        <w:rPr>
          <w:rFonts w:ascii="Times New Roman" w:eastAsia="Times New Roman" w:hAnsi="Times New Roman" w:cs="Times New Roman"/>
          <w:b/>
          <w:bCs/>
          <w:color w:val="000000"/>
          <w:sz w:val="36"/>
          <w:szCs w:val="36"/>
        </w:rPr>
      </w:pPr>
      <w:r w:rsidRPr="00F42AE1">
        <w:rPr>
          <w:rFonts w:ascii="Times New Roman" w:eastAsia="Times New Roman" w:hAnsi="Times New Roman" w:cs="Times New Roman"/>
          <w:b/>
          <w:bCs/>
          <w:color w:val="000000"/>
          <w:sz w:val="36"/>
          <w:szCs w:val="36"/>
        </w:rPr>
        <w:t>ТЕХНИЧЕСКИЕ ХАРАКТЕРИСТИКИ ПРИМЕНЯЕМОГО ОБОРУДОВАНИЯ И УСТАНОВОК</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Установка для приготовления и подачи добавок (проект 1879.00.000)</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63"/>
        <w:gridCol w:w="2680"/>
      </w:tblGrid>
      <w:tr w:rsidR="00F42AE1" w:rsidRPr="00F42AE1" w:rsidTr="00F42AE1">
        <w:trPr>
          <w:tblCellSpacing w:w="7" w:type="dxa"/>
        </w:trPr>
        <w:tc>
          <w:tcPr>
            <w:tcW w:w="3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Производительность по сухому веществу, т/год</w:t>
            </w:r>
          </w:p>
        </w:tc>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500</w:t>
            </w:r>
          </w:p>
        </w:tc>
      </w:tr>
      <w:tr w:rsidR="00F42AE1" w:rsidRPr="00F42AE1" w:rsidTr="00F42AE1">
        <w:trPr>
          <w:tblCellSpacing w:w="7" w:type="dxa"/>
        </w:trPr>
        <w:tc>
          <w:tcPr>
            <w:tcW w:w="3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Рабочая камера:</w:t>
            </w:r>
          </w:p>
        </w:tc>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r>
      <w:tr w:rsidR="00F42AE1" w:rsidRPr="00F42AE1" w:rsidTr="00F42AE1">
        <w:trPr>
          <w:tblCellSpacing w:w="7" w:type="dxa"/>
        </w:trPr>
        <w:tc>
          <w:tcPr>
            <w:tcW w:w="3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объем, м</w:t>
            </w:r>
            <w:r w:rsidRPr="00F42AE1">
              <w:rPr>
                <w:rFonts w:ascii="Times New Roman" w:eastAsia="Times New Roman" w:hAnsi="Times New Roman" w:cs="Times New Roman"/>
                <w:color w:val="000000"/>
                <w:sz w:val="27"/>
                <w:szCs w:val="27"/>
                <w:vertAlign w:val="superscript"/>
              </w:rPr>
              <w:t>3</w:t>
            </w:r>
          </w:p>
        </w:tc>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w:t>
            </w:r>
          </w:p>
        </w:tc>
      </w:tr>
      <w:tr w:rsidR="00F42AE1" w:rsidRPr="00F42AE1" w:rsidTr="00F42AE1">
        <w:trPr>
          <w:tblCellSpacing w:w="7" w:type="dxa"/>
        </w:trPr>
        <w:tc>
          <w:tcPr>
            <w:tcW w:w="3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температура приготовления добавки, °</w:t>
            </w:r>
            <w:proofErr w:type="gramStart"/>
            <w:r w:rsidRPr="00F42AE1">
              <w:rPr>
                <w:rFonts w:ascii="Times New Roman" w:eastAsia="Times New Roman" w:hAnsi="Times New Roman" w:cs="Times New Roman"/>
                <w:color w:val="000000"/>
                <w:sz w:val="27"/>
                <w:szCs w:val="27"/>
              </w:rPr>
              <w:t>С</w:t>
            </w:r>
            <w:proofErr w:type="gramEnd"/>
          </w:p>
        </w:tc>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80</w:t>
            </w:r>
          </w:p>
        </w:tc>
      </w:tr>
      <w:tr w:rsidR="00F42AE1" w:rsidRPr="00F42AE1" w:rsidTr="00F42AE1">
        <w:trPr>
          <w:tblCellSpacing w:w="7" w:type="dxa"/>
        </w:trPr>
        <w:tc>
          <w:tcPr>
            <w:tcW w:w="3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 xml:space="preserve">длительность приготовления добавки, </w:t>
            </w:r>
            <w:proofErr w:type="gramStart"/>
            <w:r w:rsidRPr="00F42AE1">
              <w:rPr>
                <w:rFonts w:ascii="Times New Roman" w:eastAsia="Times New Roman" w:hAnsi="Times New Roman" w:cs="Times New Roman"/>
                <w:color w:val="000000"/>
                <w:sz w:val="27"/>
                <w:szCs w:val="27"/>
              </w:rPr>
              <w:t>ч</w:t>
            </w:r>
            <w:proofErr w:type="gramEnd"/>
          </w:p>
        </w:tc>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6-8</w:t>
            </w:r>
          </w:p>
        </w:tc>
      </w:tr>
      <w:tr w:rsidR="00F42AE1" w:rsidRPr="00F42AE1" w:rsidTr="00F42AE1">
        <w:trPr>
          <w:tblCellSpacing w:w="7" w:type="dxa"/>
        </w:trPr>
        <w:tc>
          <w:tcPr>
            <w:tcW w:w="3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мощность электродвигателей, кВт</w:t>
            </w:r>
          </w:p>
        </w:tc>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40</w:t>
            </w:r>
          </w:p>
        </w:tc>
      </w:tr>
      <w:tr w:rsidR="00F42AE1" w:rsidRPr="00F42AE1" w:rsidTr="00F42AE1">
        <w:trPr>
          <w:tblCellSpacing w:w="7" w:type="dxa"/>
        </w:trPr>
        <w:tc>
          <w:tcPr>
            <w:tcW w:w="3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электродвигатель смесителя</w:t>
            </w:r>
          </w:p>
        </w:tc>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4A132 4УЗ</w:t>
            </w:r>
          </w:p>
        </w:tc>
      </w:tr>
      <w:tr w:rsidR="00F42AE1" w:rsidRPr="00F42AE1" w:rsidTr="00F42AE1">
        <w:trPr>
          <w:tblCellSpacing w:w="7" w:type="dxa"/>
        </w:trPr>
        <w:tc>
          <w:tcPr>
            <w:tcW w:w="3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мощность, кВт</w:t>
            </w:r>
          </w:p>
        </w:tc>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w:t>
            </w:r>
          </w:p>
        </w:tc>
      </w:tr>
      <w:tr w:rsidR="00F42AE1" w:rsidRPr="00F42AE1" w:rsidTr="00F42AE1">
        <w:trPr>
          <w:tblCellSpacing w:w="7" w:type="dxa"/>
        </w:trPr>
        <w:tc>
          <w:tcPr>
            <w:tcW w:w="3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Скиповый</w:t>
            </w:r>
            <w:r w:rsidRPr="00F42AE1">
              <w:rPr>
                <w:rFonts w:ascii="Times New Roman" w:eastAsia="Times New Roman" w:hAnsi="Times New Roman" w:cs="Times New Roman"/>
                <w:color w:val="000000"/>
                <w:sz w:val="24"/>
                <w:szCs w:val="24"/>
              </w:rPr>
              <w:t> </w:t>
            </w:r>
            <w:hyperlink r:id="rId41" w:tooltip="Подъемник" w:history="1">
              <w:r w:rsidRPr="00F42AE1">
                <w:rPr>
                  <w:rFonts w:ascii="Times New Roman" w:eastAsia="Times New Roman" w:hAnsi="Times New Roman" w:cs="Times New Roman"/>
                  <w:color w:val="008000"/>
                  <w:sz w:val="27"/>
                  <w:szCs w:val="27"/>
                  <w:u w:val="single"/>
                </w:rPr>
                <w:t>подъемник</w:t>
              </w:r>
            </w:hyperlink>
            <w:r w:rsidRPr="00F42AE1">
              <w:rPr>
                <w:rFonts w:ascii="Times New Roman" w:eastAsia="Times New Roman" w:hAnsi="Times New Roman" w:cs="Times New Roman"/>
                <w:color w:val="000000"/>
                <w:sz w:val="27"/>
                <w:szCs w:val="27"/>
              </w:rPr>
              <w:t>:</w:t>
            </w:r>
          </w:p>
        </w:tc>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r>
      <w:tr w:rsidR="00F42AE1" w:rsidRPr="00F42AE1" w:rsidTr="00F42AE1">
        <w:trPr>
          <w:tblCellSpacing w:w="7" w:type="dxa"/>
        </w:trPr>
        <w:tc>
          <w:tcPr>
            <w:tcW w:w="3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объем ковша, м</w:t>
            </w:r>
            <w:r w:rsidRPr="00F42AE1">
              <w:rPr>
                <w:rFonts w:ascii="Times New Roman" w:eastAsia="Times New Roman" w:hAnsi="Times New Roman" w:cs="Times New Roman"/>
                <w:color w:val="000000"/>
                <w:sz w:val="27"/>
                <w:szCs w:val="27"/>
                <w:vertAlign w:val="superscript"/>
              </w:rPr>
              <w:t>3</w:t>
            </w:r>
          </w:p>
        </w:tc>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0,56</w:t>
            </w:r>
          </w:p>
        </w:tc>
      </w:tr>
      <w:tr w:rsidR="00F42AE1" w:rsidRPr="00F42AE1" w:rsidTr="00F42AE1">
        <w:trPr>
          <w:tblCellSpacing w:w="7" w:type="dxa"/>
        </w:trPr>
        <w:tc>
          <w:tcPr>
            <w:tcW w:w="3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электродвигатель лебедки</w:t>
            </w:r>
          </w:p>
        </w:tc>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4A100 4УЗ</w:t>
            </w:r>
          </w:p>
        </w:tc>
      </w:tr>
      <w:tr w:rsidR="00F42AE1" w:rsidRPr="00F42AE1" w:rsidTr="00F42AE1">
        <w:trPr>
          <w:tblCellSpacing w:w="7" w:type="dxa"/>
        </w:trPr>
        <w:tc>
          <w:tcPr>
            <w:tcW w:w="3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мощность, кВт</w:t>
            </w:r>
          </w:p>
        </w:tc>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w:t>
            </w:r>
          </w:p>
        </w:tc>
      </w:tr>
      <w:tr w:rsidR="00F42AE1" w:rsidRPr="00F42AE1" w:rsidTr="00F42AE1">
        <w:trPr>
          <w:tblCellSpacing w:w="7" w:type="dxa"/>
        </w:trPr>
        <w:tc>
          <w:tcPr>
            <w:tcW w:w="3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Максимальная вместимость бака жидкой добавки, м</w:t>
            </w:r>
            <w:r w:rsidRPr="00F42AE1">
              <w:rPr>
                <w:rFonts w:ascii="Times New Roman" w:eastAsia="Times New Roman" w:hAnsi="Times New Roman" w:cs="Times New Roman"/>
                <w:color w:val="000000"/>
                <w:sz w:val="27"/>
                <w:szCs w:val="27"/>
                <w:vertAlign w:val="superscript"/>
              </w:rPr>
              <w:t>3</w:t>
            </w:r>
          </w:p>
        </w:tc>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1,12</w:t>
            </w:r>
          </w:p>
        </w:tc>
      </w:tr>
      <w:tr w:rsidR="00F42AE1" w:rsidRPr="00F42AE1" w:rsidTr="00F42AE1">
        <w:trPr>
          <w:tblCellSpacing w:w="7" w:type="dxa"/>
        </w:trPr>
        <w:tc>
          <w:tcPr>
            <w:tcW w:w="3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Насос для подачи жидкой добавки:</w:t>
            </w:r>
          </w:p>
        </w:tc>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r>
      <w:tr w:rsidR="00F42AE1" w:rsidRPr="00F42AE1" w:rsidTr="00F42AE1">
        <w:trPr>
          <w:tblCellSpacing w:w="7" w:type="dxa"/>
        </w:trPr>
        <w:tc>
          <w:tcPr>
            <w:tcW w:w="3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тип</w:t>
            </w:r>
          </w:p>
        </w:tc>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БГ II -25А</w:t>
            </w:r>
          </w:p>
        </w:tc>
      </w:tr>
      <w:tr w:rsidR="00F42AE1" w:rsidRPr="00F42AE1" w:rsidTr="00F42AE1">
        <w:trPr>
          <w:tblCellSpacing w:w="7" w:type="dxa"/>
        </w:trPr>
        <w:tc>
          <w:tcPr>
            <w:tcW w:w="3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производительность, </w:t>
            </w:r>
            <w:proofErr w:type="gramStart"/>
            <w:r w:rsidRPr="00F42AE1">
              <w:rPr>
                <w:rFonts w:ascii="Times New Roman" w:eastAsia="Times New Roman" w:hAnsi="Times New Roman" w:cs="Times New Roman"/>
                <w:color w:val="000000"/>
                <w:sz w:val="27"/>
                <w:szCs w:val="27"/>
              </w:rPr>
              <w:t>л</w:t>
            </w:r>
            <w:proofErr w:type="gramEnd"/>
            <w:r w:rsidRPr="00F42AE1">
              <w:rPr>
                <w:rFonts w:ascii="Times New Roman" w:eastAsia="Times New Roman" w:hAnsi="Times New Roman" w:cs="Times New Roman"/>
                <w:color w:val="000000"/>
                <w:sz w:val="27"/>
                <w:szCs w:val="27"/>
              </w:rPr>
              <w:t>/мин</w:t>
            </w:r>
          </w:p>
        </w:tc>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104</w:t>
            </w:r>
          </w:p>
        </w:tc>
      </w:tr>
      <w:tr w:rsidR="00F42AE1" w:rsidRPr="00F42AE1" w:rsidTr="00F42AE1">
        <w:trPr>
          <w:tblCellSpacing w:w="7" w:type="dxa"/>
        </w:trPr>
        <w:tc>
          <w:tcPr>
            <w:tcW w:w="35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давление на выходе, МПа (кгс/см</w:t>
            </w:r>
            <w:proofErr w:type="gramStart"/>
            <w:r w:rsidRPr="00F42AE1">
              <w:rPr>
                <w:rFonts w:ascii="Times New Roman" w:eastAsia="Times New Roman" w:hAnsi="Times New Roman" w:cs="Times New Roman"/>
                <w:color w:val="000000"/>
                <w:sz w:val="27"/>
                <w:szCs w:val="27"/>
                <w:vertAlign w:val="superscript"/>
              </w:rPr>
              <w:t>2</w:t>
            </w:r>
            <w:proofErr w:type="gramEnd"/>
            <w:r w:rsidRPr="00F42AE1">
              <w:rPr>
                <w:rFonts w:ascii="Times New Roman" w:eastAsia="Times New Roman" w:hAnsi="Times New Roman" w:cs="Times New Roman"/>
                <w:color w:val="000000"/>
                <w:sz w:val="27"/>
                <w:szCs w:val="27"/>
              </w:rPr>
              <w:t>)</w:t>
            </w:r>
          </w:p>
        </w:tc>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2,5 (25)</w:t>
            </w:r>
          </w:p>
        </w:tc>
      </w:tr>
      <w:tr w:rsidR="00F42AE1" w:rsidRPr="00F42AE1" w:rsidTr="00F42AE1">
        <w:trPr>
          <w:tblCellSpacing w:w="7" w:type="dxa"/>
        </w:trPr>
        <w:tc>
          <w:tcPr>
            <w:tcW w:w="3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мощность электродвигателя, кВт</w:t>
            </w:r>
          </w:p>
        </w:tc>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5,5</w:t>
            </w:r>
          </w:p>
        </w:tc>
      </w:tr>
      <w:tr w:rsidR="00F42AE1" w:rsidRPr="00F42AE1" w:rsidTr="00F42AE1">
        <w:trPr>
          <w:tblCellSpacing w:w="7" w:type="dxa"/>
        </w:trPr>
        <w:tc>
          <w:tcPr>
            <w:tcW w:w="3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количество насосов, шт.</w:t>
            </w:r>
          </w:p>
        </w:tc>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r>
      <w:tr w:rsidR="00F42AE1" w:rsidRPr="00F42AE1" w:rsidTr="00F42AE1">
        <w:trPr>
          <w:tblCellSpacing w:w="7" w:type="dxa"/>
        </w:trPr>
        <w:tc>
          <w:tcPr>
            <w:tcW w:w="3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Расходная камера:</w:t>
            </w:r>
          </w:p>
        </w:tc>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r>
      <w:tr w:rsidR="00F42AE1" w:rsidRPr="00F42AE1" w:rsidTr="00F42AE1">
        <w:trPr>
          <w:tblCellSpacing w:w="7" w:type="dxa"/>
        </w:trPr>
        <w:tc>
          <w:tcPr>
            <w:tcW w:w="3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объем, м</w:t>
            </w:r>
            <w:r w:rsidRPr="00F42AE1">
              <w:rPr>
                <w:rFonts w:ascii="Times New Roman" w:eastAsia="Times New Roman" w:hAnsi="Times New Roman" w:cs="Times New Roman"/>
                <w:color w:val="000000"/>
                <w:sz w:val="27"/>
                <w:szCs w:val="27"/>
                <w:vertAlign w:val="superscript"/>
              </w:rPr>
              <w:t>3</w:t>
            </w:r>
          </w:p>
        </w:tc>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w:t>
            </w:r>
          </w:p>
        </w:tc>
      </w:tr>
      <w:tr w:rsidR="00F42AE1" w:rsidRPr="00F42AE1" w:rsidTr="00F42AE1">
        <w:trPr>
          <w:tblCellSpacing w:w="7" w:type="dxa"/>
        </w:trPr>
        <w:tc>
          <w:tcPr>
            <w:tcW w:w="3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электродвигатель смесителя</w:t>
            </w:r>
          </w:p>
        </w:tc>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4A132 4УЗ</w:t>
            </w:r>
          </w:p>
        </w:tc>
      </w:tr>
      <w:tr w:rsidR="00F42AE1" w:rsidRPr="00F42AE1" w:rsidTr="00F42AE1">
        <w:trPr>
          <w:tblCellSpacing w:w="7" w:type="dxa"/>
        </w:trPr>
        <w:tc>
          <w:tcPr>
            <w:tcW w:w="3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мощность, кВт</w:t>
            </w:r>
          </w:p>
        </w:tc>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7,5</w:t>
            </w:r>
          </w:p>
        </w:tc>
      </w:tr>
      <w:tr w:rsidR="00F42AE1" w:rsidRPr="00F42AE1" w:rsidTr="00F42AE1">
        <w:trPr>
          <w:tblCellSpacing w:w="7" w:type="dxa"/>
        </w:trPr>
        <w:tc>
          <w:tcPr>
            <w:tcW w:w="3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Система управления</w:t>
            </w:r>
          </w:p>
        </w:tc>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Пневмоэлектрическая автоматическая</w:t>
            </w:r>
          </w:p>
        </w:tc>
      </w:tr>
      <w:tr w:rsidR="00F42AE1" w:rsidRPr="00F42AE1" w:rsidTr="00F42AE1">
        <w:trPr>
          <w:tblCellSpacing w:w="7" w:type="dxa"/>
        </w:trPr>
        <w:tc>
          <w:tcPr>
            <w:tcW w:w="3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Давление воздуха, МПа (кгс/см</w:t>
            </w:r>
            <w:proofErr w:type="gramStart"/>
            <w:r w:rsidRPr="00F42AE1">
              <w:rPr>
                <w:rFonts w:ascii="Times New Roman" w:eastAsia="Times New Roman" w:hAnsi="Times New Roman" w:cs="Times New Roman"/>
                <w:color w:val="000000"/>
                <w:sz w:val="27"/>
                <w:szCs w:val="27"/>
              </w:rPr>
              <w:t xml:space="preserve"> )</w:t>
            </w:r>
            <w:proofErr w:type="gramEnd"/>
          </w:p>
        </w:tc>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0,4 (4)</w:t>
            </w:r>
          </w:p>
        </w:tc>
      </w:tr>
      <w:tr w:rsidR="00F42AE1" w:rsidRPr="00F42AE1" w:rsidTr="00F42AE1">
        <w:trPr>
          <w:tblCellSpacing w:w="7" w:type="dxa"/>
        </w:trPr>
        <w:tc>
          <w:tcPr>
            <w:tcW w:w="3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Мощность общая, кВт</w:t>
            </w:r>
          </w:p>
        </w:tc>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69</w:t>
            </w:r>
          </w:p>
        </w:tc>
      </w:tr>
      <w:tr w:rsidR="00F42AE1" w:rsidRPr="00F42AE1" w:rsidTr="00F42AE1">
        <w:trPr>
          <w:tblCellSpacing w:w="7" w:type="dxa"/>
        </w:trPr>
        <w:tc>
          <w:tcPr>
            <w:tcW w:w="3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Габаритные размеры, </w:t>
            </w:r>
            <w:proofErr w:type="gramStart"/>
            <w:r w:rsidRPr="00F42AE1">
              <w:rPr>
                <w:rFonts w:ascii="Times New Roman" w:eastAsia="Times New Roman" w:hAnsi="Times New Roman" w:cs="Times New Roman"/>
                <w:color w:val="000000"/>
                <w:sz w:val="27"/>
                <w:szCs w:val="27"/>
              </w:rPr>
              <w:t>мм</w:t>
            </w:r>
            <w:proofErr w:type="gramEnd"/>
            <w:r w:rsidRPr="00F42AE1">
              <w:rPr>
                <w:rFonts w:ascii="Times New Roman" w:eastAsia="Times New Roman" w:hAnsi="Times New Roman" w:cs="Times New Roman"/>
                <w:color w:val="000000"/>
                <w:sz w:val="27"/>
                <w:szCs w:val="27"/>
              </w:rPr>
              <w:t>:</w:t>
            </w:r>
          </w:p>
        </w:tc>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r>
      <w:tr w:rsidR="00F42AE1" w:rsidRPr="00F42AE1" w:rsidTr="00F42AE1">
        <w:trPr>
          <w:tblCellSpacing w:w="7" w:type="dxa"/>
        </w:trPr>
        <w:tc>
          <w:tcPr>
            <w:tcW w:w="3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длина</w:t>
            </w:r>
          </w:p>
        </w:tc>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6150</w:t>
            </w:r>
          </w:p>
        </w:tc>
      </w:tr>
      <w:tr w:rsidR="00F42AE1" w:rsidRPr="00F42AE1" w:rsidTr="00F42AE1">
        <w:trPr>
          <w:tblCellSpacing w:w="7" w:type="dxa"/>
        </w:trPr>
        <w:tc>
          <w:tcPr>
            <w:tcW w:w="3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ширина</w:t>
            </w:r>
          </w:p>
        </w:tc>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3050</w:t>
            </w:r>
          </w:p>
        </w:tc>
      </w:tr>
      <w:tr w:rsidR="00F42AE1" w:rsidRPr="00F42AE1" w:rsidTr="00F42AE1">
        <w:trPr>
          <w:tblCellSpacing w:w="7" w:type="dxa"/>
        </w:trPr>
        <w:tc>
          <w:tcPr>
            <w:tcW w:w="3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высота</w:t>
            </w:r>
          </w:p>
        </w:tc>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4160</w:t>
            </w:r>
          </w:p>
        </w:tc>
      </w:tr>
      <w:tr w:rsidR="00F42AE1" w:rsidRPr="00F42AE1" w:rsidTr="00F42AE1">
        <w:trPr>
          <w:tblCellSpacing w:w="7" w:type="dxa"/>
        </w:trPr>
        <w:tc>
          <w:tcPr>
            <w:tcW w:w="3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масса, </w:t>
            </w:r>
            <w:proofErr w:type="gramStart"/>
            <w:r w:rsidRPr="00F42AE1">
              <w:rPr>
                <w:rFonts w:ascii="Times New Roman" w:eastAsia="Times New Roman" w:hAnsi="Times New Roman" w:cs="Times New Roman"/>
                <w:color w:val="000000"/>
                <w:sz w:val="27"/>
                <w:szCs w:val="27"/>
              </w:rPr>
              <w:t>кг</w:t>
            </w:r>
            <w:proofErr w:type="gramEnd"/>
          </w:p>
        </w:tc>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5100</w:t>
            </w:r>
          </w:p>
        </w:tc>
      </w:tr>
    </w:tbl>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F42AE1">
        <w:rPr>
          <w:rFonts w:ascii="Times New Roman" w:eastAsia="Times New Roman" w:hAnsi="Times New Roman" w:cs="Times New Roman"/>
          <w:color w:val="000000"/>
          <w:sz w:val="27"/>
          <w:szCs w:val="27"/>
          <w:u w:val="single"/>
        </w:rPr>
        <w:t>Вакуум-установки</w:t>
      </w:r>
      <w:proofErr w:type="gramEnd"/>
      <w:r w:rsidRPr="00F42AE1">
        <w:rPr>
          <w:rFonts w:ascii="Times New Roman" w:eastAsia="Times New Roman" w:hAnsi="Times New Roman" w:cs="Times New Roman"/>
          <w:color w:val="000000"/>
          <w:sz w:val="27"/>
          <w:szCs w:val="27"/>
          <w:u w:val="single"/>
        </w:rPr>
        <w:t xml:space="preserve"> для пропитки пористых заполнителей</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18"/>
        <w:gridCol w:w="2401"/>
        <w:gridCol w:w="2624"/>
      </w:tblGrid>
      <w:tr w:rsidR="00F42AE1" w:rsidRPr="00F42AE1" w:rsidTr="00F42AE1">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1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Потенциал-2М</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Потенциал 3</w:t>
            </w:r>
          </w:p>
        </w:tc>
      </w:tr>
      <w:tr w:rsidR="00F42AE1" w:rsidRPr="00F42AE1" w:rsidTr="00F42AE1">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Производительность, м</w:t>
            </w:r>
            <w:r w:rsidRPr="00F42AE1">
              <w:rPr>
                <w:rFonts w:ascii="Times New Roman" w:eastAsia="Times New Roman" w:hAnsi="Times New Roman" w:cs="Times New Roman"/>
                <w:color w:val="000000"/>
                <w:sz w:val="27"/>
                <w:szCs w:val="27"/>
                <w:vertAlign w:val="superscript"/>
              </w:rPr>
              <w:t>3</w:t>
            </w:r>
            <w:r w:rsidRPr="00F42AE1">
              <w:rPr>
                <w:rFonts w:ascii="Times New Roman" w:eastAsia="Times New Roman" w:hAnsi="Times New Roman" w:cs="Times New Roman"/>
                <w:color w:val="000000"/>
                <w:sz w:val="27"/>
                <w:szCs w:val="27"/>
              </w:rPr>
              <w:t>/ч</w:t>
            </w:r>
          </w:p>
        </w:tc>
        <w:tc>
          <w:tcPr>
            <w:tcW w:w="1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w:t>
            </w:r>
          </w:p>
        </w:tc>
      </w:tr>
      <w:tr w:rsidR="00F42AE1" w:rsidRPr="00F42AE1" w:rsidTr="00F42AE1">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Максимальное разрежение в вакуум-камере, МПа</w:t>
            </w:r>
          </w:p>
        </w:tc>
        <w:tc>
          <w:tcPr>
            <w:tcW w:w="1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0,09</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0,09</w:t>
            </w:r>
          </w:p>
        </w:tc>
      </w:tr>
      <w:tr w:rsidR="00F42AE1" w:rsidRPr="00F42AE1" w:rsidTr="00F42AE1">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Полезный объем вакуум-камеры, м</w:t>
            </w:r>
            <w:r w:rsidRPr="00F42AE1">
              <w:rPr>
                <w:rFonts w:ascii="Times New Roman" w:eastAsia="Times New Roman" w:hAnsi="Times New Roman" w:cs="Times New Roman"/>
                <w:color w:val="000000"/>
                <w:sz w:val="27"/>
                <w:szCs w:val="27"/>
                <w:vertAlign w:val="superscript"/>
              </w:rPr>
              <w:t>3</w:t>
            </w:r>
          </w:p>
        </w:tc>
        <w:tc>
          <w:tcPr>
            <w:tcW w:w="1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1,5</w:t>
            </w:r>
          </w:p>
        </w:tc>
      </w:tr>
      <w:tr w:rsidR="00F42AE1" w:rsidRPr="00F42AE1" w:rsidTr="00F42AE1">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Полезный объем ресивера, м</w:t>
            </w:r>
            <w:r w:rsidRPr="00F42AE1">
              <w:rPr>
                <w:rFonts w:ascii="Times New Roman" w:eastAsia="Times New Roman" w:hAnsi="Times New Roman" w:cs="Times New Roman"/>
                <w:color w:val="000000"/>
                <w:sz w:val="27"/>
                <w:szCs w:val="27"/>
                <w:vertAlign w:val="superscript"/>
              </w:rPr>
              <w:t>3</w:t>
            </w:r>
          </w:p>
        </w:tc>
        <w:tc>
          <w:tcPr>
            <w:tcW w:w="1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Система управления</w:t>
            </w:r>
          </w:p>
        </w:tc>
        <w:tc>
          <w:tcPr>
            <w:tcW w:w="1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Автоматическая</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Пневмоэлектрическая</w:t>
            </w:r>
          </w:p>
        </w:tc>
      </w:tr>
      <w:tr w:rsidR="00F42AE1" w:rsidRPr="00F42AE1" w:rsidTr="00F42AE1">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Установочная мощность, кВт</w:t>
            </w:r>
          </w:p>
        </w:tc>
        <w:tc>
          <w:tcPr>
            <w:tcW w:w="1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15</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15</w:t>
            </w:r>
          </w:p>
        </w:tc>
      </w:tr>
      <w:tr w:rsidR="00F42AE1" w:rsidRPr="00F42AE1" w:rsidTr="00F42AE1">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Габаритные размеры, </w:t>
            </w:r>
            <w:proofErr w:type="gramStart"/>
            <w:r w:rsidRPr="00F42AE1">
              <w:rPr>
                <w:rFonts w:ascii="Times New Roman" w:eastAsia="Times New Roman" w:hAnsi="Times New Roman" w:cs="Times New Roman"/>
                <w:color w:val="000000"/>
                <w:sz w:val="27"/>
                <w:szCs w:val="27"/>
              </w:rPr>
              <w:t>мм</w:t>
            </w:r>
            <w:proofErr w:type="gramEnd"/>
            <w:r w:rsidRPr="00F42AE1">
              <w:rPr>
                <w:rFonts w:ascii="Times New Roman" w:eastAsia="Times New Roman" w:hAnsi="Times New Roman" w:cs="Times New Roman"/>
                <w:color w:val="000000"/>
                <w:sz w:val="27"/>
                <w:szCs w:val="27"/>
              </w:rPr>
              <w:t>:</w:t>
            </w:r>
          </w:p>
        </w:tc>
        <w:tc>
          <w:tcPr>
            <w:tcW w:w="1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r>
      <w:tr w:rsidR="00F42AE1" w:rsidRPr="00F42AE1" w:rsidTr="00F42AE1">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длина</w:t>
            </w:r>
          </w:p>
        </w:tc>
        <w:tc>
          <w:tcPr>
            <w:tcW w:w="1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4400</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3500</w:t>
            </w:r>
          </w:p>
        </w:tc>
      </w:tr>
      <w:tr w:rsidR="00F42AE1" w:rsidRPr="00F42AE1" w:rsidTr="00F42AE1">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ширина</w:t>
            </w:r>
          </w:p>
        </w:tc>
        <w:tc>
          <w:tcPr>
            <w:tcW w:w="1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1730</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3260</w:t>
            </w:r>
          </w:p>
        </w:tc>
      </w:tr>
      <w:tr w:rsidR="00F42AE1" w:rsidRPr="00F42AE1" w:rsidTr="00F42AE1">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высота</w:t>
            </w:r>
          </w:p>
        </w:tc>
        <w:tc>
          <w:tcPr>
            <w:tcW w:w="1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4500</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5000</w:t>
            </w:r>
          </w:p>
        </w:tc>
      </w:tr>
      <w:tr w:rsidR="00F42AE1" w:rsidRPr="00F42AE1" w:rsidTr="00F42AE1">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Масса установки, </w:t>
            </w:r>
            <w:proofErr w:type="gramStart"/>
            <w:r w:rsidRPr="00F42AE1">
              <w:rPr>
                <w:rFonts w:ascii="Times New Roman" w:eastAsia="Times New Roman" w:hAnsi="Times New Roman" w:cs="Times New Roman"/>
                <w:color w:val="000000"/>
                <w:sz w:val="27"/>
                <w:szCs w:val="27"/>
              </w:rPr>
              <w:t>кг</w:t>
            </w:r>
            <w:proofErr w:type="gramEnd"/>
          </w:p>
        </w:tc>
        <w:tc>
          <w:tcPr>
            <w:tcW w:w="1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4114</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3440</w:t>
            </w:r>
          </w:p>
        </w:tc>
      </w:tr>
    </w:tbl>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Бетоносмесительные установки</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48"/>
        <w:gridCol w:w="1890"/>
        <w:gridCol w:w="1513"/>
        <w:gridCol w:w="1492"/>
      </w:tblGrid>
      <w:tr w:rsidR="00F42AE1" w:rsidRPr="00F42AE1" w:rsidTr="00F42AE1">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СБ-75</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СБ-134</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СБ-135</w:t>
            </w:r>
          </w:p>
        </w:tc>
      </w:tr>
      <w:tr w:rsidR="00F42AE1" w:rsidRPr="00F42AE1" w:rsidTr="00F42AE1">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Производительность, м</w:t>
            </w:r>
            <w:r w:rsidRPr="00F42AE1">
              <w:rPr>
                <w:rFonts w:ascii="Times New Roman" w:eastAsia="Times New Roman" w:hAnsi="Times New Roman" w:cs="Times New Roman"/>
                <w:color w:val="000000"/>
                <w:sz w:val="27"/>
                <w:szCs w:val="27"/>
                <w:vertAlign w:val="superscript"/>
              </w:rPr>
              <w:t>3</w:t>
            </w:r>
            <w:r w:rsidRPr="00F42AE1">
              <w:rPr>
                <w:rFonts w:ascii="Times New Roman" w:eastAsia="Times New Roman" w:hAnsi="Times New Roman" w:cs="Times New Roman"/>
                <w:color w:val="000000"/>
                <w:sz w:val="27"/>
                <w:szCs w:val="27"/>
              </w:rPr>
              <w:t>/ч</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30</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20</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30</w:t>
            </w:r>
          </w:p>
        </w:tc>
      </w:tr>
      <w:tr w:rsidR="00F42AE1" w:rsidRPr="00F42AE1" w:rsidTr="00F42AE1">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Тип установки</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F42AE1">
              <w:rPr>
                <w:rFonts w:ascii="Times New Roman" w:eastAsia="Times New Roman" w:hAnsi="Times New Roman" w:cs="Times New Roman"/>
                <w:color w:val="000000"/>
                <w:sz w:val="27"/>
                <w:szCs w:val="27"/>
              </w:rPr>
              <w:t>Мобильная</w:t>
            </w:r>
            <w:proofErr w:type="gramEnd"/>
            <w:r w:rsidRPr="00F42AE1">
              <w:rPr>
                <w:rFonts w:ascii="Times New Roman" w:eastAsia="Times New Roman" w:hAnsi="Times New Roman" w:cs="Times New Roman"/>
                <w:color w:val="000000"/>
                <w:sz w:val="27"/>
                <w:szCs w:val="27"/>
              </w:rPr>
              <w:t xml:space="preserve"> непрерывного действия</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Блочная</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Цикличного действия</w:t>
            </w:r>
          </w:p>
        </w:tc>
      </w:tr>
      <w:tr w:rsidR="00F42AE1" w:rsidRPr="00F42AE1" w:rsidTr="00F42AE1">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Максимальная крупность заполнителя, </w:t>
            </w:r>
            <w:proofErr w:type="gramStart"/>
            <w:r w:rsidRPr="00F42AE1">
              <w:rPr>
                <w:rFonts w:ascii="Times New Roman" w:eastAsia="Times New Roman" w:hAnsi="Times New Roman" w:cs="Times New Roman"/>
                <w:color w:val="000000"/>
                <w:sz w:val="27"/>
                <w:szCs w:val="27"/>
              </w:rPr>
              <w:t>мм</w:t>
            </w:r>
            <w:proofErr w:type="gramEnd"/>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40</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70</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70</w:t>
            </w:r>
          </w:p>
        </w:tc>
      </w:tr>
      <w:tr w:rsidR="00F42AE1" w:rsidRPr="00F42AE1" w:rsidTr="00F42AE1">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Количество фракций заполнителей:</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r>
      <w:tr w:rsidR="00F42AE1" w:rsidRPr="00F42AE1" w:rsidTr="00F42AE1">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песок</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r>
      <w:tr w:rsidR="00F42AE1" w:rsidRPr="00F42AE1" w:rsidTr="00F42AE1">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щебень</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w:t>
            </w:r>
          </w:p>
        </w:tc>
      </w:tr>
      <w:tr w:rsidR="00F42AE1" w:rsidRPr="00F42AE1" w:rsidTr="00F42AE1">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Высота выгрузки бетонной смеси, </w:t>
            </w:r>
            <w:proofErr w:type="gramStart"/>
            <w:r w:rsidRPr="00F42AE1">
              <w:rPr>
                <w:rFonts w:ascii="Times New Roman" w:eastAsia="Times New Roman" w:hAnsi="Times New Roman" w:cs="Times New Roman"/>
                <w:color w:val="000000"/>
                <w:sz w:val="27"/>
                <w:szCs w:val="27"/>
              </w:rPr>
              <w:t>м</w:t>
            </w:r>
            <w:proofErr w:type="gramEnd"/>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3,0</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3,8</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3,8</w:t>
            </w:r>
          </w:p>
        </w:tc>
      </w:tr>
      <w:tr w:rsidR="00F42AE1" w:rsidRPr="00F42AE1" w:rsidTr="00F42AE1">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Точность дозирования, %</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r>
      <w:tr w:rsidR="00F42AE1" w:rsidRPr="00F42AE1" w:rsidTr="00F42AE1">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заполнителей</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r>
      <w:tr w:rsidR="00F42AE1" w:rsidRPr="00F42AE1" w:rsidTr="00F42AE1">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цемента</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r>
      <w:tr w:rsidR="00F42AE1" w:rsidRPr="00F42AE1" w:rsidTr="00F42AE1">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вода</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r>
      <w:tr w:rsidR="00F42AE1" w:rsidRPr="00F42AE1" w:rsidTr="00F42AE1">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Объем бункеров цемента, м</w:t>
            </w:r>
            <w:r w:rsidRPr="00F42AE1">
              <w:rPr>
                <w:rFonts w:ascii="Times New Roman" w:eastAsia="Times New Roman" w:hAnsi="Times New Roman" w:cs="Times New Roman"/>
                <w:color w:val="000000"/>
                <w:sz w:val="27"/>
                <w:szCs w:val="27"/>
                <w:vertAlign w:val="superscript"/>
              </w:rPr>
              <w:t>3</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25</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30</w:t>
            </w:r>
          </w:p>
        </w:tc>
      </w:tr>
      <w:tr w:rsidR="00F42AE1" w:rsidRPr="00F42AE1" w:rsidTr="00F42AE1">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Мощность двигателей, кВт</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37,7</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35</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80</w:t>
            </w:r>
          </w:p>
        </w:tc>
      </w:tr>
      <w:tr w:rsidR="00F42AE1" w:rsidRPr="00F42AE1" w:rsidTr="00F42AE1">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Габаритные размеры, мы</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r>
      <w:tr w:rsidR="00F42AE1" w:rsidRPr="00F42AE1" w:rsidTr="00F42AE1">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длина</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36600</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20000</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15000</w:t>
            </w:r>
          </w:p>
        </w:tc>
      </w:tr>
      <w:tr w:rsidR="00F42AE1" w:rsidRPr="00F42AE1" w:rsidTr="00F42AE1">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ширина</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32500</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15000</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10000</w:t>
            </w:r>
          </w:p>
        </w:tc>
      </w:tr>
      <w:tr w:rsidR="00F42AE1" w:rsidRPr="00F42AE1" w:rsidTr="00F42AE1">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высота</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12520</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10000</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12000</w:t>
            </w:r>
          </w:p>
        </w:tc>
      </w:tr>
      <w:tr w:rsidR="00F42AE1" w:rsidRPr="00F42AE1" w:rsidTr="00F42AE1">
        <w:trPr>
          <w:tblCellSpacing w:w="7" w:type="dxa"/>
        </w:trPr>
        <w:tc>
          <w:tcPr>
            <w:tcW w:w="2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Масса, </w:t>
            </w:r>
            <w:proofErr w:type="gramStart"/>
            <w:r w:rsidRPr="00F42AE1">
              <w:rPr>
                <w:rFonts w:ascii="Times New Roman" w:eastAsia="Times New Roman" w:hAnsi="Times New Roman" w:cs="Times New Roman"/>
                <w:color w:val="000000"/>
                <w:sz w:val="27"/>
                <w:szCs w:val="27"/>
              </w:rPr>
              <w:t>кг</w:t>
            </w:r>
            <w:proofErr w:type="gramEnd"/>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24500</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23000</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23000</w:t>
            </w:r>
          </w:p>
        </w:tc>
      </w:tr>
    </w:tbl>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u w:val="single"/>
        </w:rPr>
        <w:t>Автобетоносмесители</w:t>
      </w:r>
      <w:proofErr w:type="spellEnd"/>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74"/>
        <w:gridCol w:w="1531"/>
        <w:gridCol w:w="1538"/>
      </w:tblGrid>
      <w:tr w:rsidR="00F42AE1" w:rsidRPr="00F42AE1" w:rsidTr="00F42AE1">
        <w:trPr>
          <w:tblCellSpacing w:w="7" w:type="dxa"/>
        </w:trPr>
        <w:tc>
          <w:tcPr>
            <w:tcW w:w="3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C -1036</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СБ-92</w:t>
            </w:r>
          </w:p>
        </w:tc>
      </w:tr>
      <w:tr w:rsidR="00F42AE1" w:rsidRPr="00F42AE1" w:rsidTr="00F42AE1">
        <w:trPr>
          <w:tblCellSpacing w:w="7" w:type="dxa"/>
        </w:trPr>
        <w:tc>
          <w:tcPr>
            <w:tcW w:w="3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Объем смесительного барабана, м</w:t>
            </w:r>
            <w:r w:rsidRPr="00F42AE1">
              <w:rPr>
                <w:rFonts w:ascii="Times New Roman" w:eastAsia="Times New Roman" w:hAnsi="Times New Roman" w:cs="Times New Roman"/>
                <w:color w:val="000000"/>
                <w:sz w:val="27"/>
                <w:szCs w:val="27"/>
                <w:vertAlign w:val="superscript"/>
              </w:rPr>
              <w:t>3</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2,6</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3,5</w:t>
            </w:r>
          </w:p>
        </w:tc>
      </w:tr>
      <w:tr w:rsidR="00F42AE1" w:rsidRPr="00F42AE1" w:rsidTr="00F42AE1">
        <w:trPr>
          <w:tblCellSpacing w:w="7" w:type="dxa"/>
        </w:trPr>
        <w:tc>
          <w:tcPr>
            <w:tcW w:w="3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Геометрический объем смесительного барабана, м</w:t>
            </w:r>
            <w:r w:rsidRPr="00F42AE1">
              <w:rPr>
                <w:rFonts w:ascii="Times New Roman" w:eastAsia="Times New Roman" w:hAnsi="Times New Roman" w:cs="Times New Roman"/>
                <w:color w:val="000000"/>
                <w:sz w:val="27"/>
                <w:szCs w:val="27"/>
                <w:vertAlign w:val="superscript"/>
              </w:rPr>
              <w:t>3</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6,1</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6,1</w:t>
            </w:r>
          </w:p>
        </w:tc>
      </w:tr>
      <w:tr w:rsidR="00F42AE1" w:rsidRPr="00F42AE1" w:rsidTr="00F42AE1">
        <w:trPr>
          <w:tblCellSpacing w:w="7" w:type="dxa"/>
        </w:trPr>
        <w:tc>
          <w:tcPr>
            <w:tcW w:w="3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Частота вращения смесительного барабана, </w:t>
            </w:r>
            <w:proofErr w:type="gramStart"/>
            <w:r w:rsidRPr="00F42AE1">
              <w:rPr>
                <w:rFonts w:ascii="Times New Roman" w:eastAsia="Times New Roman" w:hAnsi="Times New Roman" w:cs="Times New Roman"/>
                <w:color w:val="000000"/>
                <w:sz w:val="27"/>
                <w:szCs w:val="27"/>
              </w:rPr>
              <w:t>об</w:t>
            </w:r>
            <w:proofErr w:type="gramEnd"/>
            <w:r w:rsidRPr="00F42AE1">
              <w:rPr>
                <w:rFonts w:ascii="Times New Roman" w:eastAsia="Times New Roman" w:hAnsi="Times New Roman" w:cs="Times New Roman"/>
                <w:color w:val="000000"/>
                <w:sz w:val="27"/>
                <w:szCs w:val="27"/>
              </w:rPr>
              <w:t>/мин</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r>
      <w:tr w:rsidR="00F42AE1" w:rsidRPr="00F42AE1" w:rsidTr="00F42AE1">
        <w:trPr>
          <w:tblCellSpacing w:w="7" w:type="dxa"/>
        </w:trPr>
        <w:tc>
          <w:tcPr>
            <w:tcW w:w="3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 загрузке и перемешивании</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8,5-12</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9-14,5</w:t>
            </w:r>
          </w:p>
        </w:tc>
      </w:tr>
      <w:tr w:rsidR="00F42AE1" w:rsidRPr="00F42AE1" w:rsidTr="00F42AE1">
        <w:trPr>
          <w:tblCellSpacing w:w="7" w:type="dxa"/>
        </w:trPr>
        <w:tc>
          <w:tcPr>
            <w:tcW w:w="3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при разгрузке</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6-8,5</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6,5-10,1</w:t>
            </w:r>
          </w:p>
        </w:tc>
      </w:tr>
      <w:tr w:rsidR="00F42AE1" w:rsidRPr="00F42AE1" w:rsidTr="00F42AE1">
        <w:trPr>
          <w:tblCellSpacing w:w="7" w:type="dxa"/>
        </w:trPr>
        <w:tc>
          <w:tcPr>
            <w:tcW w:w="3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Высота загрузки материала, </w:t>
            </w:r>
            <w:proofErr w:type="gramStart"/>
            <w:r w:rsidRPr="00F42AE1">
              <w:rPr>
                <w:rFonts w:ascii="Times New Roman" w:eastAsia="Times New Roman" w:hAnsi="Times New Roman" w:cs="Times New Roman"/>
                <w:color w:val="000000"/>
                <w:sz w:val="27"/>
                <w:szCs w:val="27"/>
              </w:rPr>
              <w:t>мм</w:t>
            </w:r>
            <w:proofErr w:type="gramEnd"/>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3420</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3520</w:t>
            </w:r>
          </w:p>
        </w:tc>
      </w:tr>
      <w:tr w:rsidR="00F42AE1" w:rsidRPr="00F42AE1" w:rsidTr="00F42AE1">
        <w:trPr>
          <w:tblCellSpacing w:w="7" w:type="dxa"/>
        </w:trPr>
        <w:tc>
          <w:tcPr>
            <w:tcW w:w="3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Вместимость бака для воды, </w:t>
            </w:r>
            <w:proofErr w:type="gramStart"/>
            <w:r w:rsidRPr="00F42AE1">
              <w:rPr>
                <w:rFonts w:ascii="Times New Roman" w:eastAsia="Times New Roman" w:hAnsi="Times New Roman" w:cs="Times New Roman"/>
                <w:color w:val="000000"/>
                <w:sz w:val="27"/>
                <w:szCs w:val="27"/>
              </w:rPr>
              <w:t>л</w:t>
            </w:r>
            <w:proofErr w:type="gramEnd"/>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630</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850</w:t>
            </w:r>
          </w:p>
        </w:tc>
      </w:tr>
      <w:tr w:rsidR="00F42AE1" w:rsidRPr="00F42AE1" w:rsidTr="00F42AE1">
        <w:trPr>
          <w:tblCellSpacing w:w="7" w:type="dxa"/>
        </w:trPr>
        <w:tc>
          <w:tcPr>
            <w:tcW w:w="3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Мощность, </w:t>
            </w:r>
            <w:proofErr w:type="spellStart"/>
            <w:r w:rsidRPr="00F42AE1">
              <w:rPr>
                <w:rFonts w:ascii="Times New Roman" w:eastAsia="Times New Roman" w:hAnsi="Times New Roman" w:cs="Times New Roman"/>
                <w:color w:val="000000"/>
                <w:sz w:val="27"/>
                <w:szCs w:val="27"/>
              </w:rPr>
              <w:t>л.</w:t>
            </w:r>
            <w:proofErr w:type="gramStart"/>
            <w:r w:rsidRPr="00F42AE1">
              <w:rPr>
                <w:rFonts w:ascii="Times New Roman" w:eastAsia="Times New Roman" w:hAnsi="Times New Roman" w:cs="Times New Roman"/>
                <w:color w:val="000000"/>
                <w:sz w:val="27"/>
                <w:szCs w:val="27"/>
              </w:rPr>
              <w:t>с</w:t>
            </w:r>
            <w:proofErr w:type="spellEnd"/>
            <w:proofErr w:type="gramEnd"/>
            <w:r w:rsidRPr="00F42AE1">
              <w:rPr>
                <w:rFonts w:ascii="Times New Roman" w:eastAsia="Times New Roman" w:hAnsi="Times New Roman" w:cs="Times New Roman"/>
                <w:color w:val="000000"/>
                <w:sz w:val="27"/>
                <w:szCs w:val="27"/>
              </w:rPr>
              <w:t>.</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r>
      <w:tr w:rsidR="00F42AE1" w:rsidRPr="00F42AE1" w:rsidTr="00F42AE1">
        <w:trPr>
          <w:tblCellSpacing w:w="7" w:type="dxa"/>
        </w:trPr>
        <w:tc>
          <w:tcPr>
            <w:tcW w:w="3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привода смесительного барабана</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40</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50</w:t>
            </w:r>
          </w:p>
        </w:tc>
      </w:tr>
      <w:tr w:rsidR="00F42AE1" w:rsidRPr="00F42AE1" w:rsidTr="00F42AE1">
        <w:trPr>
          <w:tblCellSpacing w:w="7" w:type="dxa"/>
        </w:trPr>
        <w:tc>
          <w:tcPr>
            <w:tcW w:w="3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двигателя автомобиля</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180</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215</w:t>
            </w:r>
          </w:p>
        </w:tc>
      </w:tr>
      <w:tr w:rsidR="00F42AE1" w:rsidRPr="00F42AE1" w:rsidTr="00F42AE1">
        <w:trPr>
          <w:tblCellSpacing w:w="7" w:type="dxa"/>
        </w:trPr>
        <w:tc>
          <w:tcPr>
            <w:tcW w:w="3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Базовый автомобиль</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МАЗ-503</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КрАЗ-258</w:t>
            </w:r>
          </w:p>
        </w:tc>
      </w:tr>
      <w:tr w:rsidR="00F42AE1" w:rsidRPr="00F42AE1" w:rsidTr="00F42AE1">
        <w:trPr>
          <w:tblCellSpacing w:w="7" w:type="dxa"/>
        </w:trPr>
        <w:tc>
          <w:tcPr>
            <w:tcW w:w="3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Габаритные размеры, </w:t>
            </w:r>
            <w:proofErr w:type="gramStart"/>
            <w:r w:rsidRPr="00F42AE1">
              <w:rPr>
                <w:rFonts w:ascii="Times New Roman" w:eastAsia="Times New Roman" w:hAnsi="Times New Roman" w:cs="Times New Roman"/>
                <w:color w:val="000000"/>
                <w:sz w:val="27"/>
                <w:szCs w:val="27"/>
              </w:rPr>
              <w:t>мм</w:t>
            </w:r>
            <w:proofErr w:type="gramEnd"/>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r>
      <w:tr w:rsidR="00F42AE1" w:rsidRPr="00F42AE1" w:rsidTr="00F42AE1">
        <w:trPr>
          <w:tblCellSpacing w:w="7" w:type="dxa"/>
        </w:trPr>
        <w:tc>
          <w:tcPr>
            <w:tcW w:w="3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длина</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6630</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8030</w:t>
            </w:r>
          </w:p>
        </w:tc>
      </w:tr>
      <w:tr w:rsidR="00F42AE1" w:rsidRPr="00F42AE1" w:rsidTr="00F42AE1">
        <w:trPr>
          <w:tblCellSpacing w:w="7" w:type="dxa"/>
        </w:trPr>
        <w:tc>
          <w:tcPr>
            <w:tcW w:w="3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ширина</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2630</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2650</w:t>
            </w:r>
          </w:p>
        </w:tc>
      </w:tr>
      <w:tr w:rsidR="00F42AE1" w:rsidRPr="00F42AE1" w:rsidTr="00F42AE1">
        <w:trPr>
          <w:tblCellSpacing w:w="7" w:type="dxa"/>
        </w:trPr>
        <w:tc>
          <w:tcPr>
            <w:tcW w:w="3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высота</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3420</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3520</w:t>
            </w:r>
          </w:p>
        </w:tc>
      </w:tr>
      <w:tr w:rsidR="00F42AE1" w:rsidRPr="00F42AE1" w:rsidTr="00F42AE1">
        <w:trPr>
          <w:tblCellSpacing w:w="7" w:type="dxa"/>
        </w:trPr>
        <w:tc>
          <w:tcPr>
            <w:tcW w:w="3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F42AE1">
              <w:rPr>
                <w:rFonts w:ascii="Times New Roman" w:eastAsia="Times New Roman" w:hAnsi="Times New Roman" w:cs="Times New Roman"/>
                <w:color w:val="000000"/>
                <w:sz w:val="27"/>
                <w:szCs w:val="27"/>
              </w:rPr>
              <w:t>м</w:t>
            </w:r>
            <w:proofErr w:type="gramEnd"/>
            <w:r w:rsidRPr="00F42AE1">
              <w:rPr>
                <w:rFonts w:ascii="Times New Roman" w:eastAsia="Times New Roman" w:hAnsi="Times New Roman" w:cs="Times New Roman"/>
                <w:color w:val="000000"/>
                <w:sz w:val="27"/>
                <w:szCs w:val="27"/>
              </w:rPr>
              <w:t xml:space="preserve"> асса, кг</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r>
      <w:tr w:rsidR="00F42AE1" w:rsidRPr="00F42AE1" w:rsidTr="00F42AE1">
        <w:trPr>
          <w:tblCellSpacing w:w="7" w:type="dxa"/>
        </w:trPr>
        <w:tc>
          <w:tcPr>
            <w:tcW w:w="3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порожнего</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9100</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12300</w:t>
            </w:r>
          </w:p>
        </w:tc>
      </w:tr>
      <w:tr w:rsidR="00F42AE1" w:rsidRPr="00F42AE1" w:rsidTr="00F42AE1">
        <w:trPr>
          <w:tblCellSpacing w:w="7" w:type="dxa"/>
        </w:trPr>
        <w:tc>
          <w:tcPr>
            <w:tcW w:w="3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загруженного</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15250</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22200</w:t>
            </w:r>
          </w:p>
        </w:tc>
      </w:tr>
    </w:tbl>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u w:val="single"/>
        </w:rPr>
        <w:t>Автобетоновозы</w:t>
      </w:r>
      <w:proofErr w:type="spellEnd"/>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95"/>
        <w:gridCol w:w="956"/>
        <w:gridCol w:w="1148"/>
        <w:gridCol w:w="956"/>
        <w:gridCol w:w="1053"/>
        <w:gridCol w:w="1054"/>
        <w:gridCol w:w="1581"/>
      </w:tblGrid>
      <w:tr w:rsidR="00F42AE1" w:rsidRPr="00F42AE1" w:rsidTr="00F42AE1">
        <w:trPr>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АБ-32</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СБ-113</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СБ-113М</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СБ-124</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СБ-128</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АБ-2</w:t>
            </w:r>
          </w:p>
        </w:tc>
      </w:tr>
      <w:tr w:rsidR="00F42AE1" w:rsidRPr="00F42AE1" w:rsidTr="00F42AE1">
        <w:trPr>
          <w:tblCellSpacing w:w="7"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Модель </w:t>
            </w:r>
            <w:proofErr w:type="spellStart"/>
            <w:r w:rsidRPr="00F42AE1">
              <w:rPr>
                <w:rFonts w:ascii="Times New Roman" w:eastAsia="Times New Roman" w:hAnsi="Times New Roman" w:cs="Times New Roman"/>
                <w:color w:val="000000"/>
                <w:sz w:val="27"/>
                <w:szCs w:val="27"/>
              </w:rPr>
              <w:t>автошасси</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МАЗ-503А</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зил</w:t>
            </w:r>
            <w:proofErr w:type="spellEnd"/>
            <w:r w:rsidRPr="00F42AE1">
              <w:rPr>
                <w:rFonts w:ascii="Times New Roman" w:eastAsia="Times New Roman" w:hAnsi="Times New Roman" w:cs="Times New Roman"/>
                <w:color w:val="000000"/>
                <w:sz w:val="27"/>
                <w:szCs w:val="27"/>
              </w:rPr>
              <w:t xml:space="preserve"> -130Д1</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МАЗ-504Г</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КамАЗ-5511</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КрАЗ-6505</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МАЗ-503А</w:t>
            </w:r>
          </w:p>
        </w:tc>
      </w:tr>
      <w:tr w:rsidR="00F42AE1" w:rsidRPr="00F42AE1" w:rsidTr="00F42AE1">
        <w:trPr>
          <w:tblCellSpacing w:w="7"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Полезный объем кузова, м</w:t>
            </w:r>
            <w:r w:rsidRPr="00F42AE1">
              <w:rPr>
                <w:rFonts w:ascii="Times New Roman" w:eastAsia="Times New Roman" w:hAnsi="Times New Roman" w:cs="Times New Roman"/>
                <w:color w:val="000000"/>
                <w:sz w:val="27"/>
                <w:szCs w:val="27"/>
                <w:vertAlign w:val="superscript"/>
              </w:rPr>
              <w:t>3</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3,2</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3,0</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4,0</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6,0</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3,2</w:t>
            </w:r>
          </w:p>
        </w:tc>
      </w:tr>
      <w:tr w:rsidR="00F42AE1" w:rsidRPr="00F42AE1" w:rsidTr="00F42AE1">
        <w:trPr>
          <w:tblCellSpacing w:w="7"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Геометрический объем кузова, м</w:t>
            </w:r>
            <w:r w:rsidRPr="00F42AE1">
              <w:rPr>
                <w:rFonts w:ascii="Times New Roman" w:eastAsia="Times New Roman" w:hAnsi="Times New Roman" w:cs="Times New Roman"/>
                <w:color w:val="000000"/>
                <w:sz w:val="27"/>
                <w:szCs w:val="27"/>
                <w:vertAlign w:val="superscript"/>
              </w:rPr>
              <w:t>3</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5,0</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2,8</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4,3</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7,3</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9,4</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5,0</w:t>
            </w:r>
          </w:p>
        </w:tc>
      </w:tr>
      <w:tr w:rsidR="00F42AE1" w:rsidRPr="00F42AE1" w:rsidTr="00F42AE1">
        <w:trPr>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Грузоподъемность, </w:t>
            </w:r>
            <w:proofErr w:type="gramStart"/>
            <w:r w:rsidRPr="00F42AE1">
              <w:rPr>
                <w:rFonts w:ascii="Times New Roman" w:eastAsia="Times New Roman" w:hAnsi="Times New Roman" w:cs="Times New Roman"/>
                <w:color w:val="000000"/>
                <w:sz w:val="27"/>
                <w:szCs w:val="27"/>
              </w:rPr>
              <w:t>т</w:t>
            </w:r>
            <w:proofErr w:type="gramEnd"/>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7,7</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3,8</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6,6</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8,5</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14,0</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8,0</w:t>
            </w:r>
          </w:p>
        </w:tc>
      </w:tr>
      <w:tr w:rsidR="00F42AE1" w:rsidRPr="00F42AE1" w:rsidTr="00F42AE1">
        <w:trPr>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Высота, </w:t>
            </w:r>
            <w:proofErr w:type="gramStart"/>
            <w:r w:rsidRPr="00F42AE1">
              <w:rPr>
                <w:rFonts w:ascii="Times New Roman" w:eastAsia="Times New Roman" w:hAnsi="Times New Roman" w:cs="Times New Roman"/>
                <w:color w:val="000000"/>
                <w:sz w:val="27"/>
                <w:szCs w:val="27"/>
              </w:rPr>
              <w:t>мм</w:t>
            </w:r>
            <w:proofErr w:type="gramEnd"/>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r>
      <w:tr w:rsidR="00F42AE1" w:rsidRPr="00F42AE1" w:rsidTr="00F42AE1">
        <w:trPr>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загрузки</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2700</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2600</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2675</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2880</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3200</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2700</w:t>
            </w:r>
          </w:p>
        </w:tc>
      </w:tr>
      <w:tr w:rsidR="00F42AE1" w:rsidRPr="00F42AE1" w:rsidTr="00F42AE1">
        <w:trPr>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выгрузки</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1250</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1600</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1600</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1200</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1200</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1250</w:t>
            </w:r>
          </w:p>
        </w:tc>
      </w:tr>
      <w:tr w:rsidR="00F42AE1" w:rsidRPr="00F42AE1" w:rsidTr="00F42AE1">
        <w:trPr>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Углы наклона кузова, град</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r>
      <w:tr w:rsidR="00F42AE1" w:rsidRPr="00F42AE1" w:rsidTr="00F42AE1">
        <w:trPr>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донной части</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80</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100</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100</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90</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90</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85</w:t>
            </w:r>
          </w:p>
        </w:tc>
      </w:tr>
      <w:tr w:rsidR="00F42AE1" w:rsidRPr="00F42AE1" w:rsidTr="00F42AE1">
        <w:trPr>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разгрузочной</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60</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60</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60</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60</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55</w:t>
            </w:r>
          </w:p>
        </w:tc>
      </w:tr>
      <w:tr w:rsidR="00F42AE1" w:rsidRPr="00F42AE1" w:rsidTr="00F42AE1">
        <w:trPr>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Масса автомашины, </w:t>
            </w:r>
            <w:proofErr w:type="gramStart"/>
            <w:r w:rsidRPr="00F42AE1">
              <w:rPr>
                <w:rFonts w:ascii="Times New Roman" w:eastAsia="Times New Roman" w:hAnsi="Times New Roman" w:cs="Times New Roman"/>
                <w:color w:val="000000"/>
                <w:sz w:val="27"/>
                <w:szCs w:val="27"/>
              </w:rPr>
              <w:t>т</w:t>
            </w:r>
            <w:proofErr w:type="gramEnd"/>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r>
      <w:tr w:rsidR="00F42AE1" w:rsidRPr="00F42AE1" w:rsidTr="00F42AE1">
        <w:trPr>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 снаряженном состоянии</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7.8</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5,2</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7,6</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10,5</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11,5</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8,2</w:t>
            </w:r>
          </w:p>
        </w:tc>
      </w:tr>
      <w:tr w:rsidR="00F42AE1" w:rsidRPr="00F42AE1" w:rsidTr="00F42AE1">
        <w:trPr>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 загруженном</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15,7</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9,3</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14,2</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19,1</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23,5</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16,2</w:t>
            </w:r>
          </w:p>
        </w:tc>
      </w:tr>
      <w:tr w:rsidR="00F42AE1" w:rsidRPr="00F42AE1" w:rsidTr="00F42AE1">
        <w:trPr>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Габарита в транспортном </w:t>
            </w:r>
            <w:r w:rsidRPr="00F42AE1">
              <w:rPr>
                <w:rFonts w:ascii="Times New Roman" w:eastAsia="Times New Roman" w:hAnsi="Times New Roman" w:cs="Times New Roman"/>
                <w:color w:val="000000"/>
                <w:sz w:val="27"/>
                <w:szCs w:val="27"/>
              </w:rPr>
              <w:lastRenderedPageBreak/>
              <w:t xml:space="preserve">положении, </w:t>
            </w:r>
            <w:proofErr w:type="gramStart"/>
            <w:r w:rsidRPr="00F42AE1">
              <w:rPr>
                <w:rFonts w:ascii="Times New Roman" w:eastAsia="Times New Roman" w:hAnsi="Times New Roman" w:cs="Times New Roman"/>
                <w:color w:val="000000"/>
                <w:sz w:val="27"/>
                <w:szCs w:val="27"/>
              </w:rPr>
              <w:t>мм</w:t>
            </w:r>
            <w:proofErr w:type="gramEnd"/>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r>
      <w:tr w:rsidR="00F42AE1" w:rsidRPr="00F42AE1" w:rsidTr="00F42AE1">
        <w:trPr>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длина</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6450</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5730</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5850</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6790</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7985</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5780</w:t>
            </w:r>
          </w:p>
        </w:tc>
      </w:tr>
      <w:tr w:rsidR="00F42AE1" w:rsidRPr="00F42AE1" w:rsidTr="00F42AE1">
        <w:trPr>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ширина</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2500</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2500</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2600</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2880</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2500</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2600</w:t>
            </w:r>
          </w:p>
        </w:tc>
      </w:tr>
      <w:tr w:rsidR="00F42AE1" w:rsidRPr="00F42AE1" w:rsidTr="00F42AE1">
        <w:trPr>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высота</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2755</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2675</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2640</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2880</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3200</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2930</w:t>
            </w:r>
          </w:p>
        </w:tc>
      </w:tr>
      <w:tr w:rsidR="00F42AE1" w:rsidRPr="00F42AE1" w:rsidTr="00F42AE1">
        <w:trPr>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Возможность выгрузки</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Назад</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Назад</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Назад</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Назад</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Назад</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На 3 стороны</w:t>
            </w:r>
          </w:p>
        </w:tc>
      </w:tr>
      <w:tr w:rsidR="00F42AE1" w:rsidRPr="00F42AE1" w:rsidTr="00F42AE1">
        <w:trPr>
          <w:tblCellSpacing w:w="7" w:type="dxa"/>
        </w:trPr>
        <w:tc>
          <w:tcPr>
            <w:tcW w:w="1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Термоизоляция кузова</w:t>
            </w:r>
          </w:p>
        </w:tc>
        <w:tc>
          <w:tcPr>
            <w:tcW w:w="1200" w:type="pct"/>
            <w:gridSpan w:val="2"/>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Воздушная прослойка</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i/>
                <w:iCs/>
                <w:color w:val="000000"/>
                <w:sz w:val="27"/>
                <w:szCs w:val="27"/>
              </w:rPr>
              <w:t>ρ</w:t>
            </w:r>
            <w:r w:rsidRPr="00F42AE1">
              <w:rPr>
                <w:rFonts w:ascii="Times New Roman" w:eastAsia="Times New Roman" w:hAnsi="Times New Roman" w:cs="Times New Roman"/>
                <w:color w:val="000000"/>
                <w:sz w:val="27"/>
                <w:szCs w:val="27"/>
              </w:rPr>
              <w:t>= 50-60 мм</w:t>
            </w:r>
          </w:p>
        </w:tc>
        <w:tc>
          <w:tcPr>
            <w:tcW w:w="1750" w:type="pct"/>
            <w:gridSpan w:val="3"/>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Воздушная прослойка</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i/>
                <w:iCs/>
                <w:color w:val="000000"/>
                <w:sz w:val="27"/>
                <w:szCs w:val="27"/>
              </w:rPr>
              <w:t>ρ</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 50 мм</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Обогрев выхлопными газами</w:t>
            </w:r>
          </w:p>
        </w:tc>
      </w:tr>
    </w:tbl>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Смеситель-перегружатель СБ-158</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60"/>
        <w:gridCol w:w="2883"/>
      </w:tblGrid>
      <w:tr w:rsidR="00F42AE1" w:rsidRPr="00F42AE1" w:rsidTr="00F42AE1">
        <w:trPr>
          <w:tblCellSpacing w:w="7" w:type="dxa"/>
        </w:trPr>
        <w:tc>
          <w:tcPr>
            <w:tcW w:w="3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Объем приемного бункера, м</w:t>
            </w:r>
            <w:r w:rsidRPr="00F42AE1">
              <w:rPr>
                <w:rFonts w:ascii="Times New Roman" w:eastAsia="Times New Roman" w:hAnsi="Times New Roman" w:cs="Times New Roman"/>
                <w:color w:val="000000"/>
                <w:sz w:val="27"/>
                <w:szCs w:val="27"/>
                <w:vertAlign w:val="superscript"/>
              </w:rPr>
              <w:t>3</w:t>
            </w:r>
          </w:p>
        </w:tc>
        <w:tc>
          <w:tcPr>
            <w:tcW w:w="1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4,5</w:t>
            </w:r>
          </w:p>
        </w:tc>
      </w:tr>
      <w:tr w:rsidR="00F42AE1" w:rsidRPr="00F42AE1" w:rsidTr="00F42AE1">
        <w:trPr>
          <w:tblCellSpacing w:w="7" w:type="dxa"/>
        </w:trPr>
        <w:tc>
          <w:tcPr>
            <w:tcW w:w="3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Ширина загрузочного устройства, </w:t>
            </w:r>
            <w:proofErr w:type="gramStart"/>
            <w:r w:rsidRPr="00F42AE1">
              <w:rPr>
                <w:rFonts w:ascii="Times New Roman" w:eastAsia="Times New Roman" w:hAnsi="Times New Roman" w:cs="Times New Roman"/>
                <w:color w:val="000000"/>
                <w:sz w:val="27"/>
                <w:szCs w:val="27"/>
              </w:rPr>
              <w:t>мм</w:t>
            </w:r>
            <w:proofErr w:type="gramEnd"/>
          </w:p>
        </w:tc>
        <w:tc>
          <w:tcPr>
            <w:tcW w:w="1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3000</w:t>
            </w:r>
          </w:p>
        </w:tc>
      </w:tr>
      <w:tr w:rsidR="00F42AE1" w:rsidRPr="00F42AE1" w:rsidTr="00F42AE1">
        <w:trPr>
          <w:tblCellSpacing w:w="7" w:type="dxa"/>
        </w:trPr>
        <w:tc>
          <w:tcPr>
            <w:tcW w:w="3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Характеристика шнеков:</w:t>
            </w:r>
          </w:p>
        </w:tc>
        <w:tc>
          <w:tcPr>
            <w:tcW w:w="1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r>
      <w:tr w:rsidR="00F42AE1" w:rsidRPr="00F42AE1" w:rsidTr="00F42AE1">
        <w:trPr>
          <w:tblCellSpacing w:w="7" w:type="dxa"/>
        </w:trPr>
        <w:tc>
          <w:tcPr>
            <w:tcW w:w="3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количество, шт.</w:t>
            </w:r>
          </w:p>
        </w:tc>
        <w:tc>
          <w:tcPr>
            <w:tcW w:w="1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r>
      <w:tr w:rsidR="00F42AE1" w:rsidRPr="00F42AE1" w:rsidTr="00F42AE1">
        <w:trPr>
          <w:tblCellSpacing w:w="7" w:type="dxa"/>
        </w:trPr>
        <w:tc>
          <w:tcPr>
            <w:tcW w:w="3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диаметр, </w:t>
            </w:r>
            <w:proofErr w:type="gramStart"/>
            <w:r w:rsidRPr="00F42AE1">
              <w:rPr>
                <w:rFonts w:ascii="Times New Roman" w:eastAsia="Times New Roman" w:hAnsi="Times New Roman" w:cs="Times New Roman"/>
                <w:color w:val="000000"/>
                <w:sz w:val="27"/>
                <w:szCs w:val="27"/>
              </w:rPr>
              <w:t>мм</w:t>
            </w:r>
            <w:proofErr w:type="gramEnd"/>
          </w:p>
        </w:tc>
        <w:tc>
          <w:tcPr>
            <w:tcW w:w="1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550</w:t>
            </w:r>
          </w:p>
        </w:tc>
      </w:tr>
      <w:tr w:rsidR="00F42AE1" w:rsidRPr="00F42AE1" w:rsidTr="00F42AE1">
        <w:trPr>
          <w:tblCellSpacing w:w="7" w:type="dxa"/>
        </w:trPr>
        <w:tc>
          <w:tcPr>
            <w:tcW w:w="3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шаг витков, </w:t>
            </w:r>
            <w:proofErr w:type="gramStart"/>
            <w:r w:rsidRPr="00F42AE1">
              <w:rPr>
                <w:rFonts w:ascii="Times New Roman" w:eastAsia="Times New Roman" w:hAnsi="Times New Roman" w:cs="Times New Roman"/>
                <w:color w:val="000000"/>
                <w:sz w:val="27"/>
                <w:szCs w:val="27"/>
              </w:rPr>
              <w:t>мм</w:t>
            </w:r>
            <w:proofErr w:type="gramEnd"/>
          </w:p>
        </w:tc>
        <w:tc>
          <w:tcPr>
            <w:tcW w:w="1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430</w:t>
            </w:r>
          </w:p>
        </w:tc>
      </w:tr>
      <w:tr w:rsidR="00F42AE1" w:rsidRPr="00F42AE1" w:rsidTr="00F42AE1">
        <w:trPr>
          <w:tblCellSpacing w:w="7" w:type="dxa"/>
        </w:trPr>
        <w:tc>
          <w:tcPr>
            <w:tcW w:w="3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частота вращения, </w:t>
            </w:r>
            <w:proofErr w:type="gramStart"/>
            <w:r w:rsidRPr="00F42AE1">
              <w:rPr>
                <w:rFonts w:ascii="Times New Roman" w:eastAsia="Times New Roman" w:hAnsi="Times New Roman" w:cs="Times New Roman"/>
                <w:color w:val="000000"/>
                <w:sz w:val="27"/>
                <w:szCs w:val="27"/>
              </w:rPr>
              <w:t>об</w:t>
            </w:r>
            <w:proofErr w:type="gramEnd"/>
            <w:r w:rsidRPr="00F42AE1">
              <w:rPr>
                <w:rFonts w:ascii="Times New Roman" w:eastAsia="Times New Roman" w:hAnsi="Times New Roman" w:cs="Times New Roman"/>
                <w:color w:val="000000"/>
                <w:sz w:val="27"/>
                <w:szCs w:val="27"/>
              </w:rPr>
              <w:t>/мин</w:t>
            </w:r>
          </w:p>
        </w:tc>
        <w:tc>
          <w:tcPr>
            <w:tcW w:w="1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50</w:t>
            </w:r>
          </w:p>
        </w:tc>
      </w:tr>
      <w:tr w:rsidR="00F42AE1" w:rsidRPr="00F42AE1" w:rsidTr="00F42AE1">
        <w:trPr>
          <w:tblCellSpacing w:w="7" w:type="dxa"/>
        </w:trPr>
        <w:tc>
          <w:tcPr>
            <w:tcW w:w="3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Тип привода</w:t>
            </w:r>
          </w:p>
        </w:tc>
        <w:tc>
          <w:tcPr>
            <w:tcW w:w="1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Электрогидравлический</w:t>
            </w:r>
          </w:p>
        </w:tc>
      </w:tr>
      <w:tr w:rsidR="00F42AE1" w:rsidRPr="00F42AE1" w:rsidTr="00F42AE1">
        <w:trPr>
          <w:tblCellSpacing w:w="7" w:type="dxa"/>
        </w:trPr>
        <w:tc>
          <w:tcPr>
            <w:tcW w:w="3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Скорость передвижения при транспортировке, </w:t>
            </w:r>
            <w:proofErr w:type="gramStart"/>
            <w:r w:rsidRPr="00F42AE1">
              <w:rPr>
                <w:rFonts w:ascii="Times New Roman" w:eastAsia="Times New Roman" w:hAnsi="Times New Roman" w:cs="Times New Roman"/>
                <w:color w:val="000000"/>
                <w:sz w:val="27"/>
                <w:szCs w:val="27"/>
              </w:rPr>
              <w:t>км</w:t>
            </w:r>
            <w:proofErr w:type="gramEnd"/>
            <w:r w:rsidRPr="00F42AE1">
              <w:rPr>
                <w:rFonts w:ascii="Times New Roman" w:eastAsia="Times New Roman" w:hAnsi="Times New Roman" w:cs="Times New Roman"/>
                <w:color w:val="000000"/>
                <w:sz w:val="27"/>
                <w:szCs w:val="27"/>
              </w:rPr>
              <w:t>/ч</w:t>
            </w:r>
          </w:p>
        </w:tc>
        <w:tc>
          <w:tcPr>
            <w:tcW w:w="1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До 40</w:t>
            </w:r>
          </w:p>
        </w:tc>
      </w:tr>
      <w:tr w:rsidR="00F42AE1" w:rsidRPr="00F42AE1" w:rsidTr="00F42AE1">
        <w:trPr>
          <w:tblCellSpacing w:w="7" w:type="dxa"/>
        </w:trPr>
        <w:tc>
          <w:tcPr>
            <w:tcW w:w="3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Габаритные размеры, </w:t>
            </w:r>
            <w:proofErr w:type="gramStart"/>
            <w:r w:rsidRPr="00F42AE1">
              <w:rPr>
                <w:rFonts w:ascii="Times New Roman" w:eastAsia="Times New Roman" w:hAnsi="Times New Roman" w:cs="Times New Roman"/>
                <w:color w:val="000000"/>
                <w:sz w:val="27"/>
                <w:szCs w:val="27"/>
              </w:rPr>
              <w:t>мм</w:t>
            </w:r>
            <w:proofErr w:type="gramEnd"/>
          </w:p>
        </w:tc>
        <w:tc>
          <w:tcPr>
            <w:tcW w:w="1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r>
      <w:tr w:rsidR="00F42AE1" w:rsidRPr="00F42AE1" w:rsidTr="00F42AE1">
        <w:trPr>
          <w:tblCellSpacing w:w="7" w:type="dxa"/>
        </w:trPr>
        <w:tc>
          <w:tcPr>
            <w:tcW w:w="3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длина</w:t>
            </w:r>
          </w:p>
        </w:tc>
        <w:tc>
          <w:tcPr>
            <w:tcW w:w="1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6050</w:t>
            </w:r>
          </w:p>
        </w:tc>
      </w:tr>
      <w:tr w:rsidR="00F42AE1" w:rsidRPr="00F42AE1" w:rsidTr="00F42AE1">
        <w:trPr>
          <w:tblCellSpacing w:w="7" w:type="dxa"/>
        </w:trPr>
        <w:tc>
          <w:tcPr>
            <w:tcW w:w="3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ширина</w:t>
            </w:r>
          </w:p>
        </w:tc>
        <w:tc>
          <w:tcPr>
            <w:tcW w:w="1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2500</w:t>
            </w:r>
          </w:p>
        </w:tc>
      </w:tr>
      <w:tr w:rsidR="00F42AE1" w:rsidRPr="00F42AE1" w:rsidTr="00F42AE1">
        <w:trPr>
          <w:tblCellSpacing w:w="7" w:type="dxa"/>
        </w:trPr>
        <w:tc>
          <w:tcPr>
            <w:tcW w:w="3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высота</w:t>
            </w:r>
          </w:p>
        </w:tc>
        <w:tc>
          <w:tcPr>
            <w:tcW w:w="1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1700</w:t>
            </w:r>
          </w:p>
        </w:tc>
      </w:tr>
      <w:tr w:rsidR="00F42AE1" w:rsidRPr="00F42AE1" w:rsidTr="00F42AE1">
        <w:trPr>
          <w:tblCellSpacing w:w="7" w:type="dxa"/>
        </w:trPr>
        <w:tc>
          <w:tcPr>
            <w:tcW w:w="3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Масса перегружателя, </w:t>
            </w:r>
            <w:proofErr w:type="gramStart"/>
            <w:r w:rsidRPr="00F42AE1">
              <w:rPr>
                <w:rFonts w:ascii="Times New Roman" w:eastAsia="Times New Roman" w:hAnsi="Times New Roman" w:cs="Times New Roman"/>
                <w:color w:val="000000"/>
                <w:sz w:val="27"/>
                <w:szCs w:val="27"/>
              </w:rPr>
              <w:t>кг</w:t>
            </w:r>
            <w:proofErr w:type="gramEnd"/>
          </w:p>
        </w:tc>
        <w:tc>
          <w:tcPr>
            <w:tcW w:w="1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2000</w:t>
            </w:r>
          </w:p>
        </w:tc>
      </w:tr>
    </w:tbl>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Бетононасосные установки</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32"/>
        <w:gridCol w:w="1646"/>
        <w:gridCol w:w="890"/>
        <w:gridCol w:w="1786"/>
        <w:gridCol w:w="1389"/>
      </w:tblGrid>
      <w:tr w:rsidR="00F42AE1" w:rsidRPr="00F42AE1" w:rsidTr="00F42AE1">
        <w:trPr>
          <w:tblCellSpacing w:w="7" w:type="dxa"/>
        </w:trPr>
        <w:tc>
          <w:tcPr>
            <w:tcW w:w="2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СБ-126А</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БН-80-20</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СБ-161</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СБ-165</w:t>
            </w:r>
          </w:p>
        </w:tc>
      </w:tr>
      <w:tr w:rsidR="00F42AE1" w:rsidRPr="00F42AE1" w:rsidTr="00F42AE1">
        <w:trPr>
          <w:tblCellSpacing w:w="7" w:type="dxa"/>
        </w:trPr>
        <w:tc>
          <w:tcPr>
            <w:tcW w:w="2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Тип</w:t>
            </w:r>
          </w:p>
        </w:tc>
        <w:tc>
          <w:tcPr>
            <w:tcW w:w="1500" w:type="pct"/>
            <w:gridSpan w:val="2"/>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Автобетононасос с распределительной стрелой</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Стационарный</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Прицепной</w:t>
            </w:r>
          </w:p>
        </w:tc>
      </w:tr>
      <w:tr w:rsidR="00F42AE1" w:rsidRPr="00F42AE1" w:rsidTr="00F42AE1">
        <w:trPr>
          <w:tblCellSpacing w:w="7" w:type="dxa"/>
        </w:trPr>
        <w:tc>
          <w:tcPr>
            <w:tcW w:w="2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Регулируемая производительность.</w:t>
            </w:r>
          </w:p>
        </w:tc>
        <w:tc>
          <w:tcPr>
            <w:tcW w:w="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5-65</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5-65</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5-65</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5-20</w:t>
            </w:r>
          </w:p>
        </w:tc>
      </w:tr>
      <w:tr w:rsidR="00F42AE1" w:rsidRPr="00F42AE1" w:rsidTr="00F42AE1">
        <w:trPr>
          <w:tblCellSpacing w:w="7" w:type="dxa"/>
        </w:trPr>
        <w:tc>
          <w:tcPr>
            <w:tcW w:w="2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Вылет распределительной стрелы, </w:t>
            </w:r>
            <w:proofErr w:type="gramStart"/>
            <w:r w:rsidRPr="00F42AE1">
              <w:rPr>
                <w:rFonts w:ascii="Times New Roman" w:eastAsia="Times New Roman" w:hAnsi="Times New Roman" w:cs="Times New Roman"/>
                <w:color w:val="000000"/>
                <w:sz w:val="27"/>
                <w:szCs w:val="27"/>
              </w:rPr>
              <w:t>м</w:t>
            </w:r>
            <w:proofErr w:type="gramEnd"/>
          </w:p>
        </w:tc>
        <w:tc>
          <w:tcPr>
            <w:tcW w:w="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18</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17</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2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Угол поворота стрела, град</w:t>
            </w:r>
          </w:p>
        </w:tc>
        <w:tc>
          <w:tcPr>
            <w:tcW w:w="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360</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360</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2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Давление, развиваемое </w:t>
            </w:r>
            <w:proofErr w:type="spellStart"/>
            <w:r w:rsidRPr="00F42AE1">
              <w:rPr>
                <w:rFonts w:ascii="Times New Roman" w:eastAsia="Times New Roman" w:hAnsi="Times New Roman" w:cs="Times New Roman"/>
                <w:color w:val="000000"/>
                <w:sz w:val="27"/>
                <w:szCs w:val="27"/>
              </w:rPr>
              <w:lastRenderedPageBreak/>
              <w:t>бетонотранспортным</w:t>
            </w:r>
            <w:proofErr w:type="spellEnd"/>
            <w:r w:rsidRPr="00F42AE1">
              <w:rPr>
                <w:rFonts w:ascii="Times New Roman" w:eastAsia="Times New Roman" w:hAnsi="Times New Roman" w:cs="Times New Roman"/>
                <w:color w:val="000000"/>
                <w:sz w:val="27"/>
                <w:szCs w:val="27"/>
              </w:rPr>
              <w:t xml:space="preserve"> поршнем, МПа</w:t>
            </w:r>
          </w:p>
        </w:tc>
        <w:tc>
          <w:tcPr>
            <w:tcW w:w="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6</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w:t>
            </w:r>
          </w:p>
        </w:tc>
      </w:tr>
      <w:tr w:rsidR="00F42AE1" w:rsidRPr="00F42AE1" w:rsidTr="00F42AE1">
        <w:trPr>
          <w:tblCellSpacing w:w="7" w:type="dxa"/>
        </w:trPr>
        <w:tc>
          <w:tcPr>
            <w:tcW w:w="2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 xml:space="preserve">Дальность подачи бетонной смеси, </w:t>
            </w:r>
            <w:proofErr w:type="gramStart"/>
            <w:r w:rsidRPr="00F42AE1">
              <w:rPr>
                <w:rFonts w:ascii="Times New Roman" w:eastAsia="Times New Roman" w:hAnsi="Times New Roman" w:cs="Times New Roman"/>
                <w:color w:val="000000"/>
                <w:sz w:val="27"/>
                <w:szCs w:val="27"/>
              </w:rPr>
              <w:t>м</w:t>
            </w:r>
            <w:proofErr w:type="gramEnd"/>
          </w:p>
        </w:tc>
        <w:tc>
          <w:tcPr>
            <w:tcW w:w="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r>
      <w:tr w:rsidR="00F42AE1" w:rsidRPr="00F42AE1" w:rsidTr="00F42AE1">
        <w:trPr>
          <w:tblCellSpacing w:w="7" w:type="dxa"/>
        </w:trPr>
        <w:tc>
          <w:tcPr>
            <w:tcW w:w="2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по горизонтали</w:t>
            </w:r>
          </w:p>
        </w:tc>
        <w:tc>
          <w:tcPr>
            <w:tcW w:w="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350</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200</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350</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300</w:t>
            </w:r>
          </w:p>
        </w:tc>
      </w:tr>
      <w:tr w:rsidR="00F42AE1" w:rsidRPr="00F42AE1" w:rsidTr="00F42AE1">
        <w:trPr>
          <w:tblCellSpacing w:w="7" w:type="dxa"/>
        </w:trPr>
        <w:tc>
          <w:tcPr>
            <w:tcW w:w="2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по вертикали</w:t>
            </w:r>
          </w:p>
        </w:tc>
        <w:tc>
          <w:tcPr>
            <w:tcW w:w="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80</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80</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80</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80</w:t>
            </w:r>
          </w:p>
        </w:tc>
      </w:tr>
      <w:tr w:rsidR="00F42AE1" w:rsidRPr="00F42AE1" w:rsidTr="00F42AE1">
        <w:trPr>
          <w:tblCellSpacing w:w="7" w:type="dxa"/>
        </w:trPr>
        <w:tc>
          <w:tcPr>
            <w:tcW w:w="2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Наибольшая крупность заполнителя, </w:t>
            </w:r>
            <w:proofErr w:type="gramStart"/>
            <w:r w:rsidRPr="00F42AE1">
              <w:rPr>
                <w:rFonts w:ascii="Times New Roman" w:eastAsia="Times New Roman" w:hAnsi="Times New Roman" w:cs="Times New Roman"/>
                <w:color w:val="000000"/>
                <w:sz w:val="27"/>
                <w:szCs w:val="27"/>
              </w:rPr>
              <w:t>мм</w:t>
            </w:r>
            <w:proofErr w:type="gramEnd"/>
          </w:p>
        </w:tc>
        <w:tc>
          <w:tcPr>
            <w:tcW w:w="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40</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40</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40</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40</w:t>
            </w:r>
          </w:p>
        </w:tc>
      </w:tr>
      <w:tr w:rsidR="00F42AE1" w:rsidRPr="00F42AE1" w:rsidTr="00F42AE1">
        <w:trPr>
          <w:tblCellSpacing w:w="7" w:type="dxa"/>
        </w:trPr>
        <w:tc>
          <w:tcPr>
            <w:tcW w:w="2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Диаметр </w:t>
            </w:r>
            <w:proofErr w:type="spellStart"/>
            <w:r w:rsidRPr="00F42AE1">
              <w:rPr>
                <w:rFonts w:ascii="Times New Roman" w:eastAsia="Times New Roman" w:hAnsi="Times New Roman" w:cs="Times New Roman"/>
                <w:color w:val="000000"/>
                <w:sz w:val="27"/>
                <w:szCs w:val="27"/>
              </w:rPr>
              <w:t>бетоновода</w:t>
            </w:r>
            <w:proofErr w:type="spellEnd"/>
            <w:r w:rsidRPr="00F42AE1">
              <w:rPr>
                <w:rFonts w:ascii="Times New Roman" w:eastAsia="Times New Roman" w:hAnsi="Times New Roman" w:cs="Times New Roman"/>
                <w:color w:val="000000"/>
                <w:sz w:val="27"/>
                <w:szCs w:val="27"/>
              </w:rPr>
              <w:t xml:space="preserve"> (внутренний), </w:t>
            </w:r>
            <w:proofErr w:type="gramStart"/>
            <w:r w:rsidRPr="00F42AE1">
              <w:rPr>
                <w:rFonts w:ascii="Times New Roman" w:eastAsia="Times New Roman" w:hAnsi="Times New Roman" w:cs="Times New Roman"/>
                <w:color w:val="000000"/>
                <w:sz w:val="27"/>
                <w:szCs w:val="27"/>
              </w:rPr>
              <w:t>мм</w:t>
            </w:r>
            <w:proofErr w:type="gramEnd"/>
          </w:p>
        </w:tc>
        <w:tc>
          <w:tcPr>
            <w:tcW w:w="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125</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125</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125</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125</w:t>
            </w:r>
          </w:p>
        </w:tc>
      </w:tr>
      <w:tr w:rsidR="00F42AE1" w:rsidRPr="00F42AE1" w:rsidTr="00F42AE1">
        <w:trPr>
          <w:tblCellSpacing w:w="7" w:type="dxa"/>
        </w:trPr>
        <w:tc>
          <w:tcPr>
            <w:tcW w:w="2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Объем приемного бункера, м</w:t>
            </w:r>
            <w:r w:rsidRPr="00F42AE1">
              <w:rPr>
                <w:rFonts w:ascii="Times New Roman" w:eastAsia="Times New Roman" w:hAnsi="Times New Roman" w:cs="Times New Roman"/>
                <w:color w:val="000000"/>
                <w:sz w:val="27"/>
                <w:szCs w:val="27"/>
                <w:vertAlign w:val="superscript"/>
              </w:rPr>
              <w:t>3</w:t>
            </w:r>
          </w:p>
        </w:tc>
        <w:tc>
          <w:tcPr>
            <w:tcW w:w="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0,7</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0,4</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0,7</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0,5</w:t>
            </w:r>
          </w:p>
        </w:tc>
      </w:tr>
      <w:tr w:rsidR="00F42AE1" w:rsidRPr="00F42AE1" w:rsidTr="00F42AE1">
        <w:trPr>
          <w:tblCellSpacing w:w="7" w:type="dxa"/>
        </w:trPr>
        <w:tc>
          <w:tcPr>
            <w:tcW w:w="2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Высота загрузки бетонной смеси, </w:t>
            </w:r>
            <w:proofErr w:type="gramStart"/>
            <w:r w:rsidRPr="00F42AE1">
              <w:rPr>
                <w:rFonts w:ascii="Times New Roman" w:eastAsia="Times New Roman" w:hAnsi="Times New Roman" w:cs="Times New Roman"/>
                <w:color w:val="000000"/>
                <w:sz w:val="27"/>
                <w:szCs w:val="27"/>
              </w:rPr>
              <w:t>мм</w:t>
            </w:r>
            <w:proofErr w:type="gramEnd"/>
          </w:p>
        </w:tc>
        <w:tc>
          <w:tcPr>
            <w:tcW w:w="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1400</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1400</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1350</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1400</w:t>
            </w:r>
          </w:p>
        </w:tc>
      </w:tr>
      <w:tr w:rsidR="00F42AE1" w:rsidRPr="00F42AE1" w:rsidTr="00F42AE1">
        <w:trPr>
          <w:tblCellSpacing w:w="7" w:type="dxa"/>
        </w:trPr>
        <w:tc>
          <w:tcPr>
            <w:tcW w:w="2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Диаметр транспортного цилиндра, </w:t>
            </w:r>
            <w:proofErr w:type="gramStart"/>
            <w:r w:rsidRPr="00F42AE1">
              <w:rPr>
                <w:rFonts w:ascii="Times New Roman" w:eastAsia="Times New Roman" w:hAnsi="Times New Roman" w:cs="Times New Roman"/>
                <w:color w:val="000000"/>
                <w:sz w:val="27"/>
                <w:szCs w:val="27"/>
              </w:rPr>
              <w:t>мм</w:t>
            </w:r>
            <w:proofErr w:type="gramEnd"/>
          </w:p>
        </w:tc>
        <w:tc>
          <w:tcPr>
            <w:tcW w:w="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180</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180</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180</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180</w:t>
            </w:r>
          </w:p>
        </w:tc>
      </w:tr>
      <w:tr w:rsidR="00F42AE1" w:rsidRPr="00F42AE1" w:rsidTr="00F42AE1">
        <w:trPr>
          <w:tblCellSpacing w:w="7" w:type="dxa"/>
        </w:trPr>
        <w:tc>
          <w:tcPr>
            <w:tcW w:w="20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Количество транспортных цилиндров, шт.</w:t>
            </w:r>
          </w:p>
        </w:tc>
        <w:tc>
          <w:tcPr>
            <w:tcW w:w="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r>
      <w:tr w:rsidR="00F42AE1" w:rsidRPr="00F42AE1" w:rsidTr="00F42AE1">
        <w:trPr>
          <w:tblCellSpacing w:w="7" w:type="dxa"/>
        </w:trPr>
        <w:tc>
          <w:tcPr>
            <w:tcW w:w="2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Ход поршня, мы</w:t>
            </w:r>
          </w:p>
        </w:tc>
        <w:tc>
          <w:tcPr>
            <w:tcW w:w="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1400</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1500</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1400</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1400</w:t>
            </w:r>
          </w:p>
        </w:tc>
      </w:tr>
      <w:tr w:rsidR="00F42AE1" w:rsidRPr="00F42AE1" w:rsidTr="00F42AE1">
        <w:trPr>
          <w:tblCellSpacing w:w="7" w:type="dxa"/>
        </w:trPr>
        <w:tc>
          <w:tcPr>
            <w:tcW w:w="20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Наибольшее давление в приводном гидроцилиндре, МПа</w:t>
            </w:r>
          </w:p>
        </w:tc>
        <w:tc>
          <w:tcPr>
            <w:tcW w:w="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w:t>
            </w:r>
          </w:p>
        </w:tc>
      </w:tr>
      <w:tr w:rsidR="00F42AE1" w:rsidRPr="00F42AE1" w:rsidTr="00F42AE1">
        <w:trPr>
          <w:tblCellSpacing w:w="7" w:type="dxa"/>
        </w:trPr>
        <w:tc>
          <w:tcPr>
            <w:tcW w:w="2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Тип привода</w:t>
            </w:r>
          </w:p>
        </w:tc>
        <w:tc>
          <w:tcPr>
            <w:tcW w:w="2900" w:type="pct"/>
            <w:gridSpan w:val="4"/>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Маслогидравлический</w:t>
            </w:r>
            <w:proofErr w:type="spellEnd"/>
          </w:p>
        </w:tc>
      </w:tr>
      <w:tr w:rsidR="00F42AE1" w:rsidRPr="00F42AE1" w:rsidTr="00F42AE1">
        <w:trPr>
          <w:tblCellSpacing w:w="7" w:type="dxa"/>
        </w:trPr>
        <w:tc>
          <w:tcPr>
            <w:tcW w:w="2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Габаритные размеры, </w:t>
            </w:r>
            <w:proofErr w:type="gramStart"/>
            <w:r w:rsidRPr="00F42AE1">
              <w:rPr>
                <w:rFonts w:ascii="Times New Roman" w:eastAsia="Times New Roman" w:hAnsi="Times New Roman" w:cs="Times New Roman"/>
                <w:color w:val="000000"/>
                <w:sz w:val="27"/>
                <w:szCs w:val="27"/>
              </w:rPr>
              <w:t>мм</w:t>
            </w:r>
            <w:proofErr w:type="gramEnd"/>
          </w:p>
        </w:tc>
        <w:tc>
          <w:tcPr>
            <w:tcW w:w="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r>
      <w:tr w:rsidR="00F42AE1" w:rsidRPr="00F42AE1" w:rsidTr="00F42AE1">
        <w:trPr>
          <w:tblCellSpacing w:w="7" w:type="dxa"/>
        </w:trPr>
        <w:tc>
          <w:tcPr>
            <w:tcW w:w="2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длина</w:t>
            </w:r>
          </w:p>
        </w:tc>
        <w:tc>
          <w:tcPr>
            <w:tcW w:w="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10000</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11000</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6000</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5000</w:t>
            </w:r>
          </w:p>
        </w:tc>
      </w:tr>
      <w:tr w:rsidR="00F42AE1" w:rsidRPr="00F42AE1" w:rsidTr="00F42AE1">
        <w:trPr>
          <w:tblCellSpacing w:w="7" w:type="dxa"/>
        </w:trPr>
        <w:tc>
          <w:tcPr>
            <w:tcW w:w="2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ширина</w:t>
            </w:r>
          </w:p>
        </w:tc>
        <w:tc>
          <w:tcPr>
            <w:tcW w:w="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2500</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2500</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2500</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1900</w:t>
            </w:r>
          </w:p>
        </w:tc>
      </w:tr>
      <w:tr w:rsidR="00F42AE1" w:rsidRPr="00F42AE1" w:rsidTr="00F42AE1">
        <w:trPr>
          <w:tblCellSpacing w:w="7" w:type="dxa"/>
        </w:trPr>
        <w:tc>
          <w:tcPr>
            <w:tcW w:w="2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высота</w:t>
            </w:r>
          </w:p>
        </w:tc>
        <w:tc>
          <w:tcPr>
            <w:tcW w:w="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3500</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3500</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1950</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1750</w:t>
            </w:r>
          </w:p>
        </w:tc>
      </w:tr>
      <w:tr w:rsidR="00F42AE1" w:rsidRPr="00F42AE1" w:rsidTr="00F42AE1">
        <w:trPr>
          <w:tblCellSpacing w:w="7" w:type="dxa"/>
        </w:trPr>
        <w:tc>
          <w:tcPr>
            <w:tcW w:w="20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F42AE1">
              <w:rPr>
                <w:rFonts w:ascii="Times New Roman" w:eastAsia="Times New Roman" w:hAnsi="Times New Roman" w:cs="Times New Roman"/>
                <w:color w:val="000000"/>
                <w:sz w:val="27"/>
                <w:szCs w:val="27"/>
              </w:rPr>
              <w:t>м</w:t>
            </w:r>
            <w:proofErr w:type="gramEnd"/>
            <w:r w:rsidRPr="00F42AE1">
              <w:rPr>
                <w:rFonts w:ascii="Times New Roman" w:eastAsia="Times New Roman" w:hAnsi="Times New Roman" w:cs="Times New Roman"/>
                <w:color w:val="000000"/>
                <w:sz w:val="27"/>
                <w:szCs w:val="27"/>
              </w:rPr>
              <w:t xml:space="preserve"> асса бетононасоса (технологическое оборудование), т</w:t>
            </w:r>
          </w:p>
        </w:tc>
        <w:tc>
          <w:tcPr>
            <w:tcW w:w="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11</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2,1</w:t>
            </w:r>
          </w:p>
        </w:tc>
      </w:tr>
    </w:tbl>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Распределительные стрелы и механический манипулятор</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25"/>
        <w:gridCol w:w="1257"/>
        <w:gridCol w:w="1448"/>
        <w:gridCol w:w="2413"/>
      </w:tblGrid>
      <w:tr w:rsidR="00F42AE1" w:rsidRPr="00F42AE1" w:rsidTr="00F42AE1">
        <w:trPr>
          <w:tblCellSpacing w:w="7" w:type="dxa"/>
        </w:trPr>
        <w:tc>
          <w:tcPr>
            <w:tcW w:w="22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СБ-136</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СБ-149</w:t>
            </w:r>
          </w:p>
        </w:tc>
        <w:tc>
          <w:tcPr>
            <w:tcW w:w="12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Механический манипулятор</w:t>
            </w:r>
          </w:p>
        </w:tc>
      </w:tr>
      <w:tr w:rsidR="00F42AE1" w:rsidRPr="00F42AE1" w:rsidTr="00F42AE1">
        <w:trPr>
          <w:tblCellSpacing w:w="7" w:type="dxa"/>
        </w:trPr>
        <w:tc>
          <w:tcPr>
            <w:tcW w:w="22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Радиус действия стрелы, </w:t>
            </w:r>
            <w:proofErr w:type="gramStart"/>
            <w:r w:rsidRPr="00F42AE1">
              <w:rPr>
                <w:rFonts w:ascii="Times New Roman" w:eastAsia="Times New Roman" w:hAnsi="Times New Roman" w:cs="Times New Roman"/>
                <w:color w:val="000000"/>
                <w:sz w:val="27"/>
                <w:szCs w:val="27"/>
              </w:rPr>
              <w:t>м</w:t>
            </w:r>
            <w:proofErr w:type="gramEnd"/>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18</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25</w:t>
            </w:r>
          </w:p>
        </w:tc>
        <w:tc>
          <w:tcPr>
            <w:tcW w:w="12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w:t>
            </w:r>
          </w:p>
        </w:tc>
      </w:tr>
      <w:tr w:rsidR="00F42AE1" w:rsidRPr="00F42AE1" w:rsidTr="00F42AE1">
        <w:trPr>
          <w:tblCellSpacing w:w="7" w:type="dxa"/>
        </w:trPr>
        <w:tc>
          <w:tcPr>
            <w:tcW w:w="22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Вылет стрелы по вертикали, </w:t>
            </w:r>
            <w:proofErr w:type="gramStart"/>
            <w:r w:rsidRPr="00F42AE1">
              <w:rPr>
                <w:rFonts w:ascii="Times New Roman" w:eastAsia="Times New Roman" w:hAnsi="Times New Roman" w:cs="Times New Roman"/>
                <w:color w:val="000000"/>
                <w:sz w:val="27"/>
                <w:szCs w:val="27"/>
              </w:rPr>
              <w:t>м</w:t>
            </w:r>
            <w:proofErr w:type="gramEnd"/>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20</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27,5</w:t>
            </w:r>
          </w:p>
        </w:tc>
        <w:tc>
          <w:tcPr>
            <w:tcW w:w="12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22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Количество звеньев стрелы, </w:t>
            </w:r>
            <w:proofErr w:type="gramStart"/>
            <w:r w:rsidRPr="00F42AE1">
              <w:rPr>
                <w:rFonts w:ascii="Times New Roman" w:eastAsia="Times New Roman" w:hAnsi="Times New Roman" w:cs="Times New Roman"/>
                <w:color w:val="000000"/>
                <w:sz w:val="27"/>
                <w:szCs w:val="27"/>
              </w:rPr>
              <w:t>от</w:t>
            </w:r>
            <w:proofErr w:type="gramEnd"/>
            <w:r w:rsidRPr="00F42AE1">
              <w:rPr>
                <w:rFonts w:ascii="Times New Roman" w:eastAsia="Times New Roman" w:hAnsi="Times New Roman" w:cs="Times New Roman"/>
                <w:color w:val="000000"/>
                <w:sz w:val="27"/>
                <w:szCs w:val="27"/>
              </w:rPr>
              <w:t>.</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w:t>
            </w:r>
          </w:p>
        </w:tc>
        <w:tc>
          <w:tcPr>
            <w:tcW w:w="12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r>
      <w:tr w:rsidR="00F42AE1" w:rsidRPr="00F42AE1" w:rsidTr="00F42AE1">
        <w:trPr>
          <w:tblCellSpacing w:w="7" w:type="dxa"/>
        </w:trPr>
        <w:tc>
          <w:tcPr>
            <w:tcW w:w="22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Угол поворота стрелы в плане, град</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360</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360</w:t>
            </w:r>
          </w:p>
        </w:tc>
        <w:tc>
          <w:tcPr>
            <w:tcW w:w="12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360</w:t>
            </w:r>
          </w:p>
        </w:tc>
      </w:tr>
      <w:tr w:rsidR="00F42AE1" w:rsidRPr="00F42AE1" w:rsidTr="00F42AE1">
        <w:trPr>
          <w:tblCellSpacing w:w="7" w:type="dxa"/>
        </w:trPr>
        <w:tc>
          <w:tcPr>
            <w:tcW w:w="22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Внутренний диаметр </w:t>
            </w:r>
            <w:proofErr w:type="spellStart"/>
            <w:r w:rsidRPr="00F42AE1">
              <w:rPr>
                <w:rFonts w:ascii="Times New Roman" w:eastAsia="Times New Roman" w:hAnsi="Times New Roman" w:cs="Times New Roman"/>
                <w:color w:val="000000"/>
                <w:sz w:val="27"/>
                <w:szCs w:val="27"/>
              </w:rPr>
              <w:t>бетоновода</w:t>
            </w:r>
            <w:proofErr w:type="spellEnd"/>
            <w:r w:rsidRPr="00F42AE1">
              <w:rPr>
                <w:rFonts w:ascii="Times New Roman" w:eastAsia="Times New Roman" w:hAnsi="Times New Roman" w:cs="Times New Roman"/>
                <w:color w:val="000000"/>
                <w:sz w:val="27"/>
                <w:szCs w:val="27"/>
              </w:rPr>
              <w:t>, мм</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125</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125</w:t>
            </w:r>
          </w:p>
        </w:tc>
        <w:tc>
          <w:tcPr>
            <w:tcW w:w="12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125</w:t>
            </w:r>
          </w:p>
        </w:tc>
      </w:tr>
      <w:tr w:rsidR="00F42AE1" w:rsidRPr="00F42AE1" w:rsidTr="00F42AE1">
        <w:trPr>
          <w:tblCellSpacing w:w="7" w:type="dxa"/>
        </w:trPr>
        <w:tc>
          <w:tcPr>
            <w:tcW w:w="22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Тип привода</w:t>
            </w:r>
          </w:p>
        </w:tc>
        <w:tc>
          <w:tcPr>
            <w:tcW w:w="1400" w:type="pct"/>
            <w:gridSpan w:val="2"/>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Гидравлический</w:t>
            </w:r>
          </w:p>
        </w:tc>
        <w:tc>
          <w:tcPr>
            <w:tcW w:w="12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независимый</w:t>
            </w:r>
          </w:p>
        </w:tc>
      </w:tr>
      <w:tr w:rsidR="00F42AE1" w:rsidRPr="00F42AE1" w:rsidTr="00F42AE1">
        <w:trPr>
          <w:tblCellSpacing w:w="7" w:type="dxa"/>
        </w:trPr>
        <w:tc>
          <w:tcPr>
            <w:tcW w:w="22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Давление в гидросистеме, МПа</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25</w:t>
            </w:r>
          </w:p>
        </w:tc>
        <w:tc>
          <w:tcPr>
            <w:tcW w:w="12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22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Масса, </w:t>
            </w:r>
            <w:proofErr w:type="gramStart"/>
            <w:r w:rsidRPr="00F42AE1">
              <w:rPr>
                <w:rFonts w:ascii="Times New Roman" w:eastAsia="Times New Roman" w:hAnsi="Times New Roman" w:cs="Times New Roman"/>
                <w:color w:val="000000"/>
                <w:sz w:val="27"/>
                <w:szCs w:val="27"/>
              </w:rPr>
              <w:t>т</w:t>
            </w:r>
            <w:proofErr w:type="gramEnd"/>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6,5</w:t>
            </w:r>
          </w:p>
        </w:tc>
        <w:tc>
          <w:tcPr>
            <w:tcW w:w="12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I</w:t>
            </w:r>
          </w:p>
        </w:tc>
      </w:tr>
      <w:tr w:rsidR="00F42AE1" w:rsidRPr="00F42AE1" w:rsidTr="00F42AE1">
        <w:trPr>
          <w:tblCellSpacing w:w="7" w:type="dxa"/>
        </w:trPr>
        <w:tc>
          <w:tcPr>
            <w:tcW w:w="22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Опрокидывавшие момент, т-м</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25</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33,5</w:t>
            </w:r>
          </w:p>
        </w:tc>
        <w:tc>
          <w:tcPr>
            <w:tcW w:w="12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22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Тип</w:t>
            </w:r>
          </w:p>
        </w:tc>
        <w:tc>
          <w:tcPr>
            <w:tcW w:w="1400" w:type="pct"/>
            <w:gridSpan w:val="2"/>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F42AE1">
              <w:rPr>
                <w:rFonts w:ascii="Times New Roman" w:eastAsia="Times New Roman" w:hAnsi="Times New Roman" w:cs="Times New Roman"/>
                <w:color w:val="000000"/>
                <w:sz w:val="27"/>
                <w:szCs w:val="27"/>
              </w:rPr>
              <w:t>Переставная</w:t>
            </w:r>
            <w:proofErr w:type="gramEnd"/>
            <w:r w:rsidRPr="00F42AE1">
              <w:rPr>
                <w:rFonts w:ascii="Times New Roman" w:eastAsia="Times New Roman" w:hAnsi="Times New Roman" w:cs="Times New Roman"/>
                <w:color w:val="000000"/>
                <w:sz w:val="27"/>
                <w:szCs w:val="27"/>
              </w:rPr>
              <w:t xml:space="preserve"> на рамной опоре</w:t>
            </w:r>
          </w:p>
        </w:tc>
        <w:tc>
          <w:tcPr>
            <w:tcW w:w="12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F42AE1">
              <w:rPr>
                <w:rFonts w:ascii="Times New Roman" w:eastAsia="Times New Roman" w:hAnsi="Times New Roman" w:cs="Times New Roman"/>
                <w:color w:val="000000"/>
                <w:sz w:val="27"/>
                <w:szCs w:val="27"/>
              </w:rPr>
              <w:t>Переставная</w:t>
            </w:r>
            <w:proofErr w:type="gramEnd"/>
            <w:r w:rsidRPr="00F42AE1">
              <w:rPr>
                <w:rFonts w:ascii="Times New Roman" w:eastAsia="Times New Roman" w:hAnsi="Times New Roman" w:cs="Times New Roman"/>
                <w:color w:val="000000"/>
                <w:sz w:val="27"/>
                <w:szCs w:val="27"/>
              </w:rPr>
              <w:t xml:space="preserve"> на аутригерах</w:t>
            </w:r>
          </w:p>
        </w:tc>
      </w:tr>
      <w:tr w:rsidR="00F42AE1" w:rsidRPr="00F42AE1" w:rsidTr="00F42AE1">
        <w:trPr>
          <w:tblCellSpacing w:w="7" w:type="dxa"/>
        </w:trPr>
        <w:tc>
          <w:tcPr>
            <w:tcW w:w="22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Габаритные размеры в транспортном положении, </w:t>
            </w:r>
            <w:proofErr w:type="gramStart"/>
            <w:r w:rsidRPr="00F42AE1">
              <w:rPr>
                <w:rFonts w:ascii="Times New Roman" w:eastAsia="Times New Roman" w:hAnsi="Times New Roman" w:cs="Times New Roman"/>
                <w:color w:val="000000"/>
                <w:sz w:val="27"/>
                <w:szCs w:val="27"/>
              </w:rPr>
              <w:t>мм</w:t>
            </w:r>
            <w:proofErr w:type="gramEnd"/>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12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r>
      <w:tr w:rsidR="00F42AE1" w:rsidRPr="00F42AE1" w:rsidTr="00F42AE1">
        <w:trPr>
          <w:tblCellSpacing w:w="7" w:type="dxa"/>
        </w:trPr>
        <w:tc>
          <w:tcPr>
            <w:tcW w:w="22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длина</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9100</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10500</w:t>
            </w:r>
          </w:p>
        </w:tc>
        <w:tc>
          <w:tcPr>
            <w:tcW w:w="12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6000</w:t>
            </w:r>
          </w:p>
        </w:tc>
      </w:tr>
      <w:tr w:rsidR="00F42AE1" w:rsidRPr="00F42AE1" w:rsidTr="00F42AE1">
        <w:trPr>
          <w:tblCellSpacing w:w="7" w:type="dxa"/>
        </w:trPr>
        <w:tc>
          <w:tcPr>
            <w:tcW w:w="22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ширина</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2700</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2500</w:t>
            </w:r>
          </w:p>
        </w:tc>
        <w:tc>
          <w:tcPr>
            <w:tcW w:w="12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1600</w:t>
            </w:r>
          </w:p>
        </w:tc>
      </w:tr>
      <w:tr w:rsidR="00F42AE1" w:rsidRPr="00F42AE1" w:rsidTr="00F42AE1">
        <w:trPr>
          <w:tblCellSpacing w:w="7" w:type="dxa"/>
        </w:trPr>
        <w:tc>
          <w:tcPr>
            <w:tcW w:w="22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высота</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2600</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2400</w:t>
            </w:r>
          </w:p>
        </w:tc>
        <w:tc>
          <w:tcPr>
            <w:tcW w:w="12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1500</w:t>
            </w:r>
          </w:p>
        </w:tc>
      </w:tr>
    </w:tbl>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Бункера (бадьи) поворотные, вместимостью до 2,0 м</w:t>
      </w:r>
      <w:r w:rsidRPr="00F42AE1">
        <w:rPr>
          <w:rFonts w:ascii="Times New Roman" w:eastAsia="Times New Roman" w:hAnsi="Times New Roman" w:cs="Times New Roman"/>
          <w:color w:val="000000"/>
          <w:sz w:val="27"/>
          <w:szCs w:val="27"/>
          <w:u w:val="single"/>
          <w:vertAlign w:val="superscript"/>
        </w:rPr>
        <w:t>3</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56"/>
        <w:gridCol w:w="1665"/>
        <w:gridCol w:w="2145"/>
        <w:gridCol w:w="1785"/>
        <w:gridCol w:w="1792"/>
      </w:tblGrid>
      <w:tr w:rsidR="00F42AE1" w:rsidRPr="00F42AE1" w:rsidTr="00F42AE1">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БПВ-0,5</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БПВ-1,0</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БПВ-1,6</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БПВ-2,0</w:t>
            </w:r>
          </w:p>
        </w:tc>
      </w:tr>
      <w:tr w:rsidR="00F42AE1" w:rsidRPr="00F42AE1" w:rsidTr="00F42AE1">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Номинальная вместимость, м</w:t>
            </w:r>
            <w:r w:rsidRPr="00F42AE1">
              <w:rPr>
                <w:rFonts w:ascii="Times New Roman" w:eastAsia="Times New Roman" w:hAnsi="Times New Roman" w:cs="Times New Roman"/>
                <w:color w:val="000000"/>
                <w:sz w:val="27"/>
                <w:szCs w:val="27"/>
                <w:vertAlign w:val="superscript"/>
              </w:rPr>
              <w:t>3</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0,5</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2,0</w:t>
            </w:r>
          </w:p>
        </w:tc>
      </w:tr>
      <w:tr w:rsidR="00F42AE1" w:rsidRPr="00F42AE1" w:rsidTr="00F42AE1">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Грузоподъемность, </w:t>
            </w:r>
            <w:proofErr w:type="gramStart"/>
            <w:r w:rsidRPr="00F42AE1">
              <w:rPr>
                <w:rFonts w:ascii="Times New Roman" w:eastAsia="Times New Roman" w:hAnsi="Times New Roman" w:cs="Times New Roman"/>
                <w:color w:val="000000"/>
                <w:sz w:val="27"/>
                <w:szCs w:val="27"/>
              </w:rPr>
              <w:t>кг</w:t>
            </w:r>
            <w:proofErr w:type="gramEnd"/>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1250</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2500</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4000</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5000</w:t>
            </w:r>
          </w:p>
        </w:tc>
      </w:tr>
      <w:tr w:rsidR="00F42AE1" w:rsidRPr="00F42AE1" w:rsidTr="00F42AE1">
        <w:trPr>
          <w:tblCellSpacing w:w="7" w:type="dxa"/>
        </w:trPr>
        <w:tc>
          <w:tcPr>
            <w:tcW w:w="13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Размер выгрузочного отверстия, </w:t>
            </w:r>
            <w:proofErr w:type="gramStart"/>
            <w:r w:rsidRPr="00F42AE1">
              <w:rPr>
                <w:rFonts w:ascii="Times New Roman" w:eastAsia="Times New Roman" w:hAnsi="Times New Roman" w:cs="Times New Roman"/>
                <w:color w:val="000000"/>
                <w:sz w:val="27"/>
                <w:szCs w:val="27"/>
              </w:rPr>
              <w:t>мм</w:t>
            </w:r>
            <w:proofErr w:type="gramEnd"/>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350×400</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350×600</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350×600</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350×600</w:t>
            </w:r>
          </w:p>
        </w:tc>
      </w:tr>
      <w:tr w:rsidR="00F42AE1" w:rsidRPr="00F42AE1" w:rsidTr="00F42AE1">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Привод механизма выгрузки</w:t>
            </w:r>
          </w:p>
        </w:tc>
        <w:tc>
          <w:tcPr>
            <w:tcW w:w="3600" w:type="pct"/>
            <w:gridSpan w:val="4"/>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Ручной</w:t>
            </w:r>
          </w:p>
        </w:tc>
      </w:tr>
      <w:tr w:rsidR="00F42AE1" w:rsidRPr="00F42AE1" w:rsidTr="00F42AE1">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Габаритные размеры, </w:t>
            </w:r>
            <w:proofErr w:type="gramStart"/>
            <w:r w:rsidRPr="00F42AE1">
              <w:rPr>
                <w:rFonts w:ascii="Times New Roman" w:eastAsia="Times New Roman" w:hAnsi="Times New Roman" w:cs="Times New Roman"/>
                <w:color w:val="000000"/>
                <w:sz w:val="27"/>
                <w:szCs w:val="27"/>
              </w:rPr>
              <w:t>мм</w:t>
            </w:r>
            <w:proofErr w:type="gramEnd"/>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3045×958×1065</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3384×1410×1010495</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3867×1524×1004</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3874×2748×1025</w:t>
            </w:r>
          </w:p>
        </w:tc>
      </w:tr>
      <w:tr w:rsidR="00F42AE1" w:rsidRPr="00F42AE1" w:rsidTr="00F42AE1">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Масса, </w:t>
            </w:r>
            <w:proofErr w:type="gramStart"/>
            <w:r w:rsidRPr="00F42AE1">
              <w:rPr>
                <w:rFonts w:ascii="Times New Roman" w:eastAsia="Times New Roman" w:hAnsi="Times New Roman" w:cs="Times New Roman"/>
                <w:color w:val="000000"/>
                <w:sz w:val="27"/>
                <w:szCs w:val="27"/>
              </w:rPr>
              <w:t>кг</w:t>
            </w:r>
            <w:proofErr w:type="gramEnd"/>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325</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495</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635</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920</w:t>
            </w:r>
          </w:p>
        </w:tc>
      </w:tr>
    </w:tbl>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b/>
          <w:bCs/>
          <w:color w:val="000000"/>
          <w:sz w:val="27"/>
          <w:szCs w:val="27"/>
        </w:rPr>
        <w:t>Примечание.</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Для высокоподвижных и литых бетонных смесей используются бункера-бадьи со съемным прорезиненным рукавом, обеспечивающим распределение бетонной смеси в опалубку бетонируемых конструкций.</w:t>
      </w:r>
    </w:p>
    <w:p w:rsidR="00F42AE1" w:rsidRPr="00F42AE1" w:rsidRDefault="00F42AE1" w:rsidP="00F42AE1">
      <w:pPr>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rPr>
      </w:pPr>
      <w:r w:rsidRPr="00F42AE1">
        <w:rPr>
          <w:rFonts w:ascii="Times New Roman" w:eastAsia="Times New Roman" w:hAnsi="Times New Roman" w:cs="Times New Roman"/>
          <w:b/>
          <w:bCs/>
          <w:color w:val="000000"/>
          <w:kern w:val="36"/>
          <w:sz w:val="48"/>
          <w:szCs w:val="48"/>
        </w:rPr>
        <w:t>Приложение 4</w:t>
      </w:r>
    </w:p>
    <w:p w:rsidR="00F42AE1" w:rsidRPr="00F42AE1" w:rsidRDefault="00F42AE1" w:rsidP="00F42AE1">
      <w:pPr>
        <w:spacing w:before="100" w:beforeAutospacing="1" w:after="100" w:afterAutospacing="1" w:line="240" w:lineRule="auto"/>
        <w:jc w:val="both"/>
        <w:outlineLvl w:val="1"/>
        <w:rPr>
          <w:rFonts w:ascii="Times New Roman" w:eastAsia="Times New Roman" w:hAnsi="Times New Roman" w:cs="Times New Roman"/>
          <w:b/>
          <w:bCs/>
          <w:color w:val="000000"/>
          <w:sz w:val="36"/>
          <w:szCs w:val="36"/>
        </w:rPr>
      </w:pPr>
      <w:r w:rsidRPr="00F42AE1">
        <w:rPr>
          <w:rFonts w:ascii="Times New Roman" w:eastAsia="Times New Roman" w:hAnsi="Times New Roman" w:cs="Times New Roman"/>
          <w:b/>
          <w:bCs/>
          <w:color w:val="000000"/>
          <w:sz w:val="36"/>
          <w:szCs w:val="36"/>
        </w:rPr>
        <w:t>НОРМОКОМПЛЕКТ КОМПЛЕКСНОЙ БРИГАДЫ, ПРОИЗВОДЯЩЕЙ БЕТОННЫЕ РАБОТЫ</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01"/>
        <w:gridCol w:w="2033"/>
        <w:gridCol w:w="1555"/>
        <w:gridCol w:w="3254"/>
      </w:tblGrid>
      <w:tr w:rsidR="00F42AE1" w:rsidRPr="00F42AE1" w:rsidTr="00F42AE1">
        <w:trPr>
          <w:tblCellSpacing w:w="7"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Наименование</w:t>
            </w:r>
          </w:p>
        </w:tc>
        <w:tc>
          <w:tcPr>
            <w:tcW w:w="10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Марка, ГОСТ, шифр</w:t>
            </w:r>
          </w:p>
        </w:tc>
        <w:tc>
          <w:tcPr>
            <w:tcW w:w="8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Количество, шт.</w:t>
            </w:r>
          </w:p>
        </w:tc>
        <w:tc>
          <w:tcPr>
            <w:tcW w:w="17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Организация - </w:t>
            </w:r>
            <w:proofErr w:type="spellStart"/>
            <w:r w:rsidRPr="00F42AE1">
              <w:rPr>
                <w:rFonts w:ascii="Times New Roman" w:eastAsia="Times New Roman" w:hAnsi="Times New Roman" w:cs="Times New Roman"/>
                <w:color w:val="000000"/>
                <w:sz w:val="27"/>
                <w:szCs w:val="27"/>
              </w:rPr>
              <w:t>калькодержатель</w:t>
            </w:r>
            <w:proofErr w:type="spellEnd"/>
          </w:p>
        </w:tc>
      </w:tr>
      <w:tr w:rsidR="00F42AE1" w:rsidRPr="00F42AE1" w:rsidTr="00F42AE1">
        <w:trPr>
          <w:tblCellSpacing w:w="7" w:type="dxa"/>
        </w:trPr>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w:t>
            </w:r>
          </w:p>
        </w:tc>
        <w:tc>
          <w:tcPr>
            <w:tcW w:w="1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w:t>
            </w:r>
          </w:p>
        </w:tc>
      </w:tr>
      <w:tr w:rsidR="00F42AE1" w:rsidRPr="00F42AE1" w:rsidTr="00F42AE1">
        <w:trPr>
          <w:tblCellSpacing w:w="7" w:type="dxa"/>
        </w:trPr>
        <w:tc>
          <w:tcPr>
            <w:tcW w:w="5000" w:type="pct"/>
            <w:gridSpan w:val="4"/>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Оборудование</w:t>
            </w:r>
          </w:p>
        </w:tc>
      </w:tr>
      <w:tr w:rsidR="00F42AE1" w:rsidRPr="00F42AE1" w:rsidTr="00F42AE1">
        <w:trPr>
          <w:tblCellSpacing w:w="7" w:type="dxa"/>
        </w:trPr>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Трансформатор понижающий</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c>
          <w:tcPr>
            <w:tcW w:w="1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Покупное изделие</w:t>
            </w:r>
          </w:p>
        </w:tc>
      </w:tr>
      <w:tr w:rsidR="00F42AE1" w:rsidRPr="00F42AE1" w:rsidTr="00F42AE1">
        <w:trPr>
          <w:tblCellSpacing w:w="7" w:type="dxa"/>
        </w:trPr>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Вибратор электромеханический</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ИВ-47А</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1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То же</w:t>
            </w:r>
          </w:p>
        </w:tc>
      </w:tr>
      <w:tr w:rsidR="00F42AE1" w:rsidRPr="00F42AE1" w:rsidTr="00F42AE1">
        <w:trPr>
          <w:tblCellSpacing w:w="7" w:type="dxa"/>
        </w:trPr>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Вибратор поверхностный</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ИВ-91</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1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Компрессор</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СО-7А</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c>
          <w:tcPr>
            <w:tcW w:w="1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5000" w:type="pct"/>
            <w:gridSpan w:val="4"/>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Инвентарь и приспособления</w:t>
            </w:r>
          </w:p>
        </w:tc>
      </w:tr>
      <w:tr w:rsidR="00F42AE1" w:rsidRPr="00F42AE1" w:rsidTr="00F42AE1">
        <w:trPr>
          <w:tblCellSpacing w:w="7" w:type="dxa"/>
        </w:trPr>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Бункер </w:t>
            </w:r>
            <w:proofErr w:type="spellStart"/>
            <w:r w:rsidRPr="00F42AE1">
              <w:rPr>
                <w:rFonts w:ascii="Times New Roman" w:eastAsia="Times New Roman" w:hAnsi="Times New Roman" w:cs="Times New Roman"/>
                <w:color w:val="000000"/>
                <w:sz w:val="27"/>
                <w:szCs w:val="27"/>
              </w:rPr>
              <w:t>недоворотный</w:t>
            </w:r>
            <w:proofErr w:type="spellEnd"/>
            <w:r w:rsidRPr="00F42AE1">
              <w:rPr>
                <w:rFonts w:ascii="Times New Roman" w:eastAsia="Times New Roman" w:hAnsi="Times New Roman" w:cs="Times New Roman"/>
                <w:color w:val="000000"/>
                <w:sz w:val="27"/>
                <w:szCs w:val="27"/>
              </w:rPr>
              <w:t xml:space="preserve"> с боковой выгрузкой вместимостью 1 м</w:t>
            </w:r>
            <w:r w:rsidRPr="00F42AE1">
              <w:rPr>
                <w:rFonts w:ascii="Times New Roman" w:eastAsia="Times New Roman" w:hAnsi="Times New Roman" w:cs="Times New Roman"/>
                <w:color w:val="000000"/>
                <w:sz w:val="27"/>
                <w:szCs w:val="27"/>
                <w:vertAlign w:val="superscript"/>
              </w:rPr>
              <w:t>3</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w:t>
            </w:r>
          </w:p>
        </w:tc>
        <w:tc>
          <w:tcPr>
            <w:tcW w:w="1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пч</w:t>
            </w:r>
            <w:proofErr w:type="spellEnd"/>
            <w:r w:rsidRPr="00F42AE1">
              <w:rPr>
                <w:rFonts w:ascii="Times New Roman" w:eastAsia="Times New Roman" w:hAnsi="Times New Roman" w:cs="Times New Roman"/>
                <w:color w:val="000000"/>
                <w:sz w:val="27"/>
                <w:szCs w:val="27"/>
              </w:rPr>
              <w:t xml:space="preserve"> </w:t>
            </w:r>
            <w:proofErr w:type="spellStart"/>
            <w:r w:rsidRPr="00F42AE1">
              <w:rPr>
                <w:rFonts w:ascii="Times New Roman" w:eastAsia="Times New Roman" w:hAnsi="Times New Roman" w:cs="Times New Roman"/>
                <w:color w:val="000000"/>
                <w:sz w:val="27"/>
                <w:szCs w:val="27"/>
              </w:rPr>
              <w:t>Цнииомтп</w:t>
            </w:r>
            <w:proofErr w:type="spellEnd"/>
          </w:p>
        </w:tc>
      </w:tr>
      <w:tr w:rsidR="00F42AE1" w:rsidRPr="00F42AE1" w:rsidTr="00F42AE1">
        <w:trPr>
          <w:tblCellSpacing w:w="7" w:type="dxa"/>
        </w:trPr>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Бункер поворотный вместимостью 1 м</w:t>
            </w:r>
            <w:r w:rsidRPr="00F42AE1">
              <w:rPr>
                <w:rFonts w:ascii="Times New Roman" w:eastAsia="Times New Roman" w:hAnsi="Times New Roman" w:cs="Times New Roman"/>
                <w:color w:val="000000"/>
                <w:sz w:val="27"/>
                <w:szCs w:val="27"/>
                <w:vertAlign w:val="superscript"/>
              </w:rPr>
              <w:t>3</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БПВ-1,0</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1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пч</w:t>
            </w:r>
            <w:proofErr w:type="spellEnd"/>
            <w:r w:rsidRPr="00F42AE1">
              <w:rPr>
                <w:rFonts w:ascii="Times New Roman" w:eastAsia="Times New Roman" w:hAnsi="Times New Roman" w:cs="Times New Roman"/>
                <w:color w:val="000000"/>
                <w:sz w:val="27"/>
                <w:szCs w:val="27"/>
              </w:rPr>
              <w:t xml:space="preserve"> </w:t>
            </w:r>
            <w:proofErr w:type="spellStart"/>
            <w:r w:rsidRPr="00F42AE1">
              <w:rPr>
                <w:rFonts w:ascii="Times New Roman" w:eastAsia="Times New Roman" w:hAnsi="Times New Roman" w:cs="Times New Roman"/>
                <w:color w:val="000000"/>
                <w:sz w:val="27"/>
                <w:szCs w:val="27"/>
              </w:rPr>
              <w:t>Цнииомтп</w:t>
            </w:r>
            <w:proofErr w:type="spellEnd"/>
          </w:p>
        </w:tc>
      </w:tr>
      <w:tr w:rsidR="00F42AE1" w:rsidRPr="00F42AE1" w:rsidTr="00F42AE1">
        <w:trPr>
          <w:tblCellSpacing w:w="7" w:type="dxa"/>
        </w:trPr>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Контейнер-кладовая</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c>
          <w:tcPr>
            <w:tcW w:w="1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Изготавливается стройорганизацией</w:t>
            </w:r>
          </w:p>
        </w:tc>
      </w:tr>
      <w:tr w:rsidR="00F42AE1" w:rsidRPr="00F42AE1" w:rsidTr="00F42AE1">
        <w:trPr>
          <w:tblCellSpacing w:w="7" w:type="dxa"/>
        </w:trPr>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Ядро</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w:t>
            </w:r>
          </w:p>
        </w:tc>
        <w:tc>
          <w:tcPr>
            <w:tcW w:w="1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Покупное изделие</w:t>
            </w:r>
          </w:p>
        </w:tc>
      </w:tr>
      <w:tr w:rsidR="00F42AE1" w:rsidRPr="00F42AE1" w:rsidTr="00F42AE1">
        <w:trPr>
          <w:tblCellSpacing w:w="7" w:type="dxa"/>
        </w:trPr>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Перчатки диэлектрические</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 пары</w:t>
            </w:r>
          </w:p>
        </w:tc>
        <w:tc>
          <w:tcPr>
            <w:tcW w:w="1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То же</w:t>
            </w:r>
          </w:p>
        </w:tc>
      </w:tr>
      <w:tr w:rsidR="00F42AE1" w:rsidRPr="00F42AE1" w:rsidTr="00F42AE1">
        <w:trPr>
          <w:tblCellSpacing w:w="7" w:type="dxa"/>
        </w:trPr>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Кабель шланговый</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ГРСШ3×2,5+1×1</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7,5 </w:t>
            </w:r>
            <w:proofErr w:type="spellStart"/>
            <w:r w:rsidRPr="00F42AE1">
              <w:rPr>
                <w:rFonts w:ascii="Times New Roman" w:eastAsia="Times New Roman" w:hAnsi="Times New Roman" w:cs="Times New Roman"/>
                <w:color w:val="000000"/>
                <w:sz w:val="27"/>
                <w:szCs w:val="27"/>
              </w:rPr>
              <w:t>п</w:t>
            </w:r>
            <w:proofErr w:type="gramStart"/>
            <w:r w:rsidRPr="00F42AE1">
              <w:rPr>
                <w:rFonts w:ascii="Times New Roman" w:eastAsia="Times New Roman" w:hAnsi="Times New Roman" w:cs="Times New Roman"/>
                <w:color w:val="000000"/>
                <w:sz w:val="27"/>
                <w:szCs w:val="27"/>
              </w:rPr>
              <w:t>.м</w:t>
            </w:r>
            <w:proofErr w:type="spellEnd"/>
            <w:proofErr w:type="gramEnd"/>
          </w:p>
        </w:tc>
        <w:tc>
          <w:tcPr>
            <w:tcW w:w="1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5000" w:type="pct"/>
            <w:gridSpan w:val="4"/>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Инструмент ручной</w:t>
            </w:r>
          </w:p>
        </w:tc>
      </w:tr>
      <w:tr w:rsidR="00F42AE1" w:rsidRPr="00F42AE1" w:rsidTr="00F42AE1">
        <w:trPr>
          <w:tblCellSpacing w:w="7" w:type="dxa"/>
        </w:trPr>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Шаблон</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г</w:t>
            </w:r>
          </w:p>
        </w:tc>
        <w:tc>
          <w:tcPr>
            <w:tcW w:w="1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Изготавливается стройорганизацией</w:t>
            </w:r>
          </w:p>
        </w:tc>
      </w:tr>
      <w:tr w:rsidR="00F42AE1" w:rsidRPr="00F42AE1" w:rsidTr="00F42AE1">
        <w:trPr>
          <w:tblCellSpacing w:w="7" w:type="dxa"/>
        </w:trPr>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Скребок</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w:t>
            </w:r>
          </w:p>
        </w:tc>
        <w:tc>
          <w:tcPr>
            <w:tcW w:w="1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То же</w:t>
            </w:r>
          </w:p>
        </w:tc>
      </w:tr>
      <w:tr w:rsidR="00F42AE1" w:rsidRPr="00F42AE1" w:rsidTr="00F42AE1">
        <w:trPr>
          <w:tblCellSpacing w:w="7" w:type="dxa"/>
        </w:trPr>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Подбойка</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w:t>
            </w:r>
          </w:p>
        </w:tc>
        <w:tc>
          <w:tcPr>
            <w:tcW w:w="1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Шуровка</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w:t>
            </w:r>
          </w:p>
        </w:tc>
        <w:tc>
          <w:tcPr>
            <w:tcW w:w="1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Полутерок</w:t>
            </w:r>
            <w:proofErr w:type="spellEnd"/>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1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Гладилка</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w:t>
            </w:r>
          </w:p>
        </w:tc>
        <w:tc>
          <w:tcPr>
            <w:tcW w:w="1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Лопата</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ЛКО-2, ГОСТ 3620-76</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w:t>
            </w:r>
          </w:p>
        </w:tc>
        <w:tc>
          <w:tcPr>
            <w:tcW w:w="1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Покупное изделие</w:t>
            </w:r>
          </w:p>
        </w:tc>
      </w:tr>
      <w:tr w:rsidR="00F42AE1" w:rsidRPr="00F42AE1" w:rsidTr="00F42AE1">
        <w:trPr>
          <w:tblCellSpacing w:w="7" w:type="dxa"/>
        </w:trPr>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Лопата растворная</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ЛР, ГОСТ 3620-76</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w:t>
            </w:r>
          </w:p>
        </w:tc>
        <w:tc>
          <w:tcPr>
            <w:tcW w:w="1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То же</w:t>
            </w:r>
          </w:p>
        </w:tc>
      </w:tr>
      <w:tr w:rsidR="00F42AE1" w:rsidRPr="00F42AE1" w:rsidTr="00F42AE1">
        <w:trPr>
          <w:tblCellSpacing w:w="7" w:type="dxa"/>
        </w:trPr>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Лом</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ЛО-54, ГОСТ 1405-72</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w:t>
            </w:r>
          </w:p>
        </w:tc>
        <w:tc>
          <w:tcPr>
            <w:tcW w:w="1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Лом монтажный</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ЛМ, ГОСТ 1405-72</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1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Кувалда остроконечная</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3, ГОСТ 11402-75</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1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Кельма</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КБ, ГОСТ 9533-</w:t>
            </w:r>
            <w:r w:rsidRPr="00F42AE1">
              <w:rPr>
                <w:rFonts w:ascii="Times New Roman" w:eastAsia="Times New Roman" w:hAnsi="Times New Roman" w:cs="Times New Roman"/>
                <w:color w:val="000000"/>
                <w:sz w:val="27"/>
                <w:szCs w:val="27"/>
              </w:rPr>
              <w:lastRenderedPageBreak/>
              <w:t>71</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6</w:t>
            </w:r>
          </w:p>
        </w:tc>
        <w:tc>
          <w:tcPr>
            <w:tcW w:w="1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Конопатка стальная</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К-50</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w:t>
            </w:r>
          </w:p>
        </w:tc>
        <w:tc>
          <w:tcPr>
            <w:tcW w:w="1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Молоток</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Б-6; ГОСТ 2310-70</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1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Щетка стальная прямоугольная</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ТУ 494-01-104-76</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w:t>
            </w:r>
          </w:p>
        </w:tc>
        <w:tc>
          <w:tcPr>
            <w:tcW w:w="1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Плоскогубцы</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7814-0992×9 ГОСТ 5547-75</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c>
          <w:tcPr>
            <w:tcW w:w="1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Разравниватель</w:t>
            </w:r>
            <w:proofErr w:type="spellEnd"/>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2266.1.00.000</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w:t>
            </w:r>
          </w:p>
        </w:tc>
        <w:tc>
          <w:tcPr>
            <w:tcW w:w="1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пч</w:t>
            </w:r>
            <w:proofErr w:type="spellEnd"/>
            <w:r w:rsidRPr="00F42AE1">
              <w:rPr>
                <w:rFonts w:ascii="Times New Roman" w:eastAsia="Times New Roman" w:hAnsi="Times New Roman" w:cs="Times New Roman"/>
                <w:color w:val="000000"/>
                <w:sz w:val="27"/>
                <w:szCs w:val="27"/>
              </w:rPr>
              <w:t xml:space="preserve"> </w:t>
            </w:r>
            <w:proofErr w:type="spellStart"/>
            <w:r w:rsidRPr="00F42AE1">
              <w:rPr>
                <w:rFonts w:ascii="Times New Roman" w:eastAsia="Times New Roman" w:hAnsi="Times New Roman" w:cs="Times New Roman"/>
                <w:color w:val="000000"/>
                <w:sz w:val="27"/>
                <w:szCs w:val="27"/>
              </w:rPr>
              <w:t>цнииомтП</w:t>
            </w:r>
            <w:proofErr w:type="spellEnd"/>
          </w:p>
        </w:tc>
      </w:tr>
      <w:tr w:rsidR="00F42AE1" w:rsidRPr="00F42AE1" w:rsidTr="00F42AE1">
        <w:trPr>
          <w:tblCellSpacing w:w="7" w:type="dxa"/>
        </w:trPr>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Каток</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12266.300.000</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c>
          <w:tcPr>
            <w:tcW w:w="1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То же</w:t>
            </w:r>
          </w:p>
        </w:tc>
      </w:tr>
      <w:tr w:rsidR="00F42AE1" w:rsidRPr="00F42AE1" w:rsidTr="00F42AE1">
        <w:trPr>
          <w:tblCellSpacing w:w="7" w:type="dxa"/>
        </w:trPr>
        <w:tc>
          <w:tcPr>
            <w:tcW w:w="5000" w:type="pct"/>
            <w:gridSpan w:val="4"/>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Инструмент контрольно-измерительный</w:t>
            </w:r>
          </w:p>
        </w:tc>
      </w:tr>
      <w:tr w:rsidR="00F42AE1" w:rsidRPr="00F42AE1" w:rsidTr="00F42AE1">
        <w:trPr>
          <w:tblCellSpacing w:w="7" w:type="dxa"/>
        </w:trPr>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Рулетка</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РС-20, ГОСТ 7502-69</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c>
          <w:tcPr>
            <w:tcW w:w="1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Покупное изделие</w:t>
            </w:r>
          </w:p>
        </w:tc>
      </w:tr>
      <w:tr w:rsidR="00F42AE1" w:rsidRPr="00F42AE1" w:rsidTr="00F42AE1">
        <w:trPr>
          <w:tblCellSpacing w:w="7" w:type="dxa"/>
        </w:trPr>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Метр складной металлический</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ТУ 12-156-76</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w:t>
            </w:r>
          </w:p>
        </w:tc>
        <w:tc>
          <w:tcPr>
            <w:tcW w:w="1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То же</w:t>
            </w:r>
          </w:p>
        </w:tc>
      </w:tr>
      <w:tr w:rsidR="00F42AE1" w:rsidRPr="00F42AE1" w:rsidTr="00F42AE1">
        <w:trPr>
          <w:tblCellSpacing w:w="7" w:type="dxa"/>
        </w:trPr>
        <w:tc>
          <w:tcPr>
            <w:tcW w:w="1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Отвес</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О-600, ГОСТ 7948-71</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1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bl>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F42AE1">
        <w:rPr>
          <w:rFonts w:ascii="Times New Roman" w:eastAsia="Times New Roman" w:hAnsi="Times New Roman" w:cs="Times New Roman"/>
          <w:color w:val="000000"/>
          <w:sz w:val="27"/>
          <w:szCs w:val="27"/>
        </w:rPr>
        <w:t xml:space="preserve">Кроме того, специально для электросварщика в </w:t>
      </w:r>
      <w:proofErr w:type="spellStart"/>
      <w:r w:rsidRPr="00F42AE1">
        <w:rPr>
          <w:rFonts w:ascii="Times New Roman" w:eastAsia="Times New Roman" w:hAnsi="Times New Roman" w:cs="Times New Roman"/>
          <w:color w:val="000000"/>
          <w:sz w:val="27"/>
          <w:szCs w:val="27"/>
        </w:rPr>
        <w:t>нормокомплекте</w:t>
      </w:r>
      <w:proofErr w:type="spellEnd"/>
      <w:r w:rsidRPr="00F42AE1">
        <w:rPr>
          <w:rFonts w:ascii="Times New Roman" w:eastAsia="Times New Roman" w:hAnsi="Times New Roman" w:cs="Times New Roman"/>
          <w:color w:val="000000"/>
          <w:sz w:val="27"/>
          <w:szCs w:val="27"/>
        </w:rPr>
        <w:t xml:space="preserve"> следует иметь: точило; тиски; газорезку (с 2-мя баллонами - кислород + пропан); гаечные ключи 22×24 (6 шт.); 19×22 (4 шт.), 30×32 (2 шт.); стеклорез (3 шт.); стекла ТИСС № 2 (50 шт.) и № 3 (10 шт.); рулетку 20 м (2 шт.); 200 м сварочных проводов.</w:t>
      </w:r>
      <w:proofErr w:type="gramEnd"/>
    </w:p>
    <w:p w:rsidR="00F42AE1" w:rsidRPr="00F42AE1" w:rsidRDefault="00F42AE1" w:rsidP="00F42AE1">
      <w:pPr>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rPr>
      </w:pPr>
      <w:r w:rsidRPr="00F42AE1">
        <w:rPr>
          <w:rFonts w:ascii="Times New Roman" w:eastAsia="Times New Roman" w:hAnsi="Times New Roman" w:cs="Times New Roman"/>
          <w:b/>
          <w:bCs/>
          <w:color w:val="000000"/>
          <w:kern w:val="36"/>
          <w:sz w:val="48"/>
          <w:szCs w:val="48"/>
        </w:rPr>
        <w:t>Приложение 5</w:t>
      </w:r>
    </w:p>
    <w:p w:rsidR="00F42AE1" w:rsidRPr="00F42AE1" w:rsidRDefault="00F42AE1" w:rsidP="00F42AE1">
      <w:pPr>
        <w:spacing w:before="100" w:beforeAutospacing="1" w:after="100" w:afterAutospacing="1" w:line="240" w:lineRule="auto"/>
        <w:jc w:val="both"/>
        <w:outlineLvl w:val="1"/>
        <w:rPr>
          <w:rFonts w:ascii="Times New Roman" w:eastAsia="Times New Roman" w:hAnsi="Times New Roman" w:cs="Times New Roman"/>
          <w:b/>
          <w:bCs/>
          <w:color w:val="000000"/>
          <w:sz w:val="36"/>
          <w:szCs w:val="36"/>
        </w:rPr>
      </w:pPr>
      <w:r w:rsidRPr="00F42AE1">
        <w:rPr>
          <w:rFonts w:ascii="Times New Roman" w:eastAsia="Times New Roman" w:hAnsi="Times New Roman" w:cs="Times New Roman"/>
          <w:b/>
          <w:bCs/>
          <w:color w:val="000000"/>
          <w:sz w:val="36"/>
          <w:szCs w:val="36"/>
        </w:rPr>
        <w:t>ПРИМЕР ПОДБОРА СОСТАВА БЕТОННОЙ СМЕСИ С ПРОТИВОМОРОЗНОЙ ДОБАВКОЙ</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Требуется подобрать состав смеси для бетона М 200 на </w:t>
      </w:r>
      <w:proofErr w:type="spellStart"/>
      <w:r w:rsidRPr="00F42AE1">
        <w:rPr>
          <w:rFonts w:ascii="Times New Roman" w:eastAsia="Times New Roman" w:hAnsi="Times New Roman" w:cs="Times New Roman"/>
          <w:color w:val="000000"/>
          <w:sz w:val="27"/>
          <w:szCs w:val="27"/>
        </w:rPr>
        <w:t>неотогретых</w:t>
      </w:r>
      <w:proofErr w:type="spellEnd"/>
      <w:r w:rsidRPr="00F42AE1">
        <w:rPr>
          <w:rFonts w:ascii="Times New Roman" w:eastAsia="Times New Roman" w:hAnsi="Times New Roman" w:cs="Times New Roman"/>
          <w:color w:val="000000"/>
          <w:sz w:val="27"/>
          <w:szCs w:val="27"/>
        </w:rPr>
        <w:t xml:space="preserve"> заполнителях.</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Расход материалов на 3 м</w:t>
      </w:r>
      <w:r w:rsidRPr="00F42AE1">
        <w:rPr>
          <w:rFonts w:ascii="Times New Roman" w:eastAsia="Times New Roman" w:hAnsi="Times New Roman" w:cs="Times New Roman"/>
          <w:color w:val="000000"/>
          <w:sz w:val="27"/>
          <w:szCs w:val="27"/>
          <w:vertAlign w:val="superscript"/>
        </w:rPr>
        <w:t>3</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бетона, применявшегося в летних условиях при подвижности бетонной смеси 5-6 см, составляет: портландцемента 320 кг, песка 620 кг, щебня 1300 кг, вода 160 л.</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Предусмотрено, что бетон должен твердеть при температуре минус 20°С.</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 качестве противоморозной добавки принимаем нитрит натрия и вводим его в бетонную смесь в количестве 10% массы цемента.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Количество добавки с расходом НН 10% от массы цемента составляет</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320×0,10 = 32 кг.</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 1 л концентрированного раствора НН плотностью 1,191 г/см</w:t>
      </w:r>
      <w:r w:rsidRPr="00F42AE1">
        <w:rPr>
          <w:rFonts w:ascii="Times New Roman" w:eastAsia="Times New Roman" w:hAnsi="Times New Roman" w:cs="Times New Roman"/>
          <w:color w:val="000000"/>
          <w:sz w:val="27"/>
          <w:szCs w:val="27"/>
          <w:vertAlign w:val="superscript"/>
        </w:rPr>
        <w:t>3</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при 20</w:t>
      </w:r>
      <w:proofErr w:type="gramStart"/>
      <w:r w:rsidRPr="00F42AE1">
        <w:rPr>
          <w:rFonts w:ascii="Times New Roman" w:eastAsia="Times New Roman" w:hAnsi="Times New Roman" w:cs="Times New Roman"/>
          <w:color w:val="000000"/>
          <w:sz w:val="27"/>
          <w:szCs w:val="27"/>
        </w:rPr>
        <w:t>°С</w:t>
      </w:r>
      <w:proofErr w:type="gramEnd"/>
      <w:r w:rsidRPr="00F42AE1">
        <w:rPr>
          <w:rFonts w:ascii="Times New Roman" w:eastAsia="Times New Roman" w:hAnsi="Times New Roman" w:cs="Times New Roman"/>
          <w:color w:val="000000"/>
          <w:sz w:val="27"/>
          <w:szCs w:val="27"/>
        </w:rPr>
        <w:t xml:space="preserve"> содержится 0,322 кг безводного нитрата натрия. Следовательно, для введения в бетонную смесь необходимого количества концентрированного раствора на 1 м</w:t>
      </w:r>
      <w:r w:rsidRPr="00F42AE1">
        <w:rPr>
          <w:rFonts w:ascii="Times New Roman" w:eastAsia="Times New Roman" w:hAnsi="Times New Roman" w:cs="Times New Roman"/>
          <w:color w:val="000000"/>
          <w:sz w:val="27"/>
          <w:szCs w:val="27"/>
          <w:vertAlign w:val="superscript"/>
        </w:rPr>
        <w:t>3</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смеси требуется:</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32</w:t>
      </w:r>
      <w:proofErr w:type="gramStart"/>
      <w:r w:rsidRPr="00F42AE1">
        <w:rPr>
          <w:rFonts w:ascii="Times New Roman" w:eastAsia="Times New Roman" w:hAnsi="Times New Roman" w:cs="Times New Roman"/>
          <w:color w:val="000000"/>
          <w:sz w:val="27"/>
          <w:szCs w:val="27"/>
        </w:rPr>
        <w:t xml:space="preserve"> :</w:t>
      </w:r>
      <w:proofErr w:type="gramEnd"/>
      <w:r w:rsidRPr="00F42AE1">
        <w:rPr>
          <w:rFonts w:ascii="Times New Roman" w:eastAsia="Times New Roman" w:hAnsi="Times New Roman" w:cs="Times New Roman"/>
          <w:color w:val="000000"/>
          <w:sz w:val="27"/>
          <w:szCs w:val="27"/>
        </w:rPr>
        <w:t xml:space="preserve"> 0,322 = 103 л.</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Учитывая влажность имеющихся материалов (песок - 3%, щебень - 1%) количество воды следует уменьшить:</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620×0,03 + 1300×0,010 = 32 л.</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Определяем количество воды в растворе НН:</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(1,191×103) - 32 = 90 л.</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С учетом воды в растворе НН и влажности заполнителей определяем необходимое количество воды </w:t>
      </w:r>
      <w:proofErr w:type="spellStart"/>
      <w:r w:rsidRPr="00F42AE1">
        <w:rPr>
          <w:rFonts w:ascii="Times New Roman" w:eastAsia="Times New Roman" w:hAnsi="Times New Roman" w:cs="Times New Roman"/>
          <w:color w:val="000000"/>
          <w:sz w:val="27"/>
          <w:szCs w:val="27"/>
        </w:rPr>
        <w:t>затворения</w:t>
      </w:r>
      <w:proofErr w:type="spellEnd"/>
      <w:r w:rsidRPr="00F42AE1">
        <w:rPr>
          <w:rFonts w:ascii="Times New Roman" w:eastAsia="Times New Roman" w:hAnsi="Times New Roman" w:cs="Times New Roman"/>
          <w:color w:val="000000"/>
          <w:sz w:val="27"/>
          <w:szCs w:val="27"/>
        </w:rPr>
        <w:t xml:space="preserve"> на 1 м</w:t>
      </w:r>
      <w:r w:rsidRPr="00F42AE1">
        <w:rPr>
          <w:rFonts w:ascii="Times New Roman" w:eastAsia="Times New Roman" w:hAnsi="Times New Roman" w:cs="Times New Roman"/>
          <w:color w:val="000000"/>
          <w:sz w:val="27"/>
          <w:szCs w:val="27"/>
          <w:vertAlign w:val="superscript"/>
        </w:rPr>
        <w:t>3</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бетонной смеси: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160 - 90 - 32 = 38 л.</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Следовательно, воды надо добавить 38 л.</w:t>
      </w:r>
    </w:p>
    <w:p w:rsidR="00F42AE1" w:rsidRPr="00F42AE1" w:rsidRDefault="00F42AE1" w:rsidP="00F42AE1">
      <w:pPr>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rPr>
      </w:pPr>
      <w:r w:rsidRPr="00F42AE1">
        <w:rPr>
          <w:rFonts w:ascii="Times New Roman" w:eastAsia="Times New Roman" w:hAnsi="Times New Roman" w:cs="Times New Roman"/>
          <w:b/>
          <w:bCs/>
          <w:color w:val="000000"/>
          <w:kern w:val="36"/>
          <w:sz w:val="48"/>
          <w:szCs w:val="48"/>
        </w:rPr>
        <w:t>Приложение 6</w:t>
      </w:r>
    </w:p>
    <w:p w:rsidR="00F42AE1" w:rsidRPr="00F42AE1" w:rsidRDefault="00F42AE1" w:rsidP="00F42AE1">
      <w:pPr>
        <w:spacing w:before="100" w:beforeAutospacing="1" w:after="100" w:afterAutospacing="1" w:line="240" w:lineRule="auto"/>
        <w:jc w:val="both"/>
        <w:outlineLvl w:val="1"/>
        <w:rPr>
          <w:rFonts w:ascii="Times New Roman" w:eastAsia="Times New Roman" w:hAnsi="Times New Roman" w:cs="Times New Roman"/>
          <w:b/>
          <w:bCs/>
          <w:color w:val="000000"/>
          <w:sz w:val="36"/>
          <w:szCs w:val="36"/>
        </w:rPr>
      </w:pPr>
      <w:r w:rsidRPr="00F42AE1">
        <w:rPr>
          <w:rFonts w:ascii="Times New Roman" w:eastAsia="Times New Roman" w:hAnsi="Times New Roman" w:cs="Times New Roman"/>
          <w:b/>
          <w:bCs/>
          <w:color w:val="000000"/>
          <w:sz w:val="36"/>
          <w:szCs w:val="36"/>
        </w:rPr>
        <w:t>КРАТКИЕ ХАРАКТЕРИСТИКИ ПРИМЕНЯЕМЫХ ОПАЛУБОК*</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 xml:space="preserve">Опалубка разборно-переставная </w:t>
      </w:r>
      <w:proofErr w:type="spellStart"/>
      <w:r w:rsidRPr="00F42AE1">
        <w:rPr>
          <w:rFonts w:ascii="Times New Roman" w:eastAsia="Times New Roman" w:hAnsi="Times New Roman" w:cs="Times New Roman"/>
          <w:color w:val="000000"/>
          <w:sz w:val="27"/>
          <w:szCs w:val="27"/>
          <w:u w:val="single"/>
        </w:rPr>
        <w:t>мелкощитовая</w:t>
      </w:r>
      <w:proofErr w:type="spellEnd"/>
      <w:r w:rsidRPr="00F42AE1">
        <w:rPr>
          <w:rFonts w:ascii="Times New Roman" w:eastAsia="Times New Roman" w:hAnsi="Times New Roman" w:cs="Times New Roman"/>
          <w:color w:val="000000"/>
          <w:sz w:val="27"/>
          <w:szCs w:val="27"/>
          <w:u w:val="single"/>
        </w:rPr>
        <w:t xml:space="preserve"> "</w:t>
      </w:r>
      <w:proofErr w:type="spellStart"/>
      <w:r w:rsidRPr="00F42AE1">
        <w:rPr>
          <w:rFonts w:ascii="Times New Roman" w:eastAsia="Times New Roman" w:hAnsi="Times New Roman" w:cs="Times New Roman"/>
          <w:color w:val="000000"/>
          <w:sz w:val="27"/>
          <w:szCs w:val="27"/>
          <w:u w:val="single"/>
        </w:rPr>
        <w:t>Монолитстрой</w:t>
      </w:r>
      <w:proofErr w:type="spellEnd"/>
      <w:r w:rsidRPr="00F42AE1">
        <w:rPr>
          <w:rFonts w:ascii="Times New Roman" w:eastAsia="Times New Roman" w:hAnsi="Times New Roman" w:cs="Times New Roman"/>
          <w:color w:val="000000"/>
          <w:sz w:val="27"/>
          <w:szCs w:val="27"/>
          <w:u w:val="single"/>
        </w:rPr>
        <w:t>"</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Опалубка "</w:t>
      </w:r>
      <w:proofErr w:type="spellStart"/>
      <w:r w:rsidRPr="00F42AE1">
        <w:rPr>
          <w:rFonts w:ascii="Times New Roman" w:eastAsia="Times New Roman" w:hAnsi="Times New Roman" w:cs="Times New Roman"/>
          <w:color w:val="000000"/>
          <w:sz w:val="27"/>
          <w:szCs w:val="27"/>
        </w:rPr>
        <w:t>Монолитстрой</w:t>
      </w:r>
      <w:proofErr w:type="spellEnd"/>
      <w:r w:rsidRPr="00F42AE1">
        <w:rPr>
          <w:rFonts w:ascii="Times New Roman" w:eastAsia="Times New Roman" w:hAnsi="Times New Roman" w:cs="Times New Roman"/>
          <w:color w:val="000000"/>
          <w:sz w:val="27"/>
          <w:szCs w:val="27"/>
        </w:rPr>
        <w:t>" универсального назначения применяется для возведения различных монолитных конструкций.</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Опалубка состоит из линейных и угловых щитов, схваток, составных ферм, поддерживающих элементов опалубки перекрытий, элементов крепления и соединения.</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Щиты каркасной конструкции. Каркас выполнен ив металла, падуба - из металла и фанеры. Размера мелких щитов: ширина 0,3; 0,6 м и высота 1,2; 1,5; 1,9 м. В компле</w:t>
      </w:r>
      <w:proofErr w:type="gramStart"/>
      <w:r w:rsidRPr="00F42AE1">
        <w:rPr>
          <w:rFonts w:ascii="Times New Roman" w:eastAsia="Times New Roman" w:hAnsi="Times New Roman" w:cs="Times New Roman"/>
          <w:color w:val="000000"/>
          <w:sz w:val="27"/>
          <w:szCs w:val="27"/>
        </w:rPr>
        <w:t>кт вкл</w:t>
      </w:r>
      <w:proofErr w:type="gramEnd"/>
      <w:r w:rsidRPr="00F42AE1">
        <w:rPr>
          <w:rFonts w:ascii="Times New Roman" w:eastAsia="Times New Roman" w:hAnsi="Times New Roman" w:cs="Times New Roman"/>
          <w:color w:val="000000"/>
          <w:sz w:val="27"/>
          <w:szCs w:val="27"/>
        </w:rPr>
        <w:t xml:space="preserve">ючены также крупные щита, которые могут использоваться для бетонирования крупноразмерных конструкций. Ширина щитов 0,9; 1,2; 1,5; 1,8 м; высота - 2,4 м. Крупные щиты унифицированы с элементами </w:t>
      </w:r>
      <w:proofErr w:type="spellStart"/>
      <w:r w:rsidRPr="00F42AE1">
        <w:rPr>
          <w:rFonts w:ascii="Times New Roman" w:eastAsia="Times New Roman" w:hAnsi="Times New Roman" w:cs="Times New Roman"/>
          <w:color w:val="000000"/>
          <w:sz w:val="27"/>
          <w:szCs w:val="27"/>
        </w:rPr>
        <w:t>мелкощитовой</w:t>
      </w:r>
      <w:proofErr w:type="spellEnd"/>
      <w:r w:rsidRPr="00F42AE1">
        <w:rPr>
          <w:rFonts w:ascii="Times New Roman" w:eastAsia="Times New Roman" w:hAnsi="Times New Roman" w:cs="Times New Roman"/>
          <w:color w:val="000000"/>
          <w:sz w:val="27"/>
          <w:szCs w:val="27"/>
        </w:rPr>
        <w:t xml:space="preserve"> опалубки.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 xml:space="preserve">Для соединения щитов применены замки клинового типа, закрепленные на щитах. Схватки основные имеют длину 1,8; 2,4; 3,0; 3,6 м, </w:t>
      </w:r>
      <w:proofErr w:type="spellStart"/>
      <w:r w:rsidRPr="00F42AE1">
        <w:rPr>
          <w:rFonts w:ascii="Times New Roman" w:eastAsia="Times New Roman" w:hAnsi="Times New Roman" w:cs="Times New Roman"/>
          <w:color w:val="000000"/>
          <w:sz w:val="27"/>
          <w:szCs w:val="27"/>
        </w:rPr>
        <w:t>доборные</w:t>
      </w:r>
      <w:proofErr w:type="spellEnd"/>
      <w:r w:rsidRPr="00F42AE1">
        <w:rPr>
          <w:rFonts w:ascii="Times New Roman" w:eastAsia="Times New Roman" w:hAnsi="Times New Roman" w:cs="Times New Roman"/>
          <w:color w:val="000000"/>
          <w:sz w:val="27"/>
          <w:szCs w:val="27"/>
        </w:rPr>
        <w:t xml:space="preserve"> - 0,5; 1,2; 1,6 м.</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Опалубку можно монтировать и демонтировать как отдельными элементами вручную, так и кранами крупноразмерными панелями и блоками. Для объединения опалубки в блоки применены блокирующие уголки длиной от 0,6 до 1,2 м, которые позволяют осуществлять монтаж замкнутыми блоками без разборки на отдельные панели.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Применение составных ферм дозволит собирать крупноразмерные блоки опалубки без установки промежуточных стяжных болтов.</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Изменение шага установки поддерживающих элементов позволяет применять опалубку при различных нагрузках, в том числе максимальных, в случае интенсивного бетонирования массивных конструкций.</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Приведенная масса 70 кг/м</w:t>
      </w:r>
      <w:r w:rsidRPr="00F42AE1">
        <w:rPr>
          <w:rFonts w:ascii="Times New Roman" w:eastAsia="Times New Roman" w:hAnsi="Times New Roman" w:cs="Times New Roman"/>
          <w:color w:val="000000"/>
          <w:sz w:val="27"/>
          <w:szCs w:val="27"/>
          <w:vertAlign w:val="superscript"/>
        </w:rPr>
        <w:t>2</w:t>
      </w:r>
      <w:r w:rsidRPr="00F42AE1">
        <w:rPr>
          <w:rFonts w:ascii="Times New Roman" w:eastAsia="Times New Roman" w:hAnsi="Times New Roman" w:cs="Times New Roman"/>
          <w:color w:val="000000"/>
          <w:sz w:val="27"/>
          <w:szCs w:val="27"/>
        </w:rPr>
        <w:t>, оборачиваемость 100 раз, средняя трудоемкость монтажа и демонтажа 0,6 чел</w:t>
      </w:r>
      <w:proofErr w:type="gramStart"/>
      <w:r w:rsidRPr="00F42AE1">
        <w:rPr>
          <w:rFonts w:ascii="Times New Roman" w:eastAsia="Times New Roman" w:hAnsi="Times New Roman" w:cs="Times New Roman"/>
          <w:color w:val="000000"/>
          <w:sz w:val="27"/>
          <w:szCs w:val="27"/>
        </w:rPr>
        <w:t>.-</w:t>
      </w:r>
      <w:proofErr w:type="gramEnd"/>
      <w:r w:rsidRPr="00F42AE1">
        <w:rPr>
          <w:rFonts w:ascii="Times New Roman" w:eastAsia="Times New Roman" w:hAnsi="Times New Roman" w:cs="Times New Roman"/>
          <w:color w:val="000000"/>
          <w:sz w:val="27"/>
          <w:szCs w:val="27"/>
        </w:rPr>
        <w:t>ч на 1 м . Экономическая эффективность 12,8 руб./м</w:t>
      </w:r>
      <w:r w:rsidRPr="00F42AE1">
        <w:rPr>
          <w:rFonts w:ascii="Times New Roman" w:eastAsia="Times New Roman" w:hAnsi="Times New Roman" w:cs="Times New Roman"/>
          <w:color w:val="000000"/>
          <w:sz w:val="27"/>
          <w:szCs w:val="27"/>
          <w:vertAlign w:val="superscript"/>
        </w:rPr>
        <w:t>2</w:t>
      </w:r>
      <w:r w:rsidRPr="00F42AE1">
        <w:rPr>
          <w:rFonts w:ascii="Times New Roman" w:eastAsia="Times New Roman" w:hAnsi="Times New Roman" w:cs="Times New Roman"/>
          <w:color w:val="000000"/>
          <w:sz w:val="27"/>
          <w:szCs w:val="27"/>
        </w:rPr>
        <w:t>.</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_____________________</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В 1986 г. ЦНИИОМТП Госстроя СССР совместно со строительными министерствами будут разработаны типовые конструкции мелк</w:t>
      </w:r>
      <w:proofErr w:type="gramStart"/>
      <w:r w:rsidRPr="00F42AE1">
        <w:rPr>
          <w:rFonts w:ascii="Times New Roman" w:eastAsia="Times New Roman" w:hAnsi="Times New Roman" w:cs="Times New Roman"/>
          <w:color w:val="000000"/>
          <w:sz w:val="27"/>
          <w:szCs w:val="27"/>
        </w:rPr>
        <w:t>о-</w:t>
      </w:r>
      <w:proofErr w:type="gramEnd"/>
      <w:r w:rsidRPr="00F42AE1">
        <w:rPr>
          <w:rFonts w:ascii="Times New Roman" w:eastAsia="Times New Roman" w:hAnsi="Times New Roman" w:cs="Times New Roman"/>
          <w:color w:val="000000"/>
          <w:sz w:val="27"/>
          <w:szCs w:val="27"/>
        </w:rPr>
        <w:t xml:space="preserve"> и </w:t>
      </w:r>
      <w:proofErr w:type="spellStart"/>
      <w:r w:rsidRPr="00F42AE1">
        <w:rPr>
          <w:rFonts w:ascii="Times New Roman" w:eastAsia="Times New Roman" w:hAnsi="Times New Roman" w:cs="Times New Roman"/>
          <w:color w:val="000000"/>
          <w:sz w:val="27"/>
          <w:szCs w:val="27"/>
        </w:rPr>
        <w:t>крупнощитовой</w:t>
      </w:r>
      <w:proofErr w:type="spellEnd"/>
      <w:r w:rsidRPr="00F42AE1">
        <w:rPr>
          <w:rFonts w:ascii="Times New Roman" w:eastAsia="Times New Roman" w:hAnsi="Times New Roman" w:cs="Times New Roman"/>
          <w:color w:val="000000"/>
          <w:sz w:val="27"/>
          <w:szCs w:val="27"/>
        </w:rPr>
        <w:t xml:space="preserve"> опалубок с одновременной разработкой на них государственных стандартов. В течение 1986-90 гг. намечено создание тестированных типовых опалубок других типов.</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u w:val="single"/>
        </w:rPr>
        <w:t>Крупнощитовая</w:t>
      </w:r>
      <w:proofErr w:type="spellEnd"/>
      <w:r w:rsidRPr="00F42AE1">
        <w:rPr>
          <w:rFonts w:ascii="Times New Roman" w:eastAsia="Times New Roman" w:hAnsi="Times New Roman" w:cs="Times New Roman"/>
          <w:color w:val="000000"/>
          <w:sz w:val="27"/>
          <w:szCs w:val="27"/>
          <w:u w:val="single"/>
        </w:rPr>
        <w:t xml:space="preserve"> опалубка универсальная</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Опалубка применяется для возведения крупноразмерных монолитных конструкций промышленного, жилищного и гражданского строительства.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Опалубка состоит из модульных щитов, которые воспринимают все нагрузки при бетонировании с установкой четырех тяжей на щит. При объединении щитов устанавливается один тяж на два соседних щита.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Щиты каркасной конструкции выполнены в двух вариантах: с использованием прокатных или гнутых профилей. Палуба выполнена из фанеры или металлического листа.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Щиты имеют ширину 0,3; 0,6; 0,9; 1,2 м и высоту 1,2; 2,4 м.</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 комплект опалубки входит также набор дополнительных элементов для бетонирования жилых зданий.</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Все щита выполнены симметричной конструкции и могут устанавливаться в любых положениях и сочетаться друг с другом.</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Опалубка может монтироваться как отдельными щитами, так и панелями. Друг с другом щиты соединяются специальным замком, позволяющим выравнивать формообразующие поверхности щита. Замок унифицирован и может применяться при различных вариантах исполнения щитов. Замок устанавливается в местах пропуска тяжей. Для возможности соединения щитов в любом другом месте предусмотрена специальная струбцина. При сборке панелей, не кратных модуле 300 мм, используется специальная вставка.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Оборачиваемость опалубки 300 раз. Приведенная масса в зависимости от материала палубы 60-85 кг/м</w:t>
      </w:r>
      <w:proofErr w:type="gramStart"/>
      <w:r w:rsidRPr="00F42AE1">
        <w:rPr>
          <w:rFonts w:ascii="Times New Roman" w:eastAsia="Times New Roman" w:hAnsi="Times New Roman" w:cs="Times New Roman"/>
          <w:color w:val="000000"/>
          <w:sz w:val="27"/>
          <w:szCs w:val="27"/>
          <w:vertAlign w:val="superscript"/>
        </w:rPr>
        <w:t>2</w:t>
      </w:r>
      <w:proofErr w:type="gramEnd"/>
      <w:r w:rsidRPr="00F42AE1">
        <w:rPr>
          <w:rFonts w:ascii="Times New Roman" w:eastAsia="Times New Roman" w:hAnsi="Times New Roman" w:cs="Times New Roman"/>
          <w:color w:val="000000"/>
          <w:sz w:val="27"/>
          <w:szCs w:val="27"/>
        </w:rPr>
        <w:t>. Трудоемкость 0,35 чел</w:t>
      </w:r>
      <w:proofErr w:type="gramStart"/>
      <w:r w:rsidRPr="00F42AE1">
        <w:rPr>
          <w:rFonts w:ascii="Times New Roman" w:eastAsia="Times New Roman" w:hAnsi="Times New Roman" w:cs="Times New Roman"/>
          <w:color w:val="000000"/>
          <w:sz w:val="27"/>
          <w:szCs w:val="27"/>
        </w:rPr>
        <w:t>.-</w:t>
      </w:r>
      <w:proofErr w:type="gramEnd"/>
      <w:r w:rsidRPr="00F42AE1">
        <w:rPr>
          <w:rFonts w:ascii="Times New Roman" w:eastAsia="Times New Roman" w:hAnsi="Times New Roman" w:cs="Times New Roman"/>
          <w:color w:val="000000"/>
          <w:sz w:val="27"/>
          <w:szCs w:val="27"/>
        </w:rPr>
        <w:t>ч/м</w:t>
      </w:r>
      <w:r w:rsidRPr="00F42AE1">
        <w:rPr>
          <w:rFonts w:ascii="Times New Roman" w:eastAsia="Times New Roman" w:hAnsi="Times New Roman" w:cs="Times New Roman"/>
          <w:color w:val="000000"/>
          <w:sz w:val="27"/>
          <w:szCs w:val="27"/>
          <w:vertAlign w:val="superscript"/>
        </w:rPr>
        <w:t>2</w:t>
      </w:r>
      <w:r w:rsidRPr="00F42AE1">
        <w:rPr>
          <w:rFonts w:ascii="Times New Roman" w:eastAsia="Times New Roman" w:hAnsi="Times New Roman" w:cs="Times New Roman"/>
          <w:color w:val="000000"/>
          <w:sz w:val="27"/>
          <w:szCs w:val="27"/>
        </w:rPr>
        <w:t>.</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u w:val="single"/>
        </w:rPr>
        <w:t>Крупнощитовая</w:t>
      </w:r>
      <w:proofErr w:type="spellEnd"/>
      <w:r w:rsidRPr="00F42AE1">
        <w:rPr>
          <w:rFonts w:ascii="Times New Roman" w:eastAsia="Times New Roman" w:hAnsi="Times New Roman" w:cs="Times New Roman"/>
          <w:color w:val="000000"/>
          <w:sz w:val="27"/>
          <w:szCs w:val="27"/>
          <w:u w:val="single"/>
        </w:rPr>
        <w:t xml:space="preserve"> опалубка "</w:t>
      </w:r>
      <w:proofErr w:type="spellStart"/>
      <w:r w:rsidRPr="00F42AE1">
        <w:rPr>
          <w:rFonts w:ascii="Times New Roman" w:eastAsia="Times New Roman" w:hAnsi="Times New Roman" w:cs="Times New Roman"/>
          <w:color w:val="000000"/>
          <w:sz w:val="27"/>
          <w:szCs w:val="27"/>
          <w:u w:val="single"/>
        </w:rPr>
        <w:t>Гражданстрой</w:t>
      </w:r>
      <w:proofErr w:type="spellEnd"/>
      <w:r w:rsidRPr="00F42AE1">
        <w:rPr>
          <w:rFonts w:ascii="Times New Roman" w:eastAsia="Times New Roman" w:hAnsi="Times New Roman" w:cs="Times New Roman"/>
          <w:color w:val="000000"/>
          <w:sz w:val="27"/>
          <w:szCs w:val="27"/>
          <w:u w:val="single"/>
        </w:rPr>
        <w:t>"</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Опалубка применяется для возведения монолитных конструкций жилых зданий.</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Опалубка состоит из щитов высотой на этаж. В зависимости от высоты этажа (2,8; 3,0; 3,3 м) щиты имеют высоту 2,56; 2,76; 3,06 м. Ширина щитов 0,9; 1,2; 1,5; 1,8 м. Щиты укрупняются в горизонтальном положении в панели необходимых размеров с последующим использованием без переборки. Опалубка - цельнометаллическая. Каркас щитов выполнен из гнутого профиля, палуба - из стального листа толщиной 4 им. При бетонировании зданий с толщиной перекрытий от 12 до 22 см для изменения высота щита применяет </w:t>
      </w:r>
      <w:proofErr w:type="spellStart"/>
      <w:r w:rsidRPr="00F42AE1">
        <w:rPr>
          <w:rFonts w:ascii="Times New Roman" w:eastAsia="Times New Roman" w:hAnsi="Times New Roman" w:cs="Times New Roman"/>
          <w:color w:val="000000"/>
          <w:sz w:val="27"/>
          <w:szCs w:val="27"/>
        </w:rPr>
        <w:t>доборные</w:t>
      </w:r>
      <w:proofErr w:type="spellEnd"/>
      <w:r w:rsidRPr="00F42AE1">
        <w:rPr>
          <w:rFonts w:ascii="Times New Roman" w:eastAsia="Times New Roman" w:hAnsi="Times New Roman" w:cs="Times New Roman"/>
          <w:color w:val="000000"/>
          <w:sz w:val="27"/>
          <w:szCs w:val="27"/>
        </w:rPr>
        <w:t xml:space="preserve"> элементы, равные ширине щита и высотой от 63 до 100 мм. Доборы устанавливают в верхней части щита.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Щиты соединяют между собой замками, при этом выступ замка одного щита заходит в паз другого, после чего щиты стягивают шпилькой.</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Щиты опалубки стены соединяют стяжными болтами, место и шаг которых не фиксируются, а выбираются в зависимости от нагрузок и схемы бетонирования.</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Оборачиваемость 300 раз. Трудоемкость 0,35-0,4 чел</w:t>
      </w:r>
      <w:proofErr w:type="gramStart"/>
      <w:r w:rsidRPr="00F42AE1">
        <w:rPr>
          <w:rFonts w:ascii="Times New Roman" w:eastAsia="Times New Roman" w:hAnsi="Times New Roman" w:cs="Times New Roman"/>
          <w:color w:val="000000"/>
          <w:sz w:val="27"/>
          <w:szCs w:val="27"/>
        </w:rPr>
        <w:t>.-</w:t>
      </w:r>
      <w:proofErr w:type="gramEnd"/>
      <w:r w:rsidRPr="00F42AE1">
        <w:rPr>
          <w:rFonts w:ascii="Times New Roman" w:eastAsia="Times New Roman" w:hAnsi="Times New Roman" w:cs="Times New Roman"/>
          <w:color w:val="000000"/>
          <w:sz w:val="27"/>
          <w:szCs w:val="27"/>
        </w:rPr>
        <w:t>ч/м</w:t>
      </w:r>
      <w:r w:rsidRPr="00F42AE1">
        <w:rPr>
          <w:rFonts w:ascii="Times New Roman" w:eastAsia="Times New Roman" w:hAnsi="Times New Roman" w:cs="Times New Roman"/>
          <w:color w:val="000000"/>
          <w:sz w:val="27"/>
          <w:szCs w:val="27"/>
          <w:vertAlign w:val="superscript"/>
        </w:rPr>
        <w:t>2</w:t>
      </w:r>
      <w:r w:rsidRPr="00F42AE1">
        <w:rPr>
          <w:rFonts w:ascii="Times New Roman" w:eastAsia="Times New Roman" w:hAnsi="Times New Roman" w:cs="Times New Roman"/>
          <w:color w:val="000000"/>
          <w:sz w:val="27"/>
          <w:szCs w:val="27"/>
        </w:rPr>
        <w:t>. Приведенная масса 94-100 кг/м</w:t>
      </w:r>
      <w:proofErr w:type="gramStart"/>
      <w:r w:rsidRPr="00F42AE1">
        <w:rPr>
          <w:rFonts w:ascii="Times New Roman" w:eastAsia="Times New Roman" w:hAnsi="Times New Roman" w:cs="Times New Roman"/>
          <w:color w:val="000000"/>
          <w:sz w:val="27"/>
          <w:szCs w:val="27"/>
          <w:vertAlign w:val="superscript"/>
        </w:rPr>
        <w:t>2</w:t>
      </w:r>
      <w:proofErr w:type="gramEnd"/>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при высоте этажа 2,8 м.</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Объемно-переставная опалубка П-образная</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Объемно-переставная опалубка применяется при возведении жилых зданий с монолитными внутренними стенами и перекрытиями.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Опалубка состоит из П-образных секций шириной 1,2; 1,5; 1,8 м, пролетом от 2,4 до 5,7 м. В комплект опалубки входят также секции для коридоров, щиты торцевых наружных стен, опалубка лифтовых шахт, подмости.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Секции могут извлекаться как через проемы на фасаде зданий, так и через проемы в перекрытии. В верхней части секции установлены центральные </w:t>
      </w:r>
      <w:r w:rsidRPr="00F42AE1">
        <w:rPr>
          <w:rFonts w:ascii="Times New Roman" w:eastAsia="Times New Roman" w:hAnsi="Times New Roman" w:cs="Times New Roman"/>
          <w:color w:val="000000"/>
          <w:sz w:val="27"/>
          <w:szCs w:val="27"/>
        </w:rPr>
        <w:lastRenderedPageBreak/>
        <w:t>вставки и шарнирный распалубочный механизм. В нижней части предусмотрены домкраты и катки для перемещения секции по перекрытию. Установку опалубки в рабочее положение и распалубку осуществляют с помощью домкратов и распалубочного механизма. С помощью домкратов осуществляют также регулировку в вертикальной плоскости, а вращением горизонтальной тяги распалубочного механизма - отрыв опалубки от бетона.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По сравнению с Г-образной объемно-переставной опалубкой эта опалубка более гибкая в использовании, требует краны меньшей грузоподъемности, применение ее возможно для зданий более сложных архитектурно-планировочных решений. Работа с опалубкой более проста и требует меньшей квалификации рабочих.</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Оборачиваемость 300 раз. Масса основной секции (на пролет от 2,4 до 5,7 м, шириной 1200, 1500 мм) 950-1470 кг. Применение объемно-переставной опалубки позволяет достичь наибольшей производительности труда. Трудоемкость монтажа не превышает 0,2-0,25 чел</w:t>
      </w:r>
      <w:proofErr w:type="gramStart"/>
      <w:r w:rsidRPr="00F42AE1">
        <w:rPr>
          <w:rFonts w:ascii="Times New Roman" w:eastAsia="Times New Roman" w:hAnsi="Times New Roman" w:cs="Times New Roman"/>
          <w:color w:val="000000"/>
          <w:sz w:val="27"/>
          <w:szCs w:val="27"/>
        </w:rPr>
        <w:t>.-</w:t>
      </w:r>
      <w:proofErr w:type="gramEnd"/>
      <w:r w:rsidRPr="00F42AE1">
        <w:rPr>
          <w:rFonts w:ascii="Times New Roman" w:eastAsia="Times New Roman" w:hAnsi="Times New Roman" w:cs="Times New Roman"/>
          <w:color w:val="000000"/>
          <w:sz w:val="27"/>
          <w:szCs w:val="27"/>
        </w:rPr>
        <w:t>ч/м</w:t>
      </w:r>
      <w:r w:rsidRPr="00F42AE1">
        <w:rPr>
          <w:rFonts w:ascii="Times New Roman" w:eastAsia="Times New Roman" w:hAnsi="Times New Roman" w:cs="Times New Roman"/>
          <w:color w:val="000000"/>
          <w:sz w:val="27"/>
          <w:szCs w:val="27"/>
          <w:vertAlign w:val="superscript"/>
        </w:rPr>
        <w:t>2</w:t>
      </w:r>
      <w:r w:rsidRPr="00F42AE1">
        <w:rPr>
          <w:rFonts w:ascii="Times New Roman" w:eastAsia="Times New Roman" w:hAnsi="Times New Roman" w:cs="Times New Roman"/>
          <w:color w:val="000000"/>
          <w:sz w:val="27"/>
          <w:szCs w:val="27"/>
        </w:rPr>
        <w:t>.</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Объемно-переставная опалубка Г-образная</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Опалубка применяется для возведения жилых зданий с монолитными внутренними стенами и перекрытиями.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Опалубка монтируется и демонтируется Г-образными </w:t>
      </w:r>
      <w:proofErr w:type="spellStart"/>
      <w:r w:rsidRPr="00F42AE1">
        <w:rPr>
          <w:rFonts w:ascii="Times New Roman" w:eastAsia="Times New Roman" w:hAnsi="Times New Roman" w:cs="Times New Roman"/>
          <w:color w:val="000000"/>
          <w:sz w:val="27"/>
          <w:szCs w:val="27"/>
        </w:rPr>
        <w:t>полусекциями</w:t>
      </w:r>
      <w:proofErr w:type="spellEnd"/>
      <w:r w:rsidRPr="00F42AE1">
        <w:rPr>
          <w:rFonts w:ascii="Times New Roman" w:eastAsia="Times New Roman" w:hAnsi="Times New Roman" w:cs="Times New Roman"/>
          <w:color w:val="000000"/>
          <w:sz w:val="27"/>
          <w:szCs w:val="27"/>
        </w:rPr>
        <w:t xml:space="preserve"> длиной до 7,5 м.</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Опалубка рассчитана на пролет перекрытий в осях от 2,4 до 5,4 м. Кроме того, применяется коридорная опалубка на пролет от 1,5 до 2,4 м. В рабочем положении </w:t>
      </w:r>
      <w:proofErr w:type="spellStart"/>
      <w:r w:rsidRPr="00F42AE1">
        <w:rPr>
          <w:rFonts w:ascii="Times New Roman" w:eastAsia="Times New Roman" w:hAnsi="Times New Roman" w:cs="Times New Roman"/>
          <w:color w:val="000000"/>
          <w:sz w:val="27"/>
          <w:szCs w:val="27"/>
        </w:rPr>
        <w:t>полусекции</w:t>
      </w:r>
      <w:proofErr w:type="spellEnd"/>
      <w:r w:rsidRPr="00F42AE1">
        <w:rPr>
          <w:rFonts w:ascii="Times New Roman" w:eastAsia="Times New Roman" w:hAnsi="Times New Roman" w:cs="Times New Roman"/>
          <w:color w:val="000000"/>
          <w:sz w:val="27"/>
          <w:szCs w:val="27"/>
        </w:rPr>
        <w:t xml:space="preserve"> объединяются друг с другом замками, установленными в центральной части. После отрыва от бетона Г-образные </w:t>
      </w:r>
      <w:proofErr w:type="spellStart"/>
      <w:r w:rsidRPr="00F42AE1">
        <w:rPr>
          <w:rFonts w:ascii="Times New Roman" w:eastAsia="Times New Roman" w:hAnsi="Times New Roman" w:cs="Times New Roman"/>
          <w:color w:val="000000"/>
          <w:sz w:val="27"/>
          <w:szCs w:val="27"/>
        </w:rPr>
        <w:t>полусекции</w:t>
      </w:r>
      <w:proofErr w:type="spellEnd"/>
      <w:r w:rsidRPr="00F42AE1">
        <w:rPr>
          <w:rFonts w:ascii="Times New Roman" w:eastAsia="Times New Roman" w:hAnsi="Times New Roman" w:cs="Times New Roman"/>
          <w:color w:val="000000"/>
          <w:sz w:val="27"/>
          <w:szCs w:val="27"/>
        </w:rPr>
        <w:t xml:space="preserve"> выкатываются на подмости с откидным ограждением, установленные на фасаде здания. </w:t>
      </w:r>
      <w:proofErr w:type="spellStart"/>
      <w:r w:rsidRPr="00F42AE1">
        <w:rPr>
          <w:rFonts w:ascii="Times New Roman" w:eastAsia="Times New Roman" w:hAnsi="Times New Roman" w:cs="Times New Roman"/>
          <w:color w:val="000000"/>
          <w:sz w:val="27"/>
          <w:szCs w:val="27"/>
        </w:rPr>
        <w:t>Распалубливание</w:t>
      </w:r>
      <w:proofErr w:type="spellEnd"/>
      <w:r w:rsidRPr="00F42AE1">
        <w:rPr>
          <w:rFonts w:ascii="Times New Roman" w:eastAsia="Times New Roman" w:hAnsi="Times New Roman" w:cs="Times New Roman"/>
          <w:color w:val="000000"/>
          <w:sz w:val="27"/>
          <w:szCs w:val="27"/>
        </w:rPr>
        <w:t xml:space="preserve"> </w:t>
      </w:r>
      <w:proofErr w:type="gramStart"/>
      <w:r w:rsidRPr="00F42AE1">
        <w:rPr>
          <w:rFonts w:ascii="Times New Roman" w:eastAsia="Times New Roman" w:hAnsi="Times New Roman" w:cs="Times New Roman"/>
          <w:color w:val="000000"/>
          <w:sz w:val="27"/>
          <w:szCs w:val="27"/>
        </w:rPr>
        <w:t>Г-образными</w:t>
      </w:r>
      <w:proofErr w:type="gramEnd"/>
      <w:r w:rsidRPr="00F42AE1">
        <w:rPr>
          <w:rFonts w:ascii="Times New Roman" w:eastAsia="Times New Roman" w:hAnsi="Times New Roman" w:cs="Times New Roman"/>
          <w:color w:val="000000"/>
          <w:sz w:val="27"/>
          <w:szCs w:val="27"/>
        </w:rPr>
        <w:t xml:space="preserve"> </w:t>
      </w:r>
      <w:proofErr w:type="spellStart"/>
      <w:r w:rsidRPr="00F42AE1">
        <w:rPr>
          <w:rFonts w:ascii="Times New Roman" w:eastAsia="Times New Roman" w:hAnsi="Times New Roman" w:cs="Times New Roman"/>
          <w:color w:val="000000"/>
          <w:sz w:val="27"/>
          <w:szCs w:val="27"/>
        </w:rPr>
        <w:t>полусекциями</w:t>
      </w:r>
      <w:proofErr w:type="spellEnd"/>
      <w:r w:rsidRPr="00F42AE1">
        <w:rPr>
          <w:rFonts w:ascii="Times New Roman" w:eastAsia="Times New Roman" w:hAnsi="Times New Roman" w:cs="Times New Roman"/>
          <w:color w:val="000000"/>
          <w:sz w:val="27"/>
          <w:szCs w:val="27"/>
        </w:rPr>
        <w:t xml:space="preserve"> позволяет добиться более интенсивной оборачиваемости опалубки, так как распалубка может осуществляться при меньшей прочности бетона перекрытий. Это возможно в связи с тем, что после распалубки и извлечения одной Г-образной </w:t>
      </w:r>
      <w:proofErr w:type="spellStart"/>
      <w:r w:rsidRPr="00F42AE1">
        <w:rPr>
          <w:rFonts w:ascii="Times New Roman" w:eastAsia="Times New Roman" w:hAnsi="Times New Roman" w:cs="Times New Roman"/>
          <w:color w:val="000000"/>
          <w:sz w:val="27"/>
          <w:szCs w:val="27"/>
        </w:rPr>
        <w:t>полусекции</w:t>
      </w:r>
      <w:proofErr w:type="spellEnd"/>
      <w:r w:rsidRPr="00F42AE1">
        <w:rPr>
          <w:rFonts w:ascii="Times New Roman" w:eastAsia="Times New Roman" w:hAnsi="Times New Roman" w:cs="Times New Roman"/>
          <w:color w:val="000000"/>
          <w:sz w:val="27"/>
          <w:szCs w:val="27"/>
        </w:rPr>
        <w:t xml:space="preserve"> перед распалубкой второй </w:t>
      </w:r>
      <w:proofErr w:type="spellStart"/>
      <w:r w:rsidRPr="00F42AE1">
        <w:rPr>
          <w:rFonts w:ascii="Times New Roman" w:eastAsia="Times New Roman" w:hAnsi="Times New Roman" w:cs="Times New Roman"/>
          <w:color w:val="000000"/>
          <w:sz w:val="27"/>
          <w:szCs w:val="27"/>
        </w:rPr>
        <w:t>полусекции</w:t>
      </w:r>
      <w:proofErr w:type="spellEnd"/>
      <w:r w:rsidRPr="00F42AE1">
        <w:rPr>
          <w:rFonts w:ascii="Times New Roman" w:eastAsia="Times New Roman" w:hAnsi="Times New Roman" w:cs="Times New Roman"/>
          <w:color w:val="000000"/>
          <w:sz w:val="27"/>
          <w:szCs w:val="27"/>
        </w:rPr>
        <w:t xml:space="preserve"> примерно посередине пролета может быть установлен ряд телескопических стоек (Дополнительная опора перекрытия посередине пролета).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Оборачиваемость 300 раз. Масса секции (две Г-образные </w:t>
      </w:r>
      <w:proofErr w:type="spellStart"/>
      <w:r w:rsidRPr="00F42AE1">
        <w:rPr>
          <w:rFonts w:ascii="Times New Roman" w:eastAsia="Times New Roman" w:hAnsi="Times New Roman" w:cs="Times New Roman"/>
          <w:color w:val="000000"/>
          <w:sz w:val="27"/>
          <w:szCs w:val="27"/>
        </w:rPr>
        <w:t>полусекции</w:t>
      </w:r>
      <w:proofErr w:type="spellEnd"/>
      <w:r w:rsidRPr="00F42AE1">
        <w:rPr>
          <w:rFonts w:ascii="Times New Roman" w:eastAsia="Times New Roman" w:hAnsi="Times New Roman" w:cs="Times New Roman"/>
          <w:color w:val="000000"/>
          <w:sz w:val="27"/>
          <w:szCs w:val="27"/>
        </w:rPr>
        <w:t>) на пролет перекрытия 5 м, 795 кг при ширине 1200 мм.</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По сравнению с П-образной объемно-переставной опалубкой достигается снижение трудоемкости работ на 0,05-0,1 чел</w:t>
      </w:r>
      <w:proofErr w:type="gramStart"/>
      <w:r w:rsidRPr="00F42AE1">
        <w:rPr>
          <w:rFonts w:ascii="Times New Roman" w:eastAsia="Times New Roman" w:hAnsi="Times New Roman" w:cs="Times New Roman"/>
          <w:color w:val="000000"/>
          <w:sz w:val="27"/>
          <w:szCs w:val="27"/>
        </w:rPr>
        <w:t>.-</w:t>
      </w:r>
      <w:proofErr w:type="gramEnd"/>
      <w:r w:rsidRPr="00F42AE1">
        <w:rPr>
          <w:rFonts w:ascii="Times New Roman" w:eastAsia="Times New Roman" w:hAnsi="Times New Roman" w:cs="Times New Roman"/>
          <w:color w:val="000000"/>
          <w:sz w:val="27"/>
          <w:szCs w:val="27"/>
        </w:rPr>
        <w:t>ч/м</w:t>
      </w:r>
      <w:r w:rsidRPr="00F42AE1">
        <w:rPr>
          <w:rFonts w:ascii="Times New Roman" w:eastAsia="Times New Roman" w:hAnsi="Times New Roman" w:cs="Times New Roman"/>
          <w:color w:val="000000"/>
          <w:sz w:val="27"/>
          <w:szCs w:val="27"/>
          <w:vertAlign w:val="superscript"/>
        </w:rPr>
        <w:t>2</w:t>
      </w:r>
      <w:r w:rsidRPr="00F42AE1">
        <w:rPr>
          <w:rFonts w:ascii="Times New Roman" w:eastAsia="Times New Roman" w:hAnsi="Times New Roman" w:cs="Times New Roman"/>
          <w:color w:val="000000"/>
          <w:sz w:val="27"/>
          <w:szCs w:val="27"/>
        </w:rPr>
        <w:t>.</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u w:val="single"/>
        </w:rPr>
        <w:t>Блочно</w:t>
      </w:r>
      <w:proofErr w:type="spellEnd"/>
      <w:r w:rsidRPr="00F42AE1">
        <w:rPr>
          <w:rFonts w:ascii="Times New Roman" w:eastAsia="Times New Roman" w:hAnsi="Times New Roman" w:cs="Times New Roman"/>
          <w:color w:val="000000"/>
          <w:sz w:val="27"/>
          <w:szCs w:val="27"/>
          <w:u w:val="single"/>
        </w:rPr>
        <w:t>-щитовая опалубка "</w:t>
      </w:r>
      <w:proofErr w:type="spellStart"/>
      <w:r w:rsidRPr="00F42AE1">
        <w:rPr>
          <w:rFonts w:ascii="Times New Roman" w:eastAsia="Times New Roman" w:hAnsi="Times New Roman" w:cs="Times New Roman"/>
          <w:color w:val="000000"/>
          <w:sz w:val="27"/>
          <w:szCs w:val="27"/>
          <w:u w:val="single"/>
        </w:rPr>
        <w:t>Оргтехстрой</w:t>
      </w:r>
      <w:proofErr w:type="spellEnd"/>
      <w:r w:rsidRPr="00F42AE1">
        <w:rPr>
          <w:rFonts w:ascii="Times New Roman" w:eastAsia="Times New Roman" w:hAnsi="Times New Roman" w:cs="Times New Roman"/>
          <w:color w:val="000000"/>
          <w:sz w:val="27"/>
          <w:szCs w:val="27"/>
          <w:u w:val="single"/>
        </w:rPr>
        <w:t>" Минстроя Литовской ССР</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Опалубка предназначена для строительства домов из монолитного бетона с использованием сборных перегородок. Перекрытия - сборный многопустотный настил.</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Опалубка состоит из опалубочных щитов, образующих в плане замкнутый контур. В местах примыкания щитов устанавливают угловые элементы. Щиты при помощи кронштейнов навешивают на стоики, расположенные в углах блока. Каждая стойка в верхней части снабжена грузозахватными приспособлениями, а в нижней - опорной пятой, выполненной в виде домкрата. Кронштейны прикреплены вверху и внизу к опалубочным щитам и фиксируются в рабочем положении клиньями.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 том случае, когда блок П-образной формы образует незамкнутый контур, для обеспечения пространственной жесткости вместо щита устанавливают связь. В качестве наружной опалубки используют отдельные щиты, которые с помощью подвесок устанавливают на внутренний блок. В подвесках размещен механизм для отрыва опалубки от бетона. Для ведения работ на щитах закреплены рабочие площадки с ограждением. Монтаж внутренних блоков и щитов наружных стен осуществляют с помощью башенного крана.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Оборачиваемость 300 раз, максимальная масса щита (секции, блока) 700 кг, стоимость 1 т опалубки 670 руб. Высота щитов 2,55 и 2,85 м, длина 1,2; 1,5; 1,8 м, длина </w:t>
      </w:r>
      <w:proofErr w:type="spellStart"/>
      <w:r w:rsidRPr="00F42AE1">
        <w:rPr>
          <w:rFonts w:ascii="Times New Roman" w:eastAsia="Times New Roman" w:hAnsi="Times New Roman" w:cs="Times New Roman"/>
          <w:color w:val="000000"/>
          <w:sz w:val="27"/>
          <w:szCs w:val="27"/>
        </w:rPr>
        <w:t>доборных</w:t>
      </w:r>
      <w:proofErr w:type="spellEnd"/>
      <w:r w:rsidRPr="00F42AE1">
        <w:rPr>
          <w:rFonts w:ascii="Times New Roman" w:eastAsia="Times New Roman" w:hAnsi="Times New Roman" w:cs="Times New Roman"/>
          <w:color w:val="000000"/>
          <w:sz w:val="27"/>
          <w:szCs w:val="27"/>
        </w:rPr>
        <w:t xml:space="preserve"> элементов: 0,08; 0,16; 0,18; 0,20; 0,22; 0,24; 0,26 м.</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 xml:space="preserve">Опалубка </w:t>
      </w:r>
      <w:proofErr w:type="spellStart"/>
      <w:r w:rsidRPr="00F42AE1">
        <w:rPr>
          <w:rFonts w:ascii="Times New Roman" w:eastAsia="Times New Roman" w:hAnsi="Times New Roman" w:cs="Times New Roman"/>
          <w:color w:val="000000"/>
          <w:sz w:val="27"/>
          <w:szCs w:val="27"/>
          <w:u w:val="single"/>
        </w:rPr>
        <w:t>крупнощитовая</w:t>
      </w:r>
      <w:proofErr w:type="spellEnd"/>
      <w:r w:rsidRPr="00F42AE1">
        <w:rPr>
          <w:rFonts w:ascii="Times New Roman" w:eastAsia="Times New Roman" w:hAnsi="Times New Roman" w:cs="Times New Roman"/>
          <w:color w:val="000000"/>
          <w:sz w:val="27"/>
          <w:szCs w:val="27"/>
          <w:u w:val="single"/>
        </w:rPr>
        <w:t xml:space="preserve"> унифицированная БВ ЦНИИОМТП</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Опалубка предназначена в основном для возведения жилых и общественных зданий. Может применяться также при возведении крупноразмерных конструкций промышленных сооружений.</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Опалубка состоит из цельнометаллических щитов высотой 2,58 и 2,64 м и шириной 0,6; 1,2; 1,5 и 1,8 м.</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Опалубка может монтироваться как отдельными щитами, так и укрупненными панелями. Соединение щитов друг с другом осуществляется на болтах. Опалубку изготавливают из стальных полос и швеллера № 10.</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Приведенная масса 97 кг/м</w:t>
      </w:r>
      <w:proofErr w:type="gramStart"/>
      <w:r w:rsidRPr="00F42AE1">
        <w:rPr>
          <w:rFonts w:ascii="Times New Roman" w:eastAsia="Times New Roman" w:hAnsi="Times New Roman" w:cs="Times New Roman"/>
          <w:color w:val="000000"/>
          <w:sz w:val="27"/>
          <w:szCs w:val="27"/>
          <w:vertAlign w:val="superscript"/>
        </w:rPr>
        <w:t>2</w:t>
      </w:r>
      <w:proofErr w:type="gramEnd"/>
      <w:r w:rsidRPr="00F42AE1">
        <w:rPr>
          <w:rFonts w:ascii="Times New Roman" w:eastAsia="Times New Roman" w:hAnsi="Times New Roman" w:cs="Times New Roman"/>
          <w:color w:val="000000"/>
          <w:sz w:val="27"/>
          <w:szCs w:val="27"/>
        </w:rPr>
        <w:t>. Оборачиваемость 300 раз. Средняя трудоемкость работ 0,35-0,4 чел</w:t>
      </w:r>
      <w:proofErr w:type="gramStart"/>
      <w:r w:rsidRPr="00F42AE1">
        <w:rPr>
          <w:rFonts w:ascii="Times New Roman" w:eastAsia="Times New Roman" w:hAnsi="Times New Roman" w:cs="Times New Roman"/>
          <w:color w:val="000000"/>
          <w:sz w:val="27"/>
          <w:szCs w:val="27"/>
        </w:rPr>
        <w:t>.-</w:t>
      </w:r>
      <w:proofErr w:type="gramEnd"/>
      <w:r w:rsidRPr="00F42AE1">
        <w:rPr>
          <w:rFonts w:ascii="Times New Roman" w:eastAsia="Times New Roman" w:hAnsi="Times New Roman" w:cs="Times New Roman"/>
          <w:color w:val="000000"/>
          <w:sz w:val="27"/>
          <w:szCs w:val="27"/>
        </w:rPr>
        <w:t>ч/м</w:t>
      </w:r>
      <w:r w:rsidRPr="00F42AE1">
        <w:rPr>
          <w:rFonts w:ascii="Times New Roman" w:eastAsia="Times New Roman" w:hAnsi="Times New Roman" w:cs="Times New Roman"/>
          <w:color w:val="000000"/>
          <w:sz w:val="27"/>
          <w:szCs w:val="27"/>
          <w:vertAlign w:val="superscript"/>
        </w:rPr>
        <w:t>2</w:t>
      </w:r>
      <w:r w:rsidRPr="00F42AE1">
        <w:rPr>
          <w:rFonts w:ascii="Times New Roman" w:eastAsia="Times New Roman" w:hAnsi="Times New Roman" w:cs="Times New Roman"/>
          <w:color w:val="000000"/>
          <w:sz w:val="27"/>
          <w:szCs w:val="27"/>
        </w:rPr>
        <w:t>.</w:t>
      </w:r>
    </w:p>
    <w:p w:rsidR="00F42AE1" w:rsidRPr="00F42AE1" w:rsidRDefault="00F42AE1" w:rsidP="00F42AE1">
      <w:pPr>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rPr>
      </w:pPr>
      <w:r w:rsidRPr="00F42AE1">
        <w:rPr>
          <w:rFonts w:ascii="Times New Roman" w:eastAsia="Times New Roman" w:hAnsi="Times New Roman" w:cs="Times New Roman"/>
          <w:b/>
          <w:bCs/>
          <w:color w:val="000000"/>
          <w:kern w:val="36"/>
          <w:sz w:val="48"/>
          <w:szCs w:val="48"/>
        </w:rPr>
        <w:t>Приложение 7</w:t>
      </w:r>
    </w:p>
    <w:p w:rsidR="00F42AE1" w:rsidRPr="00F42AE1" w:rsidRDefault="00F42AE1" w:rsidP="00F42AE1">
      <w:pPr>
        <w:spacing w:before="100" w:beforeAutospacing="1" w:after="100" w:afterAutospacing="1" w:line="240" w:lineRule="auto"/>
        <w:jc w:val="both"/>
        <w:outlineLvl w:val="1"/>
        <w:rPr>
          <w:rFonts w:ascii="Times New Roman" w:eastAsia="Times New Roman" w:hAnsi="Times New Roman" w:cs="Times New Roman"/>
          <w:b/>
          <w:bCs/>
          <w:color w:val="000000"/>
          <w:sz w:val="36"/>
          <w:szCs w:val="36"/>
        </w:rPr>
      </w:pPr>
      <w:r w:rsidRPr="00F42AE1">
        <w:rPr>
          <w:rFonts w:ascii="Times New Roman" w:eastAsia="Times New Roman" w:hAnsi="Times New Roman" w:cs="Times New Roman"/>
          <w:b/>
          <w:bCs/>
          <w:color w:val="000000"/>
          <w:sz w:val="36"/>
          <w:szCs w:val="36"/>
        </w:rPr>
        <w:t>ТЕХНОЛОГИЧЕСКАЯ КАРТА НА ПРОИЗВОДСТВО МОНОЛИТНЫХ БЕТОННЫХ РАБОТ КИРПИЧНО-МОНОЛИТНОГО ДОМА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1. ОБЛАСТЬ ПРИМЕНЕНИЯ</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Технологическая карта разработана на производство работ по возведению монолитных стен и перекрытий типового этажа 16-этажного жилого дома (типовой проект 1-528 КП-82-1в, </w:t>
      </w:r>
      <w:proofErr w:type="spellStart"/>
      <w:r w:rsidRPr="00F42AE1">
        <w:rPr>
          <w:rFonts w:ascii="Times New Roman" w:eastAsia="Times New Roman" w:hAnsi="Times New Roman" w:cs="Times New Roman"/>
          <w:color w:val="000000"/>
          <w:sz w:val="27"/>
          <w:szCs w:val="27"/>
        </w:rPr>
        <w:t>ЛенНИИпроект</w:t>
      </w:r>
      <w:proofErr w:type="spellEnd"/>
      <w:r w:rsidRPr="00F42AE1">
        <w:rPr>
          <w:rFonts w:ascii="Times New Roman" w:eastAsia="Times New Roman" w:hAnsi="Times New Roman" w:cs="Times New Roman"/>
          <w:color w:val="000000"/>
          <w:sz w:val="27"/>
          <w:szCs w:val="27"/>
        </w:rPr>
        <w:t>). За типовой условно принят 10-й этаж.</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 состав работ, рассматриваемых картой, входят опалубочные, арматурные и бетонные работы.</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Рабочие чертежи </w:t>
      </w:r>
      <w:proofErr w:type="spellStart"/>
      <w:r w:rsidRPr="00F42AE1">
        <w:rPr>
          <w:rFonts w:ascii="Times New Roman" w:eastAsia="Times New Roman" w:hAnsi="Times New Roman" w:cs="Times New Roman"/>
          <w:color w:val="000000"/>
          <w:sz w:val="27"/>
          <w:szCs w:val="27"/>
        </w:rPr>
        <w:t>крупнощитовой</w:t>
      </w:r>
      <w:proofErr w:type="spellEnd"/>
      <w:r w:rsidRPr="00F42AE1">
        <w:rPr>
          <w:rFonts w:ascii="Times New Roman" w:eastAsia="Times New Roman" w:hAnsi="Times New Roman" w:cs="Times New Roman"/>
          <w:color w:val="000000"/>
          <w:sz w:val="27"/>
          <w:szCs w:val="27"/>
        </w:rPr>
        <w:t xml:space="preserve"> опалубки разработаны </w:t>
      </w:r>
      <w:proofErr w:type="spellStart"/>
      <w:r w:rsidRPr="00F42AE1">
        <w:rPr>
          <w:rFonts w:ascii="Times New Roman" w:eastAsia="Times New Roman" w:hAnsi="Times New Roman" w:cs="Times New Roman"/>
          <w:color w:val="000000"/>
          <w:sz w:val="27"/>
          <w:szCs w:val="27"/>
        </w:rPr>
        <w:t>ЦНИИЭПЖилища</w:t>
      </w:r>
      <w:proofErr w:type="spellEnd"/>
      <w:r w:rsidRPr="00F42AE1">
        <w:rPr>
          <w:rFonts w:ascii="Times New Roman" w:eastAsia="Times New Roman" w:hAnsi="Times New Roman" w:cs="Times New Roman"/>
          <w:color w:val="000000"/>
          <w:sz w:val="27"/>
          <w:szCs w:val="27"/>
        </w:rPr>
        <w:t>.</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Работы выполняется в две смены.</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 ОРГАНИЗАЦИЯ И ТЕХНОЛОГИЯ СТРОИТЕЛЬНОГО ПРОЦЕССА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Для возведения здания предусматривается башенный кран КБ-503.</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Типовой этаж разбивается на 4 захватки. Размер захватки определяется, исхода из суточной выработки звена бетонщиков.</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До начала работ по возведению монолитных бетонных стен должны быть выполнены следующие работы:</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кирпичная кладка наружных стен;</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произведена разбивка осей внутренних стен и нивелировка поверхности перекрытия;</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проверена комплектность завезенной опалубки и арматуры;</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произведена укрупнительная сборка щитов;</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проверено и опробовано оборудование, инвентарь и приспособления, применяемые в процессе работ;</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арматура очищена от ржавчины;</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проемы в перекрытии закрыты деревянными щитами.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Элементы </w:t>
      </w:r>
      <w:proofErr w:type="spellStart"/>
      <w:r w:rsidRPr="00F42AE1">
        <w:rPr>
          <w:rFonts w:ascii="Times New Roman" w:eastAsia="Times New Roman" w:hAnsi="Times New Roman" w:cs="Times New Roman"/>
          <w:color w:val="000000"/>
          <w:sz w:val="27"/>
          <w:szCs w:val="27"/>
        </w:rPr>
        <w:t>крупнощитовой</w:t>
      </w:r>
      <w:proofErr w:type="spellEnd"/>
      <w:r w:rsidRPr="00F42AE1">
        <w:rPr>
          <w:rFonts w:ascii="Times New Roman" w:eastAsia="Times New Roman" w:hAnsi="Times New Roman" w:cs="Times New Roman"/>
          <w:color w:val="000000"/>
          <w:sz w:val="27"/>
          <w:szCs w:val="27"/>
        </w:rPr>
        <w:t xml:space="preserve"> опалубки транспортируются в следующих положениях: модульные щиты - по размерам в горизонтальном положении по 10-15 штук на деревянных прокладках; кронштейны, перила, связи - в специальной деревянной таре; мелкие узлы и детали - также в деревянной таре.</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Поступившие на строительную площадку элементы </w:t>
      </w:r>
      <w:proofErr w:type="spellStart"/>
      <w:r w:rsidRPr="00F42AE1">
        <w:rPr>
          <w:rFonts w:ascii="Times New Roman" w:eastAsia="Times New Roman" w:hAnsi="Times New Roman" w:cs="Times New Roman"/>
          <w:color w:val="000000"/>
          <w:sz w:val="27"/>
          <w:szCs w:val="27"/>
        </w:rPr>
        <w:t>крупнощитовой</w:t>
      </w:r>
      <w:proofErr w:type="spellEnd"/>
      <w:r w:rsidRPr="00F42AE1">
        <w:rPr>
          <w:rFonts w:ascii="Times New Roman" w:eastAsia="Times New Roman" w:hAnsi="Times New Roman" w:cs="Times New Roman"/>
          <w:color w:val="000000"/>
          <w:sz w:val="27"/>
          <w:szCs w:val="27"/>
        </w:rPr>
        <w:t xml:space="preserve"> опалубки размешаются в зоне действия крана. Все элементы опалубки должны храниться </w:t>
      </w:r>
      <w:r w:rsidRPr="00F42AE1">
        <w:rPr>
          <w:rFonts w:ascii="Times New Roman" w:eastAsia="Times New Roman" w:hAnsi="Times New Roman" w:cs="Times New Roman"/>
          <w:color w:val="000000"/>
          <w:sz w:val="27"/>
          <w:szCs w:val="27"/>
        </w:rPr>
        <w:lastRenderedPageBreak/>
        <w:t xml:space="preserve">в положении, соответствующем </w:t>
      </w:r>
      <w:proofErr w:type="gramStart"/>
      <w:r w:rsidRPr="00F42AE1">
        <w:rPr>
          <w:rFonts w:ascii="Times New Roman" w:eastAsia="Times New Roman" w:hAnsi="Times New Roman" w:cs="Times New Roman"/>
          <w:color w:val="000000"/>
          <w:sz w:val="27"/>
          <w:szCs w:val="27"/>
        </w:rPr>
        <w:t>транспортному</w:t>
      </w:r>
      <w:proofErr w:type="gramEnd"/>
      <w:r w:rsidRPr="00F42AE1">
        <w:rPr>
          <w:rFonts w:ascii="Times New Roman" w:eastAsia="Times New Roman" w:hAnsi="Times New Roman" w:cs="Times New Roman"/>
          <w:color w:val="000000"/>
          <w:sz w:val="27"/>
          <w:szCs w:val="27"/>
        </w:rPr>
        <w:t>, рассортированные по маркам и типоразмерам.</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Хранить элементы опалубки необходимо под навесом или на складе. Щиты опалубки складываются в штабеля высотой не более 1-1,2 м по маркам. Ширина проходов в местах складирования опалубки должна быть не менее 1 м.</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Опалубка стен устанавливается в два этапа: сначала монтируется опалубка одной стороны стены на всю высоту этажа, а после установки арматуры монтируется опалубка второй стороны.</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Опалубка перекрытий запроектирована на телескопических стойках.</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Готовая опалубка проверяется и принимается мастером или производителем работ.</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 приемке опалубки обязательной проверке подлежат: соответствие формы и геометрических размеров опалубки рабочим чертежам; совпадение осей опалубки с разбивочными осями конструкций; точность отметок отдельных опалубочных плоскостей; вертикальность и горизонтальность опалубочных щитов; правильность установки закладных деталей и деревянных пробок; плотность стыковки щитов.</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Правильность положения вертикальных плоскостей выверяется отвесом, а горизонтальность плоскостей - уровнем или нивелиром.</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Отклонения в размерах и положении элементов опалубки не должны превышать допусков, указанных в табл. 3 главы СНиП III -15-76 "Бетонные и железобетонные конструкции монолитные. Правила производства и приемки работ".</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Для устранения возникающих в процессе бетонирования деформаций опалубки из состава бригады выделяется дежурный слесарь. Замеченные деформации должны быть устранены в течение 1 ч после укладки бетонной смеси.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Демонтаж </w:t>
      </w:r>
      <w:proofErr w:type="spellStart"/>
      <w:r w:rsidRPr="00F42AE1">
        <w:rPr>
          <w:rFonts w:ascii="Times New Roman" w:eastAsia="Times New Roman" w:hAnsi="Times New Roman" w:cs="Times New Roman"/>
          <w:color w:val="000000"/>
          <w:sz w:val="27"/>
          <w:szCs w:val="27"/>
        </w:rPr>
        <w:t>крупнощитовой</w:t>
      </w:r>
      <w:proofErr w:type="spellEnd"/>
      <w:r w:rsidRPr="00F42AE1">
        <w:rPr>
          <w:rFonts w:ascii="Times New Roman" w:eastAsia="Times New Roman" w:hAnsi="Times New Roman" w:cs="Times New Roman"/>
          <w:color w:val="000000"/>
          <w:sz w:val="27"/>
          <w:szCs w:val="27"/>
        </w:rPr>
        <w:t xml:space="preserve"> опалубки разрешается производить только после достижения бетоном требуемой согласно СНиП III -15-76 прочности.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Распалубка и загрузка конструкций должны производиться после испытания контрольных образцов, подтверждающего достижение бетоном необходимой прочности.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После каждого оборота опалубки на захватке необходимо:</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произвести визуальный осмотр монтажных частей; очистить поверхности палубы и другие места от налипшей бетонной смеси скребками и металлическими щетками;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нанести смазку на поверхности палуб, проверить и нанести смазку на винтовые соединения.</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Транспортируются арматурные каркасы пакетами, арматурные стержни - связанными в пачки, закладные детали - в ящиках.</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 перевозке арматурные каркасы крепятся к транспортным средствам с помощью проволочных скруток или растяжек.</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Поступившие на строительную площадку арматурные стержни хранятся на стеллажах в закрытых складах, рассортированные по маркам, диаметрам, длинам. Сетки, свернутые в рулон, хранятся в вертикальном положении. Каркасы укладываются в штабеля в зоне действия крана на заготовленные подкладки и прокладки. Ширина прокладок должна быть не менее 150 мм, а толщина их в штабеле - не менее габаритов </w:t>
      </w:r>
      <w:proofErr w:type="spellStart"/>
      <w:r w:rsidRPr="00F42AE1">
        <w:rPr>
          <w:rFonts w:ascii="Times New Roman" w:eastAsia="Times New Roman" w:hAnsi="Times New Roman" w:cs="Times New Roman"/>
          <w:color w:val="000000"/>
          <w:sz w:val="27"/>
          <w:szCs w:val="27"/>
        </w:rPr>
        <w:t>строповочных</w:t>
      </w:r>
      <w:proofErr w:type="spellEnd"/>
      <w:r w:rsidRPr="00F42AE1">
        <w:rPr>
          <w:rFonts w:ascii="Times New Roman" w:eastAsia="Times New Roman" w:hAnsi="Times New Roman" w:cs="Times New Roman"/>
          <w:color w:val="000000"/>
          <w:sz w:val="27"/>
          <w:szCs w:val="27"/>
        </w:rPr>
        <w:t xml:space="preserve"> петель, но не менее 50 мм. Высота штабеля не должна превышать 1,5 м.</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Каркасы подаются к месту монтажа краном в пачках и устанавливаются вручную. Отдельные стержни подаются к месту установки пучками; рулонные сетки, предварительно разрезанные по необходимым размерам - при помощи траверсы по 3 штуки.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До установки арматурных каркасов на опалубке мелом размечаются места их расположения. Крепление арматурных каркасов к опалубке предусматривается струбцинами для временного крепления панелей.</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Для образования защитного слоя между арматурой и опалубкой устанавливаются фиксаторы с шагом для стен 1,0-1,2 м и для перекрытий - 0,8-1,0 м.</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Приемка смонтированной арматуры осуществляется до укладки бетона и оформляется актом освидетельствования скрытых работ. С этой целью производится наружный осмотр и инструментальная проверка размеров конструкций по чертежам. Расположение каркасов, стержней, их диаметр, количество и расстояние между ними должны точно соответствовать проекту. Узлы и швы, выполненные при монтаже арматуры, контролируются наружным осмотром и выборочными испытаниями образцов, вырезанных из конструкции. Места вырезки и число образцов устанавливаются по согласованию с приемщиком.</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 акте приемки смонтированных конструкций должны быть указаны номера рабочих чертежей, отступления от чертежей, оценка качества смонтированной арматуры и разрешение на бетонирование.</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К акту приемки арматурных работ прикладываются заводские сертификаты основного металла и электродов, выписки из лабораторных журналов или акты испытаний образцов, фамилии и данные сварщиков, производивших сварку при </w:t>
      </w:r>
      <w:r w:rsidRPr="00F42AE1">
        <w:rPr>
          <w:rFonts w:ascii="Times New Roman" w:eastAsia="Times New Roman" w:hAnsi="Times New Roman" w:cs="Times New Roman"/>
          <w:color w:val="000000"/>
          <w:sz w:val="27"/>
          <w:szCs w:val="27"/>
        </w:rPr>
        <w:lastRenderedPageBreak/>
        <w:t>изготовлении арматурных конструкций и их монтаже, копии документов, на основании которых вносились изменения в рабочие чертежи.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До начала бетонирования необходимо проверить и принять по акту все конструкции и их элементы, закрываемые в процессе бетонирования.</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Транспортирование бетонной смеси предусматривается </w:t>
      </w:r>
      <w:proofErr w:type="spellStart"/>
      <w:r w:rsidRPr="00F42AE1">
        <w:rPr>
          <w:rFonts w:ascii="Times New Roman" w:eastAsia="Times New Roman" w:hAnsi="Times New Roman" w:cs="Times New Roman"/>
          <w:color w:val="000000"/>
          <w:sz w:val="27"/>
          <w:szCs w:val="27"/>
        </w:rPr>
        <w:t>автобетоносмесителями</w:t>
      </w:r>
      <w:proofErr w:type="spellEnd"/>
      <w:r w:rsidRPr="00F42AE1">
        <w:rPr>
          <w:rFonts w:ascii="Times New Roman" w:eastAsia="Times New Roman" w:hAnsi="Times New Roman" w:cs="Times New Roman"/>
          <w:color w:val="000000"/>
          <w:sz w:val="27"/>
          <w:szCs w:val="27"/>
        </w:rPr>
        <w:t>.</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Подача бетонной смеси к месту укладки производится краном в бункерах вместимостью 1 м</w:t>
      </w:r>
      <w:r w:rsidRPr="00F42AE1">
        <w:rPr>
          <w:rFonts w:ascii="Times New Roman" w:eastAsia="Times New Roman" w:hAnsi="Times New Roman" w:cs="Times New Roman"/>
          <w:color w:val="000000"/>
          <w:sz w:val="27"/>
          <w:szCs w:val="27"/>
          <w:vertAlign w:val="superscript"/>
        </w:rPr>
        <w:t>3</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 xml:space="preserve">конструкции ЦНИИОМТП с боковой выгрузкой и секторным затвором. Разгрузка бункера выполняется в нескольких точках, чтобы избежать трудоемкую операцию </w:t>
      </w:r>
      <w:proofErr w:type="gramStart"/>
      <w:r w:rsidRPr="00F42AE1">
        <w:rPr>
          <w:rFonts w:ascii="Times New Roman" w:eastAsia="Times New Roman" w:hAnsi="Times New Roman" w:cs="Times New Roman"/>
          <w:color w:val="000000"/>
          <w:sz w:val="27"/>
          <w:szCs w:val="27"/>
        </w:rPr>
        <w:t>до</w:t>
      </w:r>
      <w:proofErr w:type="gramEnd"/>
      <w:r w:rsidRPr="00F42AE1">
        <w:rPr>
          <w:rFonts w:ascii="Times New Roman" w:eastAsia="Times New Roman" w:hAnsi="Times New Roman" w:cs="Times New Roman"/>
          <w:color w:val="000000"/>
          <w:sz w:val="27"/>
          <w:szCs w:val="27"/>
        </w:rPr>
        <w:t xml:space="preserve"> </w:t>
      </w:r>
      <w:proofErr w:type="gramStart"/>
      <w:r w:rsidRPr="00F42AE1">
        <w:rPr>
          <w:rFonts w:ascii="Times New Roman" w:eastAsia="Times New Roman" w:hAnsi="Times New Roman" w:cs="Times New Roman"/>
          <w:color w:val="000000"/>
          <w:sz w:val="27"/>
          <w:szCs w:val="27"/>
        </w:rPr>
        <w:t>ручной</w:t>
      </w:r>
      <w:proofErr w:type="gramEnd"/>
      <w:r w:rsidRPr="00F42AE1">
        <w:rPr>
          <w:rFonts w:ascii="Times New Roman" w:eastAsia="Times New Roman" w:hAnsi="Times New Roman" w:cs="Times New Roman"/>
          <w:color w:val="000000"/>
          <w:sz w:val="27"/>
          <w:szCs w:val="27"/>
        </w:rPr>
        <w:t xml:space="preserve"> перекидке бетона.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Бетонирование стен предусматривается участками, заключенными между дверными проемами. Бетонная смесь укладывается слоями толщиной от 30 до 40 см.</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Уплотнение бетонной смеси в стенах выполняется глубинными вибраторами. Глубина погружения вибратора в бетонную смесь должна обеспечивать углубление его в ранее уложенный слой на 5-10 см. Шаг перестановки вибраторов не должен превышать полуторного радиуса их действия. Опирайте вибратора на арматуру и закладные части не допускается. В углах и у стен опалубки бетонная смесь дополнительно уплотняется </w:t>
      </w:r>
      <w:proofErr w:type="spellStart"/>
      <w:r w:rsidRPr="00F42AE1">
        <w:rPr>
          <w:rFonts w:ascii="Times New Roman" w:eastAsia="Times New Roman" w:hAnsi="Times New Roman" w:cs="Times New Roman"/>
          <w:color w:val="000000"/>
          <w:sz w:val="27"/>
          <w:szCs w:val="27"/>
        </w:rPr>
        <w:t>штыкованием</w:t>
      </w:r>
      <w:proofErr w:type="spellEnd"/>
      <w:r w:rsidRPr="00F42AE1">
        <w:rPr>
          <w:rFonts w:ascii="Times New Roman" w:eastAsia="Times New Roman" w:hAnsi="Times New Roman" w:cs="Times New Roman"/>
          <w:color w:val="000000"/>
          <w:sz w:val="27"/>
          <w:szCs w:val="27"/>
        </w:rPr>
        <w:t xml:space="preserve"> ручными шуровками.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Уплотнение бетонной смеси в перекрытии производится глубинными и поверхностными вибраторами.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 выдерживании бетона в начальный период его твердения необходимо поддерживать благоприятный температурно-влажностный режим и предохранять от механических повреждений. Хождение людей по забетонированным конструкциям, а также установка на них опалубки разрешается не ранее того времени, когда бетон наберет прочность 15 кг/см</w:t>
      </w:r>
      <w:proofErr w:type="gramStart"/>
      <w:r w:rsidRPr="00F42AE1">
        <w:rPr>
          <w:rFonts w:ascii="Times New Roman" w:eastAsia="Times New Roman" w:hAnsi="Times New Roman" w:cs="Times New Roman"/>
          <w:color w:val="000000"/>
          <w:sz w:val="27"/>
          <w:szCs w:val="27"/>
          <w:vertAlign w:val="superscript"/>
        </w:rPr>
        <w:t>2</w:t>
      </w:r>
      <w:proofErr w:type="gramEnd"/>
      <w:r w:rsidRPr="00F42AE1">
        <w:rPr>
          <w:rFonts w:ascii="Times New Roman" w:eastAsia="Times New Roman" w:hAnsi="Times New Roman" w:cs="Times New Roman"/>
          <w:color w:val="000000"/>
          <w:sz w:val="27"/>
          <w:szCs w:val="27"/>
        </w:rPr>
        <w:t xml:space="preserve">. </w:t>
      </w:r>
      <w:proofErr w:type="gramStart"/>
      <w:r w:rsidRPr="00F42AE1">
        <w:rPr>
          <w:rFonts w:ascii="Times New Roman" w:eastAsia="Times New Roman" w:hAnsi="Times New Roman" w:cs="Times New Roman"/>
          <w:color w:val="000000"/>
          <w:sz w:val="27"/>
          <w:szCs w:val="27"/>
        </w:rPr>
        <w:t>Контроль за</w:t>
      </w:r>
      <w:proofErr w:type="gramEnd"/>
      <w:r w:rsidRPr="00F42AE1">
        <w:rPr>
          <w:rFonts w:ascii="Times New Roman" w:eastAsia="Times New Roman" w:hAnsi="Times New Roman" w:cs="Times New Roman"/>
          <w:color w:val="000000"/>
          <w:sz w:val="27"/>
          <w:szCs w:val="27"/>
        </w:rPr>
        <w:t xml:space="preserve"> качеством бетонной смеси производится строительной лабораторией в соответствии с ГОСТом 10180-78 "Бетоны. Методы определения прочности на сжатие и растяжение".</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Все данные по контролю качества бетонной смеси заносятся в журнал производства работ.</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Особое внимание необходимо уделять контролю за </w:t>
      </w:r>
      <w:proofErr w:type="spellStart"/>
      <w:r w:rsidRPr="00F42AE1">
        <w:rPr>
          <w:rFonts w:ascii="Times New Roman" w:eastAsia="Times New Roman" w:hAnsi="Times New Roman" w:cs="Times New Roman"/>
          <w:color w:val="000000"/>
          <w:sz w:val="27"/>
          <w:szCs w:val="27"/>
        </w:rPr>
        <w:t>виброуплотнением</w:t>
      </w:r>
      <w:proofErr w:type="spellEnd"/>
      <w:r w:rsidRPr="00F42AE1">
        <w:rPr>
          <w:rFonts w:ascii="Times New Roman" w:eastAsia="Times New Roman" w:hAnsi="Times New Roman" w:cs="Times New Roman"/>
          <w:color w:val="000000"/>
          <w:sz w:val="27"/>
          <w:szCs w:val="27"/>
        </w:rPr>
        <w:t xml:space="preserve"> бетонной смеси. </w:t>
      </w:r>
      <w:proofErr w:type="gramStart"/>
      <w:r w:rsidRPr="00F42AE1">
        <w:rPr>
          <w:rFonts w:ascii="Times New Roman" w:eastAsia="Times New Roman" w:hAnsi="Times New Roman" w:cs="Times New Roman"/>
          <w:color w:val="000000"/>
          <w:sz w:val="27"/>
          <w:szCs w:val="27"/>
        </w:rPr>
        <w:t>Контроль за</w:t>
      </w:r>
      <w:proofErr w:type="gramEnd"/>
      <w:r w:rsidRPr="00F42AE1">
        <w:rPr>
          <w:rFonts w:ascii="Times New Roman" w:eastAsia="Times New Roman" w:hAnsi="Times New Roman" w:cs="Times New Roman"/>
          <w:color w:val="000000"/>
          <w:sz w:val="27"/>
          <w:szCs w:val="27"/>
        </w:rPr>
        <w:t xml:space="preserve"> процессом вибрирования ведется визуально, по степени осадки смеси, прекращению выхода из нее пузырьков воздуха и появлению цементного молока.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 производстве работ необходимо соблюдать правила техники безопасности, приведенные в главе СНиП III-4-80 "Техника безопасности в строительстве".</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Особое внимание необходимо обратить на следующее:</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 установке опалубки необходимо принимать меры, исключающие падение элементов опалубки, обрушение поддерживающих конструкций;</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запрещается складывать на подмостях разбираемые элементы опалубки, а также сбрасывать их с сооружения;</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вновь поступивший рабочий должен предварительно пройти общий (вводный) инструктаж по технике безопасности и инструктаж на рабочем месте;</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повторный инструктаж проводится не реже одного раза в три месяца, а также после продолжительных перерывов в работе;</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 электросварочным, верхолазным и такелажным работам допускаются лица, не моложе 18 лет, прошедшие медицинский осмотр;</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запрещается приступать к работе на неисправном оборудовании, применять неисправный инструмент и инвентарь;</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перед началом сварки необходимо проверить исправность изоляции сварочных проводов и </w:t>
      </w:r>
      <w:proofErr w:type="spellStart"/>
      <w:r w:rsidRPr="00F42AE1">
        <w:rPr>
          <w:rFonts w:ascii="Times New Roman" w:eastAsia="Times New Roman" w:hAnsi="Times New Roman" w:cs="Times New Roman"/>
          <w:color w:val="000000"/>
          <w:sz w:val="27"/>
          <w:szCs w:val="27"/>
        </w:rPr>
        <w:t>электрододержателей</w:t>
      </w:r>
      <w:proofErr w:type="spellEnd"/>
      <w:r w:rsidRPr="00F42AE1">
        <w:rPr>
          <w:rFonts w:ascii="Times New Roman" w:eastAsia="Times New Roman" w:hAnsi="Times New Roman" w:cs="Times New Roman"/>
          <w:color w:val="000000"/>
          <w:sz w:val="27"/>
          <w:szCs w:val="27"/>
        </w:rPr>
        <w:t>, а также плотность соединения всех контактов;</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электроды следует заменять только в брезентовых рукавицах;</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 перерыве, в работе электросварочные установки необходимо отключать от сети;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длинномерные грузы (пучки арматурных стержней) поднимаются в горизонтальное положение не менее</w:t>
      </w:r>
      <w:proofErr w:type="gramStart"/>
      <w:r w:rsidRPr="00F42AE1">
        <w:rPr>
          <w:rFonts w:ascii="Times New Roman" w:eastAsia="Times New Roman" w:hAnsi="Times New Roman" w:cs="Times New Roman"/>
          <w:color w:val="000000"/>
          <w:sz w:val="27"/>
          <w:szCs w:val="27"/>
        </w:rPr>
        <w:t>,</w:t>
      </w:r>
      <w:proofErr w:type="gramEnd"/>
      <w:r w:rsidRPr="00F42AE1">
        <w:rPr>
          <w:rFonts w:ascii="Times New Roman" w:eastAsia="Times New Roman" w:hAnsi="Times New Roman" w:cs="Times New Roman"/>
          <w:color w:val="000000"/>
          <w:sz w:val="27"/>
          <w:szCs w:val="27"/>
        </w:rPr>
        <w:t xml:space="preserve"> чем двумя самозатягивающимися петлевыми стропами, плотно облегающими поднимаемый груз;</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снимать стропы с установленных арматурных каркасов можно лишь после их надежного закрепления;</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распалубливание</w:t>
      </w:r>
      <w:proofErr w:type="spellEnd"/>
      <w:r w:rsidRPr="00F42AE1">
        <w:rPr>
          <w:rFonts w:ascii="Times New Roman" w:eastAsia="Times New Roman" w:hAnsi="Times New Roman" w:cs="Times New Roman"/>
          <w:color w:val="000000"/>
          <w:sz w:val="27"/>
          <w:szCs w:val="27"/>
        </w:rPr>
        <w:t xml:space="preserve"> конструкций можно начинать только с разрешения производителя работ;</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перед съемом несущей опалубки нужно подучить заключение строительной лаборатории о фактической прочности бетона;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рукоятки вибраторов должны иметь амортизаторы, электропровода - надежную резиновую изоляцию;</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бетонщики, работающие с вибраторами, должны периодически проходить медицинский осмотр;</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отирание вибратора на арматуру и закладные детали не допускается.</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 ТЕХНИКО-ЭКОНОМИЧЕСКИЕ ПОКАЗАТЕЛИ (на этаж)</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59"/>
        <w:gridCol w:w="2084"/>
      </w:tblGrid>
      <w:tr w:rsidR="00F42AE1" w:rsidRPr="00F42AE1" w:rsidTr="00F42AE1">
        <w:trPr>
          <w:tblCellSpacing w:w="7" w:type="dxa"/>
        </w:trPr>
        <w:tc>
          <w:tcPr>
            <w:tcW w:w="9660" w:type="dxa"/>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Затраты труда, чел</w:t>
            </w:r>
            <w:proofErr w:type="gramStart"/>
            <w:r w:rsidRPr="00F42AE1">
              <w:rPr>
                <w:rFonts w:ascii="Times New Roman" w:eastAsia="Times New Roman" w:hAnsi="Times New Roman" w:cs="Times New Roman"/>
                <w:color w:val="000000"/>
                <w:sz w:val="27"/>
                <w:szCs w:val="27"/>
              </w:rPr>
              <w:t>.-</w:t>
            </w:r>
            <w:proofErr w:type="gramEnd"/>
            <w:r w:rsidRPr="00F42AE1">
              <w:rPr>
                <w:rFonts w:ascii="Times New Roman" w:eastAsia="Times New Roman" w:hAnsi="Times New Roman" w:cs="Times New Roman"/>
                <w:color w:val="000000"/>
                <w:sz w:val="27"/>
                <w:szCs w:val="27"/>
              </w:rPr>
              <w:t>день</w:t>
            </w:r>
          </w:p>
        </w:tc>
        <w:tc>
          <w:tcPr>
            <w:tcW w:w="2655" w:type="dxa"/>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- 198,66</w:t>
            </w:r>
          </w:p>
        </w:tc>
      </w:tr>
      <w:tr w:rsidR="00F42AE1" w:rsidRPr="00F42AE1" w:rsidTr="00F42AE1">
        <w:trPr>
          <w:tblCellSpacing w:w="7" w:type="dxa"/>
        </w:trPr>
        <w:tc>
          <w:tcPr>
            <w:tcW w:w="9660" w:type="dxa"/>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Затраты машинного времени, </w:t>
            </w:r>
            <w:proofErr w:type="spellStart"/>
            <w:r w:rsidRPr="00F42AE1">
              <w:rPr>
                <w:rFonts w:ascii="Times New Roman" w:eastAsia="Times New Roman" w:hAnsi="Times New Roman" w:cs="Times New Roman"/>
                <w:color w:val="000000"/>
                <w:sz w:val="27"/>
                <w:szCs w:val="27"/>
              </w:rPr>
              <w:t>маш</w:t>
            </w:r>
            <w:proofErr w:type="spellEnd"/>
            <w:proofErr w:type="gramStart"/>
            <w:r w:rsidRPr="00F42AE1">
              <w:rPr>
                <w:rFonts w:ascii="Times New Roman" w:eastAsia="Times New Roman" w:hAnsi="Times New Roman" w:cs="Times New Roman"/>
                <w:color w:val="000000"/>
                <w:sz w:val="27"/>
                <w:szCs w:val="27"/>
              </w:rPr>
              <w:t>.-</w:t>
            </w:r>
            <w:proofErr w:type="gramEnd"/>
            <w:r w:rsidRPr="00F42AE1">
              <w:rPr>
                <w:rFonts w:ascii="Times New Roman" w:eastAsia="Times New Roman" w:hAnsi="Times New Roman" w:cs="Times New Roman"/>
                <w:color w:val="000000"/>
                <w:sz w:val="27"/>
                <w:szCs w:val="27"/>
              </w:rPr>
              <w:t>смена</w:t>
            </w:r>
          </w:p>
        </w:tc>
        <w:tc>
          <w:tcPr>
            <w:tcW w:w="2655" w:type="dxa"/>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- 26,92</w:t>
            </w:r>
          </w:p>
        </w:tc>
      </w:tr>
      <w:tr w:rsidR="00F42AE1" w:rsidRPr="00F42AE1" w:rsidTr="00F42AE1">
        <w:trPr>
          <w:tblCellSpacing w:w="7" w:type="dxa"/>
        </w:trPr>
        <w:tc>
          <w:tcPr>
            <w:tcW w:w="9660" w:type="dxa"/>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Выработка одного рабочего в смену:</w:t>
            </w:r>
          </w:p>
        </w:tc>
        <w:tc>
          <w:tcPr>
            <w:tcW w:w="2655" w:type="dxa"/>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r>
      <w:tr w:rsidR="00F42AE1" w:rsidRPr="00F42AE1" w:rsidTr="00F42AE1">
        <w:trPr>
          <w:tblCellSpacing w:w="7" w:type="dxa"/>
        </w:trPr>
        <w:tc>
          <w:tcPr>
            <w:tcW w:w="9660" w:type="dxa"/>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w:t>
            </w:r>
            <w:proofErr w:type="gramStart"/>
            <w:r w:rsidRPr="00F42AE1">
              <w:rPr>
                <w:rFonts w:ascii="Times New Roman" w:eastAsia="Times New Roman" w:hAnsi="Times New Roman" w:cs="Times New Roman"/>
                <w:color w:val="000000"/>
                <w:sz w:val="27"/>
                <w:szCs w:val="27"/>
                <w:vertAlign w:val="superscript"/>
              </w:rPr>
              <w:t>2</w:t>
            </w:r>
            <w:proofErr w:type="gramEnd"/>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опалубки</w:t>
            </w:r>
          </w:p>
        </w:tc>
        <w:tc>
          <w:tcPr>
            <w:tcW w:w="2655" w:type="dxa"/>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- 11,76</w:t>
            </w:r>
          </w:p>
        </w:tc>
      </w:tr>
      <w:tr w:rsidR="00F42AE1" w:rsidRPr="00F42AE1" w:rsidTr="00F42AE1">
        <w:trPr>
          <w:tblCellSpacing w:w="7" w:type="dxa"/>
        </w:trPr>
        <w:tc>
          <w:tcPr>
            <w:tcW w:w="9660" w:type="dxa"/>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w:t>
            </w:r>
            <w:r w:rsidRPr="00F42AE1">
              <w:rPr>
                <w:rFonts w:ascii="Times New Roman" w:eastAsia="Times New Roman" w:hAnsi="Times New Roman" w:cs="Times New Roman"/>
                <w:color w:val="000000"/>
                <w:sz w:val="27"/>
                <w:szCs w:val="27"/>
                <w:vertAlign w:val="superscript"/>
              </w:rPr>
              <w:t>3</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бетона</w:t>
            </w:r>
          </w:p>
        </w:tc>
        <w:tc>
          <w:tcPr>
            <w:tcW w:w="2655" w:type="dxa"/>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- 4,46</w:t>
            </w:r>
          </w:p>
        </w:tc>
      </w:tr>
      <w:tr w:rsidR="00F42AE1" w:rsidRPr="00F42AE1" w:rsidTr="00F42AE1">
        <w:trPr>
          <w:tblCellSpacing w:w="7" w:type="dxa"/>
        </w:trPr>
        <w:tc>
          <w:tcPr>
            <w:tcW w:w="9660" w:type="dxa"/>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Продолжительность выполнения работ, день</w:t>
            </w:r>
          </w:p>
        </w:tc>
        <w:tc>
          <w:tcPr>
            <w:tcW w:w="2655" w:type="dxa"/>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- 10</w:t>
            </w:r>
          </w:p>
        </w:tc>
      </w:tr>
    </w:tbl>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План типового этажа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noProof/>
          <w:color w:val="000000"/>
          <w:sz w:val="27"/>
          <w:szCs w:val="27"/>
        </w:rPr>
        <w:drawing>
          <wp:inline distT="0" distB="0" distL="0" distR="0" wp14:anchorId="2D79CAF5" wp14:editId="346BD28D">
            <wp:extent cx="5876925" cy="4305300"/>
            <wp:effectExtent l="0" t="0" r="9525" b="0"/>
            <wp:docPr id="9" name="Рисунок 9" descr="http://text.gosthelp.ru/images/text/52025.files/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ext.gosthelp.ru/images/text/52025.files/image018.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876925" cy="4305300"/>
                    </a:xfrm>
                    <a:prstGeom prst="rect">
                      <a:avLst/>
                    </a:prstGeom>
                    <a:noFill/>
                    <a:ln>
                      <a:noFill/>
                    </a:ln>
                  </pic:spPr>
                </pic:pic>
              </a:graphicData>
            </a:graphic>
          </wp:inline>
        </w:drawing>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Схема разбивки здания на захватки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noProof/>
          <w:color w:val="000000"/>
          <w:sz w:val="27"/>
          <w:szCs w:val="27"/>
        </w:rPr>
        <w:lastRenderedPageBreak/>
        <w:drawing>
          <wp:inline distT="0" distB="0" distL="0" distR="0" wp14:anchorId="277931E2" wp14:editId="6F7B6997">
            <wp:extent cx="4171950" cy="2628900"/>
            <wp:effectExtent l="0" t="0" r="0" b="0"/>
            <wp:docPr id="10" name="Рисунок 10" descr="http://text.gosthelp.ru/images/text/52025.files/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ext.gosthelp.ru/images/text/52025.files/image020.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171950" cy="2628900"/>
                    </a:xfrm>
                    <a:prstGeom prst="rect">
                      <a:avLst/>
                    </a:prstGeom>
                    <a:noFill/>
                    <a:ln>
                      <a:noFill/>
                    </a:ln>
                  </pic:spPr>
                </pic:pic>
              </a:graphicData>
            </a:graphic>
          </wp:inline>
        </w:drawing>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Схема привязки башенного крана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noProof/>
          <w:color w:val="000000"/>
          <w:sz w:val="27"/>
          <w:szCs w:val="27"/>
        </w:rPr>
        <w:drawing>
          <wp:inline distT="0" distB="0" distL="0" distR="0" wp14:anchorId="6C8EB26D" wp14:editId="395FE115">
            <wp:extent cx="2667000" cy="3743325"/>
            <wp:effectExtent l="0" t="0" r="0" b="9525"/>
            <wp:docPr id="11" name="Рисунок 11" descr="http://text.gosthelp.ru/images/text/52025.files/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ext.gosthelp.ru/images/text/52025.files/image022.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667000" cy="3743325"/>
                    </a:xfrm>
                    <a:prstGeom prst="rect">
                      <a:avLst/>
                    </a:prstGeom>
                    <a:noFill/>
                    <a:ln>
                      <a:noFill/>
                    </a:ln>
                  </pic:spPr>
                </pic:pic>
              </a:graphicData>
            </a:graphic>
          </wp:inline>
        </w:drawing>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1 - кран башенный КБ-503; 2 - ограждение крановых путей, </w:t>
      </w:r>
      <w:proofErr w:type="gramStart"/>
      <w:r w:rsidRPr="00F42AE1">
        <w:rPr>
          <w:rFonts w:ascii="Times New Roman" w:eastAsia="Times New Roman" w:hAnsi="Times New Roman" w:cs="Times New Roman"/>
          <w:color w:val="000000"/>
          <w:sz w:val="27"/>
          <w:szCs w:val="27"/>
        </w:rPr>
        <w:t xml:space="preserve">( </w:t>
      </w:r>
      <w:proofErr w:type="gramEnd"/>
      <w:r w:rsidRPr="00F42AE1">
        <w:rPr>
          <w:rFonts w:ascii="Times New Roman" w:eastAsia="Times New Roman" w:hAnsi="Times New Roman" w:cs="Times New Roman"/>
          <w:color w:val="000000"/>
          <w:sz w:val="27"/>
          <w:szCs w:val="27"/>
        </w:rPr>
        <w:t>I ) ( II ) - номера захваток</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Характеристика башенного крана КБ-503</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23"/>
        <w:gridCol w:w="1512"/>
        <w:gridCol w:w="1888"/>
        <w:gridCol w:w="1698"/>
        <w:gridCol w:w="1698"/>
        <w:gridCol w:w="1324"/>
      </w:tblGrid>
      <w:tr w:rsidR="00F42AE1" w:rsidRPr="00F42AE1" w:rsidTr="00F42AE1">
        <w:trPr>
          <w:tblCellSpacing w:w="7" w:type="dxa"/>
        </w:trPr>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Марка крана</w:t>
            </w:r>
          </w:p>
        </w:tc>
        <w:tc>
          <w:tcPr>
            <w:tcW w:w="1700" w:type="pct"/>
            <w:gridSpan w:val="2"/>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Грузоподъемность, </w:t>
            </w:r>
            <w:proofErr w:type="gramStart"/>
            <w:r w:rsidRPr="00F42AE1">
              <w:rPr>
                <w:rFonts w:ascii="Times New Roman" w:eastAsia="Times New Roman" w:hAnsi="Times New Roman" w:cs="Times New Roman"/>
                <w:color w:val="000000"/>
                <w:sz w:val="27"/>
                <w:szCs w:val="27"/>
              </w:rPr>
              <w:t>т</w:t>
            </w:r>
            <w:proofErr w:type="gramEnd"/>
          </w:p>
        </w:tc>
        <w:tc>
          <w:tcPr>
            <w:tcW w:w="1800" w:type="pct"/>
            <w:gridSpan w:val="2"/>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Вылет, </w:t>
            </w:r>
            <w:proofErr w:type="gramStart"/>
            <w:r w:rsidRPr="00F42AE1">
              <w:rPr>
                <w:rFonts w:ascii="Times New Roman" w:eastAsia="Times New Roman" w:hAnsi="Times New Roman" w:cs="Times New Roman"/>
                <w:color w:val="000000"/>
                <w:sz w:val="27"/>
                <w:szCs w:val="27"/>
              </w:rPr>
              <w:t>м</w:t>
            </w:r>
            <w:proofErr w:type="gramEnd"/>
          </w:p>
        </w:tc>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F42AE1">
              <w:rPr>
                <w:rFonts w:ascii="Times New Roman" w:eastAsia="Times New Roman" w:hAnsi="Times New Roman" w:cs="Times New Roman"/>
                <w:color w:val="000000"/>
                <w:sz w:val="27"/>
                <w:szCs w:val="27"/>
              </w:rPr>
              <w:t xml:space="preserve">в </w:t>
            </w:r>
            <w:proofErr w:type="spellStart"/>
            <w:r w:rsidRPr="00F42AE1">
              <w:rPr>
                <w:rFonts w:ascii="Times New Roman" w:eastAsia="Times New Roman" w:hAnsi="Times New Roman" w:cs="Times New Roman"/>
                <w:color w:val="000000"/>
                <w:sz w:val="27"/>
                <w:szCs w:val="27"/>
              </w:rPr>
              <w:t>ысота</w:t>
            </w:r>
            <w:proofErr w:type="spellEnd"/>
            <w:proofErr w:type="gramEnd"/>
            <w:r w:rsidRPr="00F42AE1">
              <w:rPr>
                <w:rFonts w:ascii="Times New Roman" w:eastAsia="Times New Roman" w:hAnsi="Times New Roman" w:cs="Times New Roman"/>
                <w:color w:val="000000"/>
                <w:sz w:val="27"/>
                <w:szCs w:val="27"/>
              </w:rPr>
              <w:t xml:space="preserve"> подъема, м</w:t>
            </w:r>
          </w:p>
        </w:tc>
      </w:tr>
      <w:tr w:rsidR="00F42AE1" w:rsidRPr="00F42AE1" w:rsidTr="00F42AE1">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 наибольшем вылете</w:t>
            </w:r>
          </w:p>
        </w:tc>
        <w:tc>
          <w:tcPr>
            <w:tcW w:w="9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максимальная</w:t>
            </w:r>
          </w:p>
        </w:tc>
        <w:tc>
          <w:tcPr>
            <w:tcW w:w="9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наибольший</w:t>
            </w:r>
          </w:p>
        </w:tc>
        <w:tc>
          <w:tcPr>
            <w:tcW w:w="9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наименьший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r>
      <w:tr w:rsidR="00F42AE1" w:rsidRPr="00F42AE1" w:rsidTr="00F42AE1">
        <w:trPr>
          <w:tblCellSpacing w:w="7" w:type="dxa"/>
        </w:trPr>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КБ-503</w:t>
            </w:r>
          </w:p>
        </w:tc>
        <w:tc>
          <w:tcPr>
            <w:tcW w:w="1700" w:type="pct"/>
            <w:gridSpan w:val="2"/>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9,0</w:t>
            </w:r>
          </w:p>
        </w:tc>
        <w:tc>
          <w:tcPr>
            <w:tcW w:w="9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31</w:t>
            </w:r>
          </w:p>
        </w:tc>
        <w:tc>
          <w:tcPr>
            <w:tcW w:w="9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7,1</w:t>
            </w:r>
          </w:p>
        </w:tc>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67,5</w:t>
            </w:r>
          </w:p>
        </w:tc>
      </w:tr>
      <w:tr w:rsidR="00F42AE1" w:rsidRPr="00F42AE1" w:rsidTr="00F42AE1">
        <w:trPr>
          <w:tblCellSpacing w:w="7" w:type="dxa"/>
        </w:trPr>
        <w:tc>
          <w:tcPr>
            <w:tcW w:w="1770" w:type="dxa"/>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1"/>
                <w:szCs w:val="27"/>
              </w:rPr>
            </w:pPr>
          </w:p>
        </w:tc>
        <w:tc>
          <w:tcPr>
            <w:tcW w:w="1815" w:type="dxa"/>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1"/>
                <w:szCs w:val="27"/>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1"/>
                <w:szCs w:val="27"/>
              </w:rPr>
            </w:pPr>
          </w:p>
        </w:tc>
        <w:tc>
          <w:tcPr>
            <w:tcW w:w="2190" w:type="dxa"/>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1"/>
                <w:szCs w:val="27"/>
              </w:rPr>
            </w:pPr>
          </w:p>
        </w:tc>
        <w:tc>
          <w:tcPr>
            <w:tcW w:w="2235" w:type="dxa"/>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1"/>
                <w:szCs w:val="27"/>
              </w:rPr>
            </w:pPr>
          </w:p>
        </w:tc>
        <w:tc>
          <w:tcPr>
            <w:tcW w:w="1725" w:type="dxa"/>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1"/>
                <w:szCs w:val="27"/>
              </w:rPr>
            </w:pPr>
          </w:p>
        </w:tc>
      </w:tr>
    </w:tbl>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Схема раскладки щитов опалубки стен</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noProof/>
          <w:color w:val="000000"/>
          <w:sz w:val="27"/>
          <w:szCs w:val="27"/>
        </w:rPr>
        <w:drawing>
          <wp:inline distT="0" distB="0" distL="0" distR="0" wp14:anchorId="2E4AA23F" wp14:editId="003F0689">
            <wp:extent cx="6153150" cy="3838575"/>
            <wp:effectExtent l="0" t="0" r="0" b="9525"/>
            <wp:docPr id="12" name="Рисунок 12" descr="http://text.gosthelp.ru/images/text/52025.files/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ext.gosthelp.ru/images/text/52025.files/image024.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153150" cy="3838575"/>
                    </a:xfrm>
                    <a:prstGeom prst="rect">
                      <a:avLst/>
                    </a:prstGeom>
                    <a:noFill/>
                    <a:ln>
                      <a:noFill/>
                    </a:ln>
                  </pic:spPr>
                </pic:pic>
              </a:graphicData>
            </a:graphic>
          </wp:inline>
        </w:drawing>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noProof/>
          <w:color w:val="000000"/>
          <w:sz w:val="27"/>
          <w:szCs w:val="27"/>
        </w:rPr>
        <w:drawing>
          <wp:inline distT="0" distB="0" distL="0" distR="0" wp14:anchorId="0CEA595D" wp14:editId="157302FB">
            <wp:extent cx="180975" cy="161925"/>
            <wp:effectExtent l="0" t="0" r="9525" b="9525"/>
            <wp:docPr id="13" name="Рисунок 13" descr="http://text.gosthelp.ru/images/text/52025.files/image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ext.gosthelp.ru/images/text/52025.files/image026.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 xml:space="preserve"> - заделать по месту; ▬ - </w:t>
      </w:r>
      <w:proofErr w:type="spellStart"/>
      <w:r w:rsidRPr="00F42AE1">
        <w:rPr>
          <w:rFonts w:ascii="Times New Roman" w:eastAsia="Times New Roman" w:hAnsi="Times New Roman" w:cs="Times New Roman"/>
          <w:color w:val="000000"/>
          <w:sz w:val="27"/>
          <w:szCs w:val="27"/>
        </w:rPr>
        <w:t>проемообразователи</w:t>
      </w:r>
      <w:proofErr w:type="spellEnd"/>
      <w:r w:rsidRPr="00F42AE1">
        <w:rPr>
          <w:rFonts w:ascii="Times New Roman" w:eastAsia="Times New Roman" w:hAnsi="Times New Roman" w:cs="Times New Roman"/>
          <w:color w:val="000000"/>
          <w:sz w:val="27"/>
          <w:szCs w:val="27"/>
        </w:rPr>
        <w:t>;</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noProof/>
          <w:color w:val="000000"/>
          <w:sz w:val="27"/>
          <w:szCs w:val="27"/>
        </w:rPr>
        <w:drawing>
          <wp:inline distT="0" distB="0" distL="0" distR="0" wp14:anchorId="78460FE4" wp14:editId="32DCA20A">
            <wp:extent cx="180975" cy="152400"/>
            <wp:effectExtent l="0" t="0" r="9525" b="0"/>
            <wp:docPr id="14" name="Рисунок 14" descr="http://text.gosthelp.ru/images/text/52025.files/image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ext.gosthelp.ru/images/text/52025.files/image028.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 - угольники накладные</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Разрез 1-1</w:t>
      </w:r>
    </w:p>
    <w:p w:rsidR="00F42AE1" w:rsidRPr="00F42AE1" w:rsidRDefault="00F42AE1" w:rsidP="00F42AE1">
      <w:pPr>
        <w:spacing w:before="100" w:beforeAutospacing="1" w:after="100" w:afterAutospacing="1" w:line="240" w:lineRule="auto"/>
        <w:jc w:val="both"/>
        <w:outlineLvl w:val="5"/>
        <w:rPr>
          <w:rFonts w:ascii="Times New Roman" w:eastAsia="Times New Roman" w:hAnsi="Times New Roman" w:cs="Times New Roman"/>
          <w:b/>
          <w:bCs/>
          <w:color w:val="000000"/>
          <w:sz w:val="15"/>
          <w:szCs w:val="15"/>
        </w:rPr>
      </w:pPr>
      <w:r w:rsidRPr="00F42AE1">
        <w:rPr>
          <w:rFonts w:ascii="Times New Roman" w:eastAsia="Times New Roman" w:hAnsi="Times New Roman" w:cs="Times New Roman"/>
          <w:b/>
          <w:bCs/>
          <w:color w:val="000000"/>
          <w:sz w:val="15"/>
          <w:szCs w:val="15"/>
        </w:rPr>
        <w:t>Схема раскладки щитов опалубки стен</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noProof/>
          <w:color w:val="000000"/>
          <w:sz w:val="27"/>
          <w:szCs w:val="27"/>
        </w:rPr>
        <w:lastRenderedPageBreak/>
        <w:drawing>
          <wp:inline distT="0" distB="0" distL="0" distR="0" wp14:anchorId="5541339F" wp14:editId="41663A5F">
            <wp:extent cx="2990850" cy="4010025"/>
            <wp:effectExtent l="0" t="0" r="0" b="9525"/>
            <wp:docPr id="15" name="Рисунок 15" descr="http://text.gosthelp.ru/images/text/52025.files/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ext.gosthelp.ru/images/text/52025.files/image030.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90850" cy="4010025"/>
                    </a:xfrm>
                    <a:prstGeom prst="rect">
                      <a:avLst/>
                    </a:prstGeom>
                    <a:noFill/>
                    <a:ln>
                      <a:noFill/>
                    </a:ln>
                  </pic:spPr>
                </pic:pic>
              </a:graphicData>
            </a:graphic>
          </wp:inline>
        </w:drawing>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1 - подкос; 2 - стойка ограждения; 3 - кронштейн настила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Спецификация элементов опалубки на типовой этаж</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93"/>
        <w:gridCol w:w="1120"/>
        <w:gridCol w:w="1120"/>
        <w:gridCol w:w="1310"/>
        <w:gridCol w:w="1882"/>
        <w:gridCol w:w="1185"/>
        <w:gridCol w:w="1033"/>
      </w:tblGrid>
      <w:tr w:rsidR="00F42AE1" w:rsidRPr="00F42AE1" w:rsidTr="00F42AE1">
        <w:trPr>
          <w:tblCellSpacing w:w="7" w:type="dxa"/>
        </w:trPr>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Наименование</w:t>
            </w:r>
          </w:p>
        </w:tc>
        <w:tc>
          <w:tcPr>
            <w:tcW w:w="1900" w:type="pct"/>
            <w:gridSpan w:val="3"/>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Габаритные размеры, мы</w:t>
            </w:r>
          </w:p>
        </w:tc>
        <w:tc>
          <w:tcPr>
            <w:tcW w:w="1000" w:type="pct"/>
            <w:vMerge w:val="restar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F42AE1">
              <w:rPr>
                <w:rFonts w:ascii="Times New Roman" w:eastAsia="Times New Roman" w:hAnsi="Times New Roman" w:cs="Times New Roman"/>
                <w:color w:val="000000"/>
                <w:sz w:val="27"/>
                <w:szCs w:val="27"/>
              </w:rPr>
              <w:t xml:space="preserve">к </w:t>
            </w:r>
            <w:proofErr w:type="spellStart"/>
            <w:r w:rsidRPr="00F42AE1">
              <w:rPr>
                <w:rFonts w:ascii="Times New Roman" w:eastAsia="Times New Roman" w:hAnsi="Times New Roman" w:cs="Times New Roman"/>
                <w:color w:val="000000"/>
                <w:sz w:val="27"/>
                <w:szCs w:val="27"/>
              </w:rPr>
              <w:t>оличество</w:t>
            </w:r>
            <w:proofErr w:type="spellEnd"/>
            <w:proofErr w:type="gramEnd"/>
            <w:r w:rsidRPr="00F42AE1">
              <w:rPr>
                <w:rFonts w:ascii="Times New Roman" w:eastAsia="Times New Roman" w:hAnsi="Times New Roman" w:cs="Times New Roman"/>
                <w:color w:val="000000"/>
                <w:sz w:val="27"/>
                <w:szCs w:val="27"/>
              </w:rPr>
              <w:t>, шт.</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F42AE1">
              <w:rPr>
                <w:rFonts w:ascii="Times New Roman" w:eastAsia="Times New Roman" w:hAnsi="Times New Roman" w:cs="Times New Roman"/>
                <w:color w:val="000000"/>
                <w:sz w:val="27"/>
                <w:szCs w:val="27"/>
              </w:rPr>
              <w:t>м</w:t>
            </w:r>
            <w:proofErr w:type="gramEnd"/>
            <w:r w:rsidRPr="00F42AE1">
              <w:rPr>
                <w:rFonts w:ascii="Times New Roman" w:eastAsia="Times New Roman" w:hAnsi="Times New Roman" w:cs="Times New Roman"/>
                <w:color w:val="000000"/>
                <w:sz w:val="27"/>
                <w:szCs w:val="27"/>
              </w:rPr>
              <w:t xml:space="preserve"> асса одного элемента, кг</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Общая масса, </w:t>
            </w:r>
            <w:proofErr w:type="gramStart"/>
            <w:r w:rsidRPr="00F42AE1">
              <w:rPr>
                <w:rFonts w:ascii="Times New Roman" w:eastAsia="Times New Roman" w:hAnsi="Times New Roman" w:cs="Times New Roman"/>
                <w:color w:val="000000"/>
                <w:sz w:val="27"/>
                <w:szCs w:val="27"/>
              </w:rPr>
              <w:t>кг</w:t>
            </w:r>
            <w:proofErr w:type="gramEnd"/>
          </w:p>
        </w:tc>
      </w:tr>
      <w:tr w:rsidR="00F42AE1" w:rsidRPr="00F42AE1" w:rsidTr="00F42AE1">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длина</w:t>
            </w:r>
          </w:p>
        </w:tc>
        <w:tc>
          <w:tcPr>
            <w:tcW w:w="6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ширина</w:t>
            </w:r>
          </w:p>
        </w:tc>
        <w:tc>
          <w:tcPr>
            <w:tcW w:w="6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толщина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r>
      <w:tr w:rsidR="00F42AE1" w:rsidRPr="00F42AE1" w:rsidTr="00F42AE1">
        <w:trPr>
          <w:tblCellSpacing w:w="7" w:type="dxa"/>
        </w:trPr>
        <w:tc>
          <w:tcPr>
            <w:tcW w:w="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Щит М-0,9</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2580</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900</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164</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15</w:t>
            </w: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149</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2235</w:t>
            </w:r>
          </w:p>
        </w:tc>
      </w:tr>
      <w:tr w:rsidR="00F42AE1" w:rsidRPr="00F42AE1" w:rsidTr="00F42AE1">
        <w:trPr>
          <w:tblCellSpacing w:w="7" w:type="dxa"/>
        </w:trPr>
        <w:tc>
          <w:tcPr>
            <w:tcW w:w="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Щит М-1,2</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2580</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1200</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164</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18</w:t>
            </w: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193</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3474</w:t>
            </w:r>
          </w:p>
        </w:tc>
      </w:tr>
      <w:tr w:rsidR="00F42AE1" w:rsidRPr="00F42AE1" w:rsidTr="00F42AE1">
        <w:trPr>
          <w:tblCellSpacing w:w="7" w:type="dxa"/>
        </w:trPr>
        <w:tc>
          <w:tcPr>
            <w:tcW w:w="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Щит М-1,5</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2580</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1500</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164</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86</w:t>
            </w: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235</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20210</w:t>
            </w:r>
          </w:p>
        </w:tc>
      </w:tr>
      <w:tr w:rsidR="00F42AE1" w:rsidRPr="00F42AE1" w:rsidTr="00F42AE1">
        <w:trPr>
          <w:tblCellSpacing w:w="7" w:type="dxa"/>
        </w:trPr>
        <w:tc>
          <w:tcPr>
            <w:tcW w:w="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Щит М-1,8</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2580</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1800</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164</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26</w:t>
            </w: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277</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7202</w:t>
            </w:r>
          </w:p>
        </w:tc>
      </w:tr>
      <w:tr w:rsidR="00F42AE1" w:rsidRPr="00F42AE1" w:rsidTr="00F42AE1">
        <w:trPr>
          <w:tblCellSpacing w:w="7" w:type="dxa"/>
        </w:trPr>
        <w:tc>
          <w:tcPr>
            <w:tcW w:w="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Надставка М-0,9</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600</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900</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164</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w:t>
            </w: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42</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168</w:t>
            </w:r>
          </w:p>
        </w:tc>
      </w:tr>
      <w:tr w:rsidR="00F42AE1" w:rsidRPr="00F42AE1" w:rsidTr="00F42AE1">
        <w:trPr>
          <w:tblCellSpacing w:w="7" w:type="dxa"/>
        </w:trPr>
        <w:tc>
          <w:tcPr>
            <w:tcW w:w="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Надставка М-1,5</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600</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1500</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164</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w:t>
            </w: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68</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544</w:t>
            </w:r>
          </w:p>
        </w:tc>
      </w:tr>
      <w:tr w:rsidR="00F42AE1" w:rsidRPr="00F42AE1" w:rsidTr="00F42AE1">
        <w:trPr>
          <w:tblCellSpacing w:w="7" w:type="dxa"/>
        </w:trPr>
        <w:tc>
          <w:tcPr>
            <w:tcW w:w="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Надставка М-1,8</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600</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1800</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164</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w:t>
            </w: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81</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324</w:t>
            </w:r>
          </w:p>
        </w:tc>
      </w:tr>
      <w:tr w:rsidR="00F42AE1" w:rsidRPr="00F42AE1" w:rsidTr="00F42AE1">
        <w:trPr>
          <w:tblCellSpacing w:w="7" w:type="dxa"/>
        </w:trPr>
        <w:tc>
          <w:tcPr>
            <w:tcW w:w="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Угольник накладной</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2800</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205</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206</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28</w:t>
            </w: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55</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1430</w:t>
            </w:r>
          </w:p>
        </w:tc>
      </w:tr>
      <w:tr w:rsidR="00F42AE1" w:rsidRPr="00F42AE1" w:rsidTr="00F42AE1">
        <w:trPr>
          <w:tblCellSpacing w:w="7" w:type="dxa"/>
        </w:trPr>
        <w:tc>
          <w:tcPr>
            <w:tcW w:w="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Щит торцевой</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2800</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9110</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84</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35</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70</w:t>
            </w:r>
          </w:p>
        </w:tc>
      </w:tr>
      <w:tr w:rsidR="00F42AE1" w:rsidRPr="00F42AE1" w:rsidTr="00F42AE1">
        <w:trPr>
          <w:tblCellSpacing w:w="7" w:type="dxa"/>
        </w:trPr>
        <w:tc>
          <w:tcPr>
            <w:tcW w:w="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Кронштейн настила</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440</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820</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100</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196</w:t>
            </w: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7,5</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1462,5</w:t>
            </w:r>
          </w:p>
        </w:tc>
      </w:tr>
      <w:tr w:rsidR="00F42AE1" w:rsidRPr="00F42AE1" w:rsidTr="00F42AE1">
        <w:trPr>
          <w:tblCellSpacing w:w="7" w:type="dxa"/>
        </w:trPr>
        <w:tc>
          <w:tcPr>
            <w:tcW w:w="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Стойка ограждения</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1310</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195</w:t>
            </w: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7,6</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1482</w:t>
            </w:r>
          </w:p>
        </w:tc>
      </w:tr>
      <w:tr w:rsidR="00F42AE1" w:rsidRPr="00F42AE1" w:rsidTr="00F42AE1">
        <w:trPr>
          <w:tblCellSpacing w:w="7" w:type="dxa"/>
        </w:trPr>
        <w:tc>
          <w:tcPr>
            <w:tcW w:w="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Подкос</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1900</w:t>
            </w: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146</w:t>
            </w: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1752</w:t>
            </w:r>
          </w:p>
        </w:tc>
      </w:tr>
      <w:tr w:rsidR="00F42AE1" w:rsidRPr="00F42AE1" w:rsidTr="00F42AE1">
        <w:trPr>
          <w:tblCellSpacing w:w="7" w:type="dxa"/>
        </w:trPr>
        <w:tc>
          <w:tcPr>
            <w:tcW w:w="9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6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ИТОГО</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40353,5</w:t>
            </w:r>
          </w:p>
        </w:tc>
      </w:tr>
    </w:tbl>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Монтаж щитов опалубки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noProof/>
          <w:color w:val="000000"/>
          <w:sz w:val="27"/>
          <w:szCs w:val="27"/>
        </w:rPr>
        <w:drawing>
          <wp:inline distT="0" distB="0" distL="0" distR="0" wp14:anchorId="09DA1FAA" wp14:editId="0FFD655F">
            <wp:extent cx="3571875" cy="4467225"/>
            <wp:effectExtent l="0" t="0" r="9525" b="9525"/>
            <wp:docPr id="16" name="Рисунок 16" descr="http://text.gosthelp.ru/images/text/52025.files/image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ext.gosthelp.ru/images/text/52025.files/image032.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571875" cy="4467225"/>
                    </a:xfrm>
                    <a:prstGeom prst="rect">
                      <a:avLst/>
                    </a:prstGeom>
                    <a:noFill/>
                    <a:ln>
                      <a:noFill/>
                    </a:ln>
                  </pic:spPr>
                </pic:pic>
              </a:graphicData>
            </a:graphic>
          </wp:inline>
        </w:drawing>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Демонтаж щитов опалубки</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noProof/>
          <w:color w:val="000000"/>
          <w:sz w:val="27"/>
          <w:szCs w:val="27"/>
        </w:rPr>
        <w:lastRenderedPageBreak/>
        <w:drawing>
          <wp:inline distT="0" distB="0" distL="0" distR="0" wp14:anchorId="0726B23A" wp14:editId="728FFDD6">
            <wp:extent cx="3743325" cy="4429125"/>
            <wp:effectExtent l="0" t="0" r="9525" b="9525"/>
            <wp:docPr id="17" name="Рисунок 17" descr="http://text.gosthelp.ru/images/text/52025.files/image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ext.gosthelp.ru/images/text/52025.files/image034.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743325" cy="4429125"/>
                    </a:xfrm>
                    <a:prstGeom prst="rect">
                      <a:avLst/>
                    </a:prstGeom>
                    <a:noFill/>
                    <a:ln>
                      <a:noFill/>
                    </a:ln>
                  </pic:spPr>
                </pic:pic>
              </a:graphicData>
            </a:graphic>
          </wp:inline>
        </w:drawing>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 2, 3 ... 35 - последовательность монтажа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 (2), (3) ... (35) - последовательность демонтажа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Схема установки опалубки перекрытий лестнично-лифтовой шахты</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noProof/>
          <w:color w:val="000000"/>
          <w:sz w:val="27"/>
          <w:szCs w:val="27"/>
        </w:rPr>
        <w:lastRenderedPageBreak/>
        <w:drawing>
          <wp:inline distT="0" distB="0" distL="0" distR="0" wp14:anchorId="1909DF60" wp14:editId="2ACB1741">
            <wp:extent cx="5934075" cy="4124325"/>
            <wp:effectExtent l="0" t="0" r="9525" b="9525"/>
            <wp:docPr id="18" name="Рисунок 18" descr="http://text.gosthelp.ru/images/text/52025.files/image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ext.gosthelp.ru/images/text/52025.files/image036.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34075" cy="4124325"/>
                    </a:xfrm>
                    <a:prstGeom prst="rect">
                      <a:avLst/>
                    </a:prstGeom>
                    <a:noFill/>
                    <a:ln>
                      <a:noFill/>
                    </a:ln>
                  </pic:spPr>
                </pic:pic>
              </a:graphicData>
            </a:graphic>
          </wp:inline>
        </w:drawing>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Расстановка щитов</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noProof/>
          <w:color w:val="000000"/>
          <w:sz w:val="27"/>
          <w:szCs w:val="27"/>
        </w:rPr>
        <w:drawing>
          <wp:inline distT="0" distB="0" distL="0" distR="0" wp14:anchorId="4C47E6FD" wp14:editId="7D755199">
            <wp:extent cx="1495425" cy="1638300"/>
            <wp:effectExtent l="0" t="0" r="9525" b="0"/>
            <wp:docPr id="19" name="Рисунок 19" descr="http://text.gosthelp.ru/images/text/52025.files/image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ext.gosthelp.ru/images/text/52025.files/image038.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95425" cy="1638300"/>
                    </a:xfrm>
                    <a:prstGeom prst="rect">
                      <a:avLst/>
                    </a:prstGeom>
                    <a:noFill/>
                    <a:ln>
                      <a:noFill/>
                    </a:ln>
                  </pic:spPr>
                </pic:pic>
              </a:graphicData>
            </a:graphic>
          </wp:inline>
        </w:drawing>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1 - стойка телескопическая; 2 - связь; 3 - брус; 4 - щит</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Спецификация элементов опалубки</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43"/>
        <w:gridCol w:w="2300"/>
      </w:tblGrid>
      <w:tr w:rsidR="00F42AE1" w:rsidRPr="00F42AE1" w:rsidTr="00F42AE1">
        <w:trPr>
          <w:tblCellSpacing w:w="7" w:type="dxa"/>
        </w:trPr>
        <w:tc>
          <w:tcPr>
            <w:tcW w:w="37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Наименование</w:t>
            </w:r>
          </w:p>
        </w:tc>
        <w:tc>
          <w:tcPr>
            <w:tcW w:w="12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F42AE1">
              <w:rPr>
                <w:rFonts w:ascii="Times New Roman" w:eastAsia="Times New Roman" w:hAnsi="Times New Roman" w:cs="Times New Roman"/>
                <w:color w:val="000000"/>
                <w:sz w:val="27"/>
                <w:szCs w:val="27"/>
              </w:rPr>
              <w:t xml:space="preserve">к </w:t>
            </w:r>
            <w:proofErr w:type="spellStart"/>
            <w:r w:rsidRPr="00F42AE1">
              <w:rPr>
                <w:rFonts w:ascii="Times New Roman" w:eastAsia="Times New Roman" w:hAnsi="Times New Roman" w:cs="Times New Roman"/>
                <w:color w:val="000000"/>
                <w:sz w:val="27"/>
                <w:szCs w:val="27"/>
              </w:rPr>
              <w:t>оличество</w:t>
            </w:r>
            <w:proofErr w:type="spellEnd"/>
            <w:proofErr w:type="gramEnd"/>
            <w:r w:rsidRPr="00F42AE1">
              <w:rPr>
                <w:rFonts w:ascii="Times New Roman" w:eastAsia="Times New Roman" w:hAnsi="Times New Roman" w:cs="Times New Roman"/>
                <w:color w:val="000000"/>
                <w:sz w:val="27"/>
                <w:szCs w:val="27"/>
              </w:rPr>
              <w:t>, шт.</w:t>
            </w:r>
          </w:p>
        </w:tc>
      </w:tr>
      <w:tr w:rsidR="00F42AE1" w:rsidRPr="00F42AE1" w:rsidTr="00F42AE1">
        <w:trPr>
          <w:tblCellSpacing w:w="7" w:type="dxa"/>
        </w:trPr>
        <w:tc>
          <w:tcPr>
            <w:tcW w:w="3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Стойка телескопическая</w:t>
            </w:r>
          </w:p>
        </w:tc>
        <w:tc>
          <w:tcPr>
            <w:tcW w:w="12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30</w:t>
            </w:r>
          </w:p>
        </w:tc>
      </w:tr>
      <w:tr w:rsidR="00F42AE1" w:rsidRPr="00F42AE1" w:rsidTr="00F42AE1">
        <w:trPr>
          <w:tblCellSpacing w:w="7" w:type="dxa"/>
        </w:trPr>
        <w:tc>
          <w:tcPr>
            <w:tcW w:w="3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Связь = 1170</w:t>
            </w:r>
          </w:p>
        </w:tc>
        <w:tc>
          <w:tcPr>
            <w:tcW w:w="12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w:t>
            </w:r>
          </w:p>
        </w:tc>
      </w:tr>
      <w:tr w:rsidR="00F42AE1" w:rsidRPr="00F42AE1" w:rsidTr="00F42AE1">
        <w:trPr>
          <w:tblCellSpacing w:w="7" w:type="dxa"/>
        </w:trPr>
        <w:tc>
          <w:tcPr>
            <w:tcW w:w="3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Связь = 1300</w:t>
            </w:r>
          </w:p>
        </w:tc>
        <w:tc>
          <w:tcPr>
            <w:tcW w:w="12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w:t>
            </w:r>
          </w:p>
        </w:tc>
      </w:tr>
      <w:tr w:rsidR="00F42AE1" w:rsidRPr="00F42AE1" w:rsidTr="00F42AE1">
        <w:trPr>
          <w:tblCellSpacing w:w="7" w:type="dxa"/>
        </w:trPr>
        <w:tc>
          <w:tcPr>
            <w:tcW w:w="3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Связь = 2460</w:t>
            </w:r>
          </w:p>
        </w:tc>
        <w:tc>
          <w:tcPr>
            <w:tcW w:w="12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w:t>
            </w:r>
          </w:p>
        </w:tc>
      </w:tr>
      <w:tr w:rsidR="00F42AE1" w:rsidRPr="00F42AE1" w:rsidTr="00F42AE1">
        <w:trPr>
          <w:tblCellSpacing w:w="7" w:type="dxa"/>
        </w:trPr>
        <w:tc>
          <w:tcPr>
            <w:tcW w:w="3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Связь = 900,</w:t>
            </w:r>
          </w:p>
        </w:tc>
        <w:tc>
          <w:tcPr>
            <w:tcW w:w="12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w:t>
            </w:r>
          </w:p>
        </w:tc>
      </w:tr>
      <w:tr w:rsidR="00F42AE1" w:rsidRPr="00F42AE1" w:rsidTr="00F42AE1">
        <w:trPr>
          <w:tblCellSpacing w:w="7" w:type="dxa"/>
        </w:trPr>
        <w:tc>
          <w:tcPr>
            <w:tcW w:w="3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Связь = 1675</w:t>
            </w:r>
          </w:p>
        </w:tc>
        <w:tc>
          <w:tcPr>
            <w:tcW w:w="12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w:t>
            </w:r>
          </w:p>
        </w:tc>
      </w:tr>
      <w:tr w:rsidR="00F42AE1" w:rsidRPr="00F42AE1" w:rsidTr="00F42AE1">
        <w:trPr>
          <w:tblCellSpacing w:w="7" w:type="dxa"/>
        </w:trPr>
        <w:tc>
          <w:tcPr>
            <w:tcW w:w="3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Связь = 3150</w:t>
            </w:r>
          </w:p>
        </w:tc>
        <w:tc>
          <w:tcPr>
            <w:tcW w:w="12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w:t>
            </w:r>
          </w:p>
        </w:tc>
      </w:tr>
      <w:tr w:rsidR="00F42AE1" w:rsidRPr="00F42AE1" w:rsidTr="00F42AE1">
        <w:trPr>
          <w:tblCellSpacing w:w="7" w:type="dxa"/>
        </w:trPr>
        <w:tc>
          <w:tcPr>
            <w:tcW w:w="3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Связь = 2540</w:t>
            </w:r>
          </w:p>
        </w:tc>
        <w:tc>
          <w:tcPr>
            <w:tcW w:w="12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w:t>
            </w:r>
          </w:p>
        </w:tc>
      </w:tr>
      <w:tr w:rsidR="00F42AE1" w:rsidRPr="00F42AE1" w:rsidTr="00F42AE1">
        <w:trPr>
          <w:tblCellSpacing w:w="7" w:type="dxa"/>
        </w:trPr>
        <w:tc>
          <w:tcPr>
            <w:tcW w:w="3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Связь = 2200</w:t>
            </w:r>
          </w:p>
        </w:tc>
        <w:tc>
          <w:tcPr>
            <w:tcW w:w="12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w:t>
            </w:r>
          </w:p>
        </w:tc>
      </w:tr>
      <w:tr w:rsidR="00F42AE1" w:rsidRPr="00F42AE1" w:rsidTr="00F42AE1">
        <w:trPr>
          <w:tblCellSpacing w:w="7" w:type="dxa"/>
        </w:trPr>
        <w:tc>
          <w:tcPr>
            <w:tcW w:w="3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Брус 180×50×3150</w:t>
            </w:r>
          </w:p>
        </w:tc>
        <w:tc>
          <w:tcPr>
            <w:tcW w:w="12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w:t>
            </w:r>
          </w:p>
        </w:tc>
      </w:tr>
      <w:tr w:rsidR="00F42AE1" w:rsidRPr="00F42AE1" w:rsidTr="00F42AE1">
        <w:trPr>
          <w:tblCellSpacing w:w="7" w:type="dxa"/>
        </w:trPr>
        <w:tc>
          <w:tcPr>
            <w:tcW w:w="3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Брус 180×50×2540</w:t>
            </w:r>
          </w:p>
        </w:tc>
        <w:tc>
          <w:tcPr>
            <w:tcW w:w="12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w:t>
            </w:r>
          </w:p>
        </w:tc>
      </w:tr>
      <w:tr w:rsidR="00F42AE1" w:rsidRPr="00F42AE1" w:rsidTr="00F42AE1">
        <w:trPr>
          <w:tblCellSpacing w:w="7" w:type="dxa"/>
        </w:trPr>
        <w:tc>
          <w:tcPr>
            <w:tcW w:w="3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Брус 180×50×2200</w:t>
            </w:r>
          </w:p>
        </w:tc>
        <w:tc>
          <w:tcPr>
            <w:tcW w:w="12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w:t>
            </w:r>
          </w:p>
        </w:tc>
      </w:tr>
      <w:tr w:rsidR="00F42AE1" w:rsidRPr="00F42AE1" w:rsidTr="00F42AE1">
        <w:trPr>
          <w:tblCellSpacing w:w="7" w:type="dxa"/>
        </w:trPr>
        <w:tc>
          <w:tcPr>
            <w:tcW w:w="3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Брус 100×50×1670</w:t>
            </w:r>
          </w:p>
        </w:tc>
        <w:tc>
          <w:tcPr>
            <w:tcW w:w="12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14</w:t>
            </w:r>
          </w:p>
        </w:tc>
      </w:tr>
      <w:tr w:rsidR="00F42AE1" w:rsidRPr="00F42AE1" w:rsidTr="00F42AE1">
        <w:trPr>
          <w:tblCellSpacing w:w="7" w:type="dxa"/>
        </w:trPr>
        <w:tc>
          <w:tcPr>
            <w:tcW w:w="3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Брус 100×50×2460</w:t>
            </w:r>
          </w:p>
        </w:tc>
        <w:tc>
          <w:tcPr>
            <w:tcW w:w="12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17</w:t>
            </w:r>
          </w:p>
        </w:tc>
      </w:tr>
      <w:tr w:rsidR="00F42AE1" w:rsidRPr="00F42AE1" w:rsidTr="00F42AE1">
        <w:trPr>
          <w:tblCellSpacing w:w="7" w:type="dxa"/>
        </w:trPr>
        <w:tc>
          <w:tcPr>
            <w:tcW w:w="3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Брус 100×50×1675</w:t>
            </w:r>
          </w:p>
        </w:tc>
        <w:tc>
          <w:tcPr>
            <w:tcW w:w="12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21</w:t>
            </w:r>
          </w:p>
        </w:tc>
      </w:tr>
      <w:tr w:rsidR="00F42AE1" w:rsidRPr="00F42AE1" w:rsidTr="00F42AE1">
        <w:trPr>
          <w:tblCellSpacing w:w="7" w:type="dxa"/>
        </w:trPr>
        <w:tc>
          <w:tcPr>
            <w:tcW w:w="3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Брус 100×50×1800</w:t>
            </w:r>
          </w:p>
        </w:tc>
        <w:tc>
          <w:tcPr>
            <w:tcW w:w="12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21</w:t>
            </w:r>
          </w:p>
        </w:tc>
      </w:tr>
      <w:tr w:rsidR="00F42AE1" w:rsidRPr="00F42AE1" w:rsidTr="00F42AE1">
        <w:trPr>
          <w:tblCellSpacing w:w="7" w:type="dxa"/>
        </w:trPr>
        <w:tc>
          <w:tcPr>
            <w:tcW w:w="3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Щит фанерный 1670×1050×12</w:t>
            </w:r>
          </w:p>
        </w:tc>
        <w:tc>
          <w:tcPr>
            <w:tcW w:w="12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w:t>
            </w:r>
          </w:p>
        </w:tc>
      </w:tr>
      <w:tr w:rsidR="00F42AE1" w:rsidRPr="00F42AE1" w:rsidTr="00F42AE1">
        <w:trPr>
          <w:tblCellSpacing w:w="7" w:type="dxa"/>
        </w:trPr>
        <w:tc>
          <w:tcPr>
            <w:tcW w:w="3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Щит фанерный 1800×1050×12</w:t>
            </w:r>
          </w:p>
        </w:tc>
        <w:tc>
          <w:tcPr>
            <w:tcW w:w="12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w:t>
            </w:r>
          </w:p>
        </w:tc>
      </w:tr>
      <w:tr w:rsidR="00F42AE1" w:rsidRPr="00F42AE1" w:rsidTr="00F42AE1">
        <w:trPr>
          <w:tblCellSpacing w:w="7" w:type="dxa"/>
        </w:trPr>
        <w:tc>
          <w:tcPr>
            <w:tcW w:w="3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Щит фанерный 1230×2540×12</w:t>
            </w:r>
          </w:p>
        </w:tc>
        <w:tc>
          <w:tcPr>
            <w:tcW w:w="12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w:t>
            </w:r>
          </w:p>
        </w:tc>
      </w:tr>
      <w:tr w:rsidR="00F42AE1" w:rsidRPr="00F42AE1" w:rsidTr="00F42AE1">
        <w:trPr>
          <w:tblCellSpacing w:w="7" w:type="dxa"/>
        </w:trPr>
        <w:tc>
          <w:tcPr>
            <w:tcW w:w="3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Щит фанерный 1675×1100×12</w:t>
            </w:r>
          </w:p>
        </w:tc>
        <w:tc>
          <w:tcPr>
            <w:tcW w:w="12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w:t>
            </w:r>
          </w:p>
        </w:tc>
      </w:tr>
    </w:tbl>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Схема армирования стен</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noProof/>
          <w:color w:val="000000"/>
          <w:sz w:val="27"/>
          <w:szCs w:val="27"/>
        </w:rPr>
        <w:drawing>
          <wp:inline distT="0" distB="0" distL="0" distR="0" wp14:anchorId="18C844AF" wp14:editId="55FFA8D7">
            <wp:extent cx="6029325" cy="4048125"/>
            <wp:effectExtent l="0" t="0" r="9525" b="9525"/>
            <wp:docPr id="20" name="Рисунок 20" descr="http://text.gosthelp.ru/images/text/52025.files/image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text.gosthelp.ru/images/text/52025.files/image040.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029325" cy="4048125"/>
                    </a:xfrm>
                    <a:prstGeom prst="rect">
                      <a:avLst/>
                    </a:prstGeom>
                    <a:noFill/>
                    <a:ln>
                      <a:noFill/>
                    </a:ln>
                  </pic:spPr>
                </pic:pic>
              </a:graphicData>
            </a:graphic>
          </wp:inline>
        </w:drawing>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Схема армирования стен</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noProof/>
          <w:color w:val="000000"/>
          <w:sz w:val="27"/>
          <w:szCs w:val="27"/>
        </w:rPr>
        <w:lastRenderedPageBreak/>
        <w:drawing>
          <wp:inline distT="0" distB="0" distL="0" distR="0" wp14:anchorId="4BFD33F2" wp14:editId="4BBE9DB6">
            <wp:extent cx="5953125" cy="4124325"/>
            <wp:effectExtent l="0" t="0" r="9525" b="9525"/>
            <wp:docPr id="21" name="Рисунок 21" descr="http://text.gosthelp.ru/images/text/52025.files/image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ext.gosthelp.ru/images/text/52025.files/image042.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953125" cy="4124325"/>
                    </a:xfrm>
                    <a:prstGeom prst="rect">
                      <a:avLst/>
                    </a:prstGeom>
                    <a:noFill/>
                    <a:ln>
                      <a:noFill/>
                    </a:ln>
                  </pic:spPr>
                </pic:pic>
              </a:graphicData>
            </a:graphic>
          </wp:inline>
        </w:drawing>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Схема армирования стен</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План перемычек</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noProof/>
          <w:color w:val="000000"/>
          <w:sz w:val="27"/>
          <w:szCs w:val="27"/>
        </w:rPr>
        <w:drawing>
          <wp:inline distT="0" distB="0" distL="0" distR="0" wp14:anchorId="6AB51DF1" wp14:editId="414A83B0">
            <wp:extent cx="2819400" cy="2600325"/>
            <wp:effectExtent l="0" t="0" r="0" b="9525"/>
            <wp:docPr id="22" name="Рисунок 22" descr="http://text.gosthelp.ru/images/text/52025.files/image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ext.gosthelp.ru/images/text/52025.files/image044.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819400" cy="2600325"/>
                    </a:xfrm>
                    <a:prstGeom prst="rect">
                      <a:avLst/>
                    </a:prstGeom>
                    <a:noFill/>
                    <a:ln>
                      <a:noFill/>
                    </a:ln>
                  </pic:spPr>
                </pic:pic>
              </a:graphicData>
            </a:graphic>
          </wp:inline>
        </w:drawing>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Спецификация на типовой этаж</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08"/>
        <w:gridCol w:w="1997"/>
        <w:gridCol w:w="958"/>
        <w:gridCol w:w="1619"/>
        <w:gridCol w:w="1619"/>
        <w:gridCol w:w="1342"/>
      </w:tblGrid>
      <w:tr w:rsidR="00F42AE1" w:rsidRPr="00F42AE1" w:rsidTr="00F42AE1">
        <w:trPr>
          <w:tblCellSpacing w:w="7" w:type="dxa"/>
        </w:trPr>
        <w:tc>
          <w:tcPr>
            <w:tcW w:w="1000" w:type="pct"/>
            <w:vMerge w:val="restar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Марка</w:t>
            </w:r>
          </w:p>
        </w:tc>
        <w:tc>
          <w:tcPr>
            <w:tcW w:w="1050" w:type="pct"/>
            <w:vMerge w:val="restar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Количество, шт.</w:t>
            </w:r>
          </w:p>
        </w:tc>
        <w:tc>
          <w:tcPr>
            <w:tcW w:w="2850" w:type="pct"/>
            <w:gridSpan w:val="4"/>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Расход арматуры, </w:t>
            </w:r>
            <w:proofErr w:type="gramStart"/>
            <w:r w:rsidRPr="00F42AE1">
              <w:rPr>
                <w:rFonts w:ascii="Times New Roman" w:eastAsia="Times New Roman" w:hAnsi="Times New Roman" w:cs="Times New Roman"/>
                <w:color w:val="000000"/>
                <w:sz w:val="27"/>
                <w:szCs w:val="27"/>
              </w:rPr>
              <w:t>кг</w:t>
            </w:r>
            <w:proofErr w:type="gramEnd"/>
          </w:p>
        </w:tc>
      </w:tr>
      <w:tr w:rsidR="00F42AE1" w:rsidRPr="00F42AE1" w:rsidTr="00F42AE1">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2150" w:type="pct"/>
            <w:gridSpan w:val="3"/>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на элемент</w:t>
            </w:r>
          </w:p>
        </w:tc>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на этаж</w:t>
            </w:r>
          </w:p>
        </w:tc>
      </w:tr>
      <w:tr w:rsidR="00F42AE1" w:rsidRPr="00F42AE1" w:rsidTr="00F42AE1">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AI</w:t>
            </w:r>
          </w:p>
        </w:tc>
        <w:tc>
          <w:tcPr>
            <w:tcW w:w="8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АП</w:t>
            </w:r>
          </w:p>
        </w:tc>
        <w:tc>
          <w:tcPr>
            <w:tcW w:w="7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Всего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r>
      <w:tr w:rsidR="00F42AE1" w:rsidRPr="00F42AE1" w:rsidTr="00F42AE1">
        <w:trPr>
          <w:tblCellSpacing w:w="7"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П-1</w:t>
            </w:r>
          </w:p>
        </w:tc>
        <w:tc>
          <w:tcPr>
            <w:tcW w:w="10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5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w:t>
            </w:r>
          </w:p>
        </w:tc>
        <w:tc>
          <w:tcPr>
            <w:tcW w:w="8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31,6</w:t>
            </w:r>
          </w:p>
        </w:tc>
        <w:tc>
          <w:tcPr>
            <w:tcW w:w="7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32,6</w:t>
            </w:r>
          </w:p>
        </w:tc>
        <w:tc>
          <w:tcPr>
            <w:tcW w:w="7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65,2</w:t>
            </w:r>
          </w:p>
        </w:tc>
      </w:tr>
      <w:tr w:rsidR="00F42AE1" w:rsidRPr="00F42AE1" w:rsidTr="00F42AE1">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П-2</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3,6</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19,2</w:t>
            </w:r>
          </w:p>
        </w:tc>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22,6</w:t>
            </w:r>
          </w:p>
        </w:tc>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45,2</w:t>
            </w:r>
          </w:p>
        </w:tc>
      </w:tr>
      <w:tr w:rsidR="00F42AE1" w:rsidRPr="00F42AE1" w:rsidTr="00F42AE1">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П-3</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w:t>
            </w: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3,2</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17,2</w:t>
            </w:r>
          </w:p>
        </w:tc>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20,4</w:t>
            </w:r>
          </w:p>
        </w:tc>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102,0</w:t>
            </w:r>
          </w:p>
        </w:tc>
      </w:tr>
      <w:tr w:rsidR="00F42AE1" w:rsidRPr="00F42AE1" w:rsidTr="00F42AE1">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П-4</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4,6</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21,2</w:t>
            </w:r>
          </w:p>
        </w:tc>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25,8</w:t>
            </w:r>
          </w:p>
        </w:tc>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25,8</w:t>
            </w:r>
          </w:p>
        </w:tc>
      </w:tr>
      <w:tr w:rsidR="00F42AE1" w:rsidRPr="00F42AE1" w:rsidTr="00F42AE1">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П-5</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3,2</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21,6</w:t>
            </w:r>
          </w:p>
        </w:tc>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24,8</w:t>
            </w:r>
          </w:p>
        </w:tc>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24,8</w:t>
            </w:r>
          </w:p>
        </w:tc>
      </w:tr>
      <w:tr w:rsidR="00F42AE1" w:rsidRPr="00F42AE1" w:rsidTr="00F42AE1">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П-6</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2 , 4</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15,2</w:t>
            </w:r>
          </w:p>
        </w:tc>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17,6</w:t>
            </w:r>
          </w:p>
        </w:tc>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17,6</w:t>
            </w:r>
          </w:p>
        </w:tc>
      </w:tr>
      <w:tr w:rsidR="00F42AE1" w:rsidRPr="00F42AE1" w:rsidTr="00F42AE1">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F42AE1">
              <w:rPr>
                <w:rFonts w:ascii="Times New Roman" w:eastAsia="Times New Roman" w:hAnsi="Times New Roman" w:cs="Times New Roman"/>
                <w:color w:val="000000"/>
                <w:sz w:val="27"/>
                <w:szCs w:val="27"/>
              </w:rPr>
              <w:t>П</w:t>
            </w:r>
            <w:proofErr w:type="gramEnd"/>
            <w:r w:rsidRPr="00F42AE1">
              <w:rPr>
                <w:rFonts w:ascii="Times New Roman" w:eastAsia="Times New Roman" w:hAnsi="Times New Roman" w:cs="Times New Roman"/>
                <w:color w:val="000000"/>
                <w:sz w:val="27"/>
                <w:szCs w:val="27"/>
              </w:rPr>
              <w:t xml:space="preserve"> -7</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c>
          <w:tcPr>
            <w:tcW w:w="5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2,0</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18,4</w:t>
            </w:r>
          </w:p>
        </w:tc>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20,4</w:t>
            </w:r>
          </w:p>
        </w:tc>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20,4</w:t>
            </w:r>
          </w:p>
        </w:tc>
      </w:tr>
      <w:tr w:rsidR="00F42AE1" w:rsidRPr="00F42AE1" w:rsidTr="00F42AE1">
        <w:trPr>
          <w:tblCellSpacing w:w="7" w:type="dxa"/>
        </w:trPr>
        <w:tc>
          <w:tcPr>
            <w:tcW w:w="4250" w:type="pct"/>
            <w:gridSpan w:val="5"/>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ИТОГО</w:t>
            </w:r>
          </w:p>
        </w:tc>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301,0</w:t>
            </w:r>
          </w:p>
        </w:tc>
      </w:tr>
    </w:tbl>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noProof/>
          <w:color w:val="000000"/>
          <w:sz w:val="27"/>
          <w:szCs w:val="27"/>
        </w:rPr>
        <w:drawing>
          <wp:inline distT="0" distB="0" distL="0" distR="0" wp14:anchorId="62AAC84F" wp14:editId="4CD36294">
            <wp:extent cx="4857750" cy="1676400"/>
            <wp:effectExtent l="0" t="0" r="0" b="0"/>
            <wp:docPr id="23" name="Рисунок 23" descr="http://text.gosthelp.ru/images/text/52025.files/image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ext.gosthelp.ru/images/text/52025.files/image046.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857750" cy="1676400"/>
                    </a:xfrm>
                    <a:prstGeom prst="rect">
                      <a:avLst/>
                    </a:prstGeom>
                    <a:noFill/>
                    <a:ln>
                      <a:noFill/>
                    </a:ln>
                  </pic:spPr>
                </pic:pic>
              </a:graphicData>
            </a:graphic>
          </wp:inline>
        </w:drawing>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Схема армирования стен</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Схема крепления каркасов к опалубке</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noProof/>
          <w:color w:val="000000"/>
          <w:sz w:val="27"/>
          <w:szCs w:val="27"/>
        </w:rPr>
        <w:drawing>
          <wp:inline distT="0" distB="0" distL="0" distR="0" wp14:anchorId="6479A679" wp14:editId="29F46093">
            <wp:extent cx="1009650" cy="3295650"/>
            <wp:effectExtent l="0" t="0" r="0" b="0"/>
            <wp:docPr id="24" name="Рисунок 24" descr="http://text.gosthelp.ru/images/text/52025.files/image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ext.gosthelp.ru/images/text/52025.files/image048.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09650" cy="3295650"/>
                    </a:xfrm>
                    <a:prstGeom prst="rect">
                      <a:avLst/>
                    </a:prstGeom>
                    <a:noFill/>
                    <a:ln>
                      <a:noFill/>
                    </a:ln>
                  </pic:spPr>
                </pic:pic>
              </a:graphicData>
            </a:graphic>
          </wp:inline>
        </w:drawing>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F42AE1">
        <w:rPr>
          <w:rFonts w:ascii="Times New Roman" w:eastAsia="Times New Roman" w:hAnsi="Times New Roman" w:cs="Times New Roman"/>
          <w:color w:val="000000"/>
          <w:sz w:val="27"/>
          <w:szCs w:val="27"/>
          <w:u w:val="single"/>
        </w:rPr>
        <w:t>с</w:t>
      </w:r>
      <w:r w:rsidRPr="00F42AE1">
        <w:rPr>
          <w:rFonts w:ascii="Times New Roman" w:eastAsia="Times New Roman" w:hAnsi="Times New Roman" w:cs="Times New Roman"/>
          <w:color w:val="000000"/>
          <w:sz w:val="24"/>
          <w:szCs w:val="24"/>
          <w:u w:val="single"/>
        </w:rPr>
        <w:t> </w:t>
      </w:r>
      <w:proofErr w:type="spellStart"/>
      <w:r w:rsidRPr="00F42AE1">
        <w:rPr>
          <w:rFonts w:ascii="Times New Roman" w:eastAsia="Times New Roman" w:hAnsi="Times New Roman" w:cs="Times New Roman"/>
          <w:color w:val="000000"/>
          <w:sz w:val="27"/>
          <w:szCs w:val="27"/>
          <w:u w:val="single"/>
        </w:rPr>
        <w:t>пецификация</w:t>
      </w:r>
      <w:proofErr w:type="spellEnd"/>
      <w:proofErr w:type="gramEnd"/>
      <w:r w:rsidRPr="00F42AE1">
        <w:rPr>
          <w:rFonts w:ascii="Times New Roman" w:eastAsia="Times New Roman" w:hAnsi="Times New Roman" w:cs="Times New Roman"/>
          <w:color w:val="000000"/>
          <w:sz w:val="27"/>
          <w:szCs w:val="27"/>
          <w:u w:val="single"/>
        </w:rPr>
        <w:t xml:space="preserve"> арматурных изделий</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noProof/>
          <w:color w:val="000000"/>
          <w:sz w:val="27"/>
          <w:szCs w:val="27"/>
        </w:rPr>
        <w:lastRenderedPageBreak/>
        <w:drawing>
          <wp:inline distT="0" distB="0" distL="0" distR="0" wp14:anchorId="1F29C178" wp14:editId="1FEFD8CF">
            <wp:extent cx="3124200" cy="4029075"/>
            <wp:effectExtent l="0" t="0" r="0" b="9525"/>
            <wp:docPr id="25" name="Рисунок 25" descr="http://text.gosthelp.ru/images/text/52025.files/image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ext.gosthelp.ru/images/text/52025.files/image050.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124200" cy="4029075"/>
                    </a:xfrm>
                    <a:prstGeom prst="rect">
                      <a:avLst/>
                    </a:prstGeom>
                    <a:noFill/>
                    <a:ln>
                      <a:noFill/>
                    </a:ln>
                  </pic:spPr>
                </pic:pic>
              </a:graphicData>
            </a:graphic>
          </wp:inline>
        </w:drawing>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(А</w:t>
      </w:r>
      <w:proofErr w:type="gramStart"/>
      <w:r w:rsidRPr="00F42AE1">
        <w:rPr>
          <w:rFonts w:ascii="Times New Roman" w:eastAsia="Times New Roman" w:hAnsi="Times New Roman" w:cs="Times New Roman"/>
          <w:color w:val="000000"/>
          <w:sz w:val="27"/>
          <w:szCs w:val="27"/>
          <w:vertAlign w:val="subscript"/>
        </w:rPr>
        <w:t>1</w:t>
      </w:r>
      <w:proofErr w:type="gramEnd"/>
      <w:r w:rsidRPr="00F42AE1">
        <w:rPr>
          <w:rFonts w:ascii="Times New Roman" w:eastAsia="Times New Roman" w:hAnsi="Times New Roman" w:cs="Times New Roman"/>
          <w:color w:val="000000"/>
          <w:sz w:val="27"/>
          <w:szCs w:val="27"/>
        </w:rPr>
        <w:t>) (А</w:t>
      </w:r>
      <w:r w:rsidRPr="00F42AE1">
        <w:rPr>
          <w:rFonts w:ascii="Times New Roman" w:eastAsia="Times New Roman" w:hAnsi="Times New Roman" w:cs="Times New Roman"/>
          <w:color w:val="000000"/>
          <w:sz w:val="27"/>
          <w:szCs w:val="27"/>
          <w:vertAlign w:val="subscript"/>
        </w:rPr>
        <w:t>2</w:t>
      </w:r>
      <w:r w:rsidRPr="00F42AE1">
        <w:rPr>
          <w:rFonts w:ascii="Times New Roman" w:eastAsia="Times New Roman" w:hAnsi="Times New Roman" w:cs="Times New Roman"/>
          <w:color w:val="000000"/>
          <w:sz w:val="27"/>
          <w:szCs w:val="27"/>
        </w:rPr>
        <w:t>) - рабочие места арматурщиков</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1 - места складирования арматурных сеток; 2 - места складирования арматурных каркасов; 3 - площадка передвижная; 4 - щиты опалубки; 5 - перекрытие междуэтажное; 6 - </w:t>
      </w:r>
      <w:proofErr w:type="spellStart"/>
      <w:r w:rsidRPr="00F42AE1">
        <w:rPr>
          <w:rFonts w:ascii="Times New Roman" w:eastAsia="Times New Roman" w:hAnsi="Times New Roman" w:cs="Times New Roman"/>
          <w:color w:val="000000"/>
          <w:sz w:val="27"/>
          <w:szCs w:val="27"/>
        </w:rPr>
        <w:t>проемообразователь</w:t>
      </w:r>
      <w:proofErr w:type="spellEnd"/>
      <w:r w:rsidRPr="00F42AE1">
        <w:rPr>
          <w:rFonts w:ascii="Times New Roman" w:eastAsia="Times New Roman" w:hAnsi="Times New Roman" w:cs="Times New Roman"/>
          <w:color w:val="000000"/>
          <w:sz w:val="27"/>
          <w:szCs w:val="27"/>
        </w:rPr>
        <w:t>; 7 - фиксаторы; 8 - струбцина; 9 - брусок</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Спецификация арматурных изделий</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74"/>
        <w:gridCol w:w="294"/>
        <w:gridCol w:w="1040"/>
        <w:gridCol w:w="1414"/>
        <w:gridCol w:w="1974"/>
        <w:gridCol w:w="1320"/>
        <w:gridCol w:w="1327"/>
      </w:tblGrid>
      <w:tr w:rsidR="00F42AE1" w:rsidRPr="00F42AE1" w:rsidTr="00F42AE1">
        <w:trPr>
          <w:tblCellSpacing w:w="7" w:type="dxa"/>
        </w:trPr>
        <w:tc>
          <w:tcPr>
            <w:tcW w:w="1100" w:type="pct"/>
            <w:vMerge w:val="restar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Обозначение</w:t>
            </w:r>
          </w:p>
        </w:tc>
        <w:tc>
          <w:tcPr>
            <w:tcW w:w="1400" w:type="pct"/>
            <w:gridSpan w:val="3"/>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Габаритные размеры, </w:t>
            </w:r>
            <w:proofErr w:type="gramStart"/>
            <w:r w:rsidRPr="00F42AE1">
              <w:rPr>
                <w:rFonts w:ascii="Times New Roman" w:eastAsia="Times New Roman" w:hAnsi="Times New Roman" w:cs="Times New Roman"/>
                <w:color w:val="000000"/>
                <w:sz w:val="27"/>
                <w:szCs w:val="27"/>
              </w:rPr>
              <w:t>мм</w:t>
            </w:r>
            <w:proofErr w:type="gramEnd"/>
          </w:p>
        </w:tc>
        <w:tc>
          <w:tcPr>
            <w:tcW w:w="1050" w:type="pct"/>
            <w:vMerge w:val="restar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F42AE1">
              <w:rPr>
                <w:rFonts w:ascii="Times New Roman" w:eastAsia="Times New Roman" w:hAnsi="Times New Roman" w:cs="Times New Roman"/>
                <w:color w:val="000000"/>
                <w:sz w:val="27"/>
                <w:szCs w:val="27"/>
              </w:rPr>
              <w:t xml:space="preserve">к </w:t>
            </w:r>
            <w:proofErr w:type="spellStart"/>
            <w:r w:rsidRPr="00F42AE1">
              <w:rPr>
                <w:rFonts w:ascii="Times New Roman" w:eastAsia="Times New Roman" w:hAnsi="Times New Roman" w:cs="Times New Roman"/>
                <w:color w:val="000000"/>
                <w:sz w:val="27"/>
                <w:szCs w:val="27"/>
              </w:rPr>
              <w:t>оличество</w:t>
            </w:r>
            <w:proofErr w:type="spellEnd"/>
            <w:proofErr w:type="gramEnd"/>
            <w:r w:rsidRPr="00F42AE1">
              <w:rPr>
                <w:rFonts w:ascii="Times New Roman" w:eastAsia="Times New Roman" w:hAnsi="Times New Roman" w:cs="Times New Roman"/>
                <w:color w:val="000000"/>
                <w:sz w:val="27"/>
                <w:szCs w:val="27"/>
              </w:rPr>
              <w:t>, шт.</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F42AE1">
              <w:rPr>
                <w:rFonts w:ascii="Times New Roman" w:eastAsia="Times New Roman" w:hAnsi="Times New Roman" w:cs="Times New Roman"/>
                <w:color w:val="000000"/>
                <w:sz w:val="27"/>
                <w:szCs w:val="27"/>
              </w:rPr>
              <w:t>м</w:t>
            </w:r>
            <w:proofErr w:type="gramEnd"/>
            <w:r w:rsidRPr="00F42AE1">
              <w:rPr>
                <w:rFonts w:ascii="Times New Roman" w:eastAsia="Times New Roman" w:hAnsi="Times New Roman" w:cs="Times New Roman"/>
                <w:color w:val="000000"/>
                <w:sz w:val="27"/>
                <w:szCs w:val="27"/>
              </w:rPr>
              <w:t xml:space="preserve"> асса единицы изделия, кг</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Общая масса, </w:t>
            </w:r>
            <w:proofErr w:type="gramStart"/>
            <w:r w:rsidRPr="00F42AE1">
              <w:rPr>
                <w:rFonts w:ascii="Times New Roman" w:eastAsia="Times New Roman" w:hAnsi="Times New Roman" w:cs="Times New Roman"/>
                <w:color w:val="000000"/>
                <w:sz w:val="27"/>
                <w:szCs w:val="27"/>
              </w:rPr>
              <w:t>кг</w:t>
            </w:r>
            <w:proofErr w:type="gramEnd"/>
          </w:p>
        </w:tc>
      </w:tr>
      <w:tr w:rsidR="00F42AE1" w:rsidRPr="00F42AE1" w:rsidTr="00F42AE1">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650" w:type="pct"/>
            <w:gridSpan w:val="2"/>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длина</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ширина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r>
      <w:tr w:rsidR="00F42AE1" w:rsidRPr="00F42AE1" w:rsidTr="00F42AE1">
        <w:trPr>
          <w:tblCellSpacing w:w="7" w:type="dxa"/>
        </w:trPr>
        <w:tc>
          <w:tcPr>
            <w:tcW w:w="5000" w:type="pct"/>
            <w:gridSpan w:val="7"/>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КАРКАСЫ</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К-1</w:t>
            </w:r>
          </w:p>
        </w:tc>
        <w:tc>
          <w:tcPr>
            <w:tcW w:w="650" w:type="pct"/>
            <w:gridSpan w:val="2"/>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2,2</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17,6</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К-2</w:t>
            </w:r>
          </w:p>
        </w:tc>
        <w:tc>
          <w:tcPr>
            <w:tcW w:w="650" w:type="pct"/>
            <w:gridSpan w:val="2"/>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2550</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180</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26</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2,2</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57,2</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К-8</w:t>
            </w:r>
            <w:r w:rsidRPr="00F42AE1">
              <w:rPr>
                <w:rFonts w:ascii="Times New Roman" w:eastAsia="Times New Roman" w:hAnsi="Times New Roman" w:cs="Times New Roman"/>
                <w:color w:val="000000"/>
                <w:sz w:val="27"/>
                <w:szCs w:val="27"/>
                <w:vertAlign w:val="superscript"/>
              </w:rPr>
              <w:t>Т</w:t>
            </w:r>
            <w:proofErr w:type="gramStart"/>
            <w:r w:rsidRPr="00F42AE1">
              <w:rPr>
                <w:rFonts w:ascii="Times New Roman" w:eastAsia="Times New Roman" w:hAnsi="Times New Roman" w:cs="Times New Roman"/>
                <w:color w:val="000000"/>
                <w:sz w:val="27"/>
                <w:szCs w:val="27"/>
                <w:vertAlign w:val="superscript"/>
              </w:rPr>
              <w:t>.Н</w:t>
            </w:r>
            <w:proofErr w:type="gramEnd"/>
          </w:p>
        </w:tc>
        <w:tc>
          <w:tcPr>
            <w:tcW w:w="650" w:type="pct"/>
            <w:gridSpan w:val="2"/>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2830</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620</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19,9</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99,5</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К-9</w:t>
            </w:r>
            <w:r w:rsidRPr="00F42AE1">
              <w:rPr>
                <w:rFonts w:ascii="Times New Roman" w:eastAsia="Times New Roman" w:hAnsi="Times New Roman" w:cs="Times New Roman"/>
                <w:color w:val="000000"/>
                <w:sz w:val="27"/>
                <w:szCs w:val="27"/>
                <w:vertAlign w:val="superscript"/>
              </w:rPr>
              <w:t>Т</w:t>
            </w:r>
            <w:proofErr w:type="gramStart"/>
            <w:r w:rsidRPr="00F42AE1">
              <w:rPr>
                <w:rFonts w:ascii="Times New Roman" w:eastAsia="Times New Roman" w:hAnsi="Times New Roman" w:cs="Times New Roman"/>
                <w:color w:val="000000"/>
                <w:sz w:val="27"/>
                <w:szCs w:val="27"/>
                <w:vertAlign w:val="superscript"/>
              </w:rPr>
              <w:t>.Н</w:t>
            </w:r>
            <w:proofErr w:type="gramEnd"/>
          </w:p>
        </w:tc>
        <w:tc>
          <w:tcPr>
            <w:tcW w:w="650" w:type="pct"/>
            <w:gridSpan w:val="2"/>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2220</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430</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9</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12,5</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112,5</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К-10</w:t>
            </w:r>
            <w:r w:rsidRPr="00F42AE1">
              <w:rPr>
                <w:rFonts w:ascii="Times New Roman" w:eastAsia="Times New Roman" w:hAnsi="Times New Roman" w:cs="Times New Roman"/>
                <w:color w:val="000000"/>
                <w:sz w:val="27"/>
                <w:szCs w:val="27"/>
                <w:vertAlign w:val="superscript"/>
              </w:rPr>
              <w:t>Т</w:t>
            </w:r>
            <w:proofErr w:type="gramStart"/>
            <w:r w:rsidRPr="00F42AE1">
              <w:rPr>
                <w:rFonts w:ascii="Times New Roman" w:eastAsia="Times New Roman" w:hAnsi="Times New Roman" w:cs="Times New Roman"/>
                <w:color w:val="000000"/>
                <w:sz w:val="27"/>
                <w:szCs w:val="27"/>
                <w:vertAlign w:val="superscript"/>
              </w:rPr>
              <w:t>.Н</w:t>
            </w:r>
            <w:proofErr w:type="gramEnd"/>
          </w:p>
        </w:tc>
        <w:tc>
          <w:tcPr>
            <w:tcW w:w="650" w:type="pct"/>
            <w:gridSpan w:val="2"/>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1970</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380</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11,3</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67,8</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К-12</w:t>
            </w:r>
          </w:p>
        </w:tc>
        <w:tc>
          <w:tcPr>
            <w:tcW w:w="650" w:type="pct"/>
            <w:gridSpan w:val="2"/>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2640</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270</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16,1</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64,4</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К-13</w:t>
            </w:r>
          </w:p>
        </w:tc>
        <w:tc>
          <w:tcPr>
            <w:tcW w:w="650" w:type="pct"/>
            <w:gridSpan w:val="2"/>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2380</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400</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11,2</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44,8</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К-14</w:t>
            </w:r>
          </w:p>
        </w:tc>
        <w:tc>
          <w:tcPr>
            <w:tcW w:w="650" w:type="pct"/>
            <w:gridSpan w:val="2"/>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2170</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500</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10,0</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100,0</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К-15</w:t>
            </w:r>
          </w:p>
        </w:tc>
        <w:tc>
          <w:tcPr>
            <w:tcW w:w="650" w:type="pct"/>
            <w:gridSpan w:val="2"/>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2640</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390</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12,6</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25,2</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К-16</w:t>
            </w:r>
          </w:p>
        </w:tc>
        <w:tc>
          <w:tcPr>
            <w:tcW w:w="650" w:type="pct"/>
            <w:gridSpan w:val="2"/>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2490</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400</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12,1</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24,2</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К-17</w:t>
            </w:r>
          </w:p>
        </w:tc>
        <w:tc>
          <w:tcPr>
            <w:tcW w:w="650" w:type="pct"/>
            <w:gridSpan w:val="2"/>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1740</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380</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8,5</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17,0</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К-18</w:t>
            </w:r>
          </w:p>
        </w:tc>
        <w:tc>
          <w:tcPr>
            <w:tcW w:w="650" w:type="pct"/>
            <w:gridSpan w:val="2"/>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2280</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200</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10,0</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20,0</w:t>
            </w:r>
          </w:p>
        </w:tc>
      </w:tr>
      <w:tr w:rsidR="00F42AE1" w:rsidRPr="00F42AE1" w:rsidTr="00F42AE1">
        <w:trPr>
          <w:tblCellSpacing w:w="7" w:type="dxa"/>
        </w:trPr>
        <w:tc>
          <w:tcPr>
            <w:tcW w:w="5000" w:type="pct"/>
            <w:gridSpan w:val="7"/>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СЕТКИ</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С-30</w:t>
            </w:r>
          </w:p>
        </w:tc>
        <w:tc>
          <w:tcPr>
            <w:tcW w:w="650" w:type="pct"/>
            <w:gridSpan w:val="2"/>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100, м</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1,20</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120</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C-31</w:t>
            </w:r>
          </w:p>
        </w:tc>
        <w:tc>
          <w:tcPr>
            <w:tcW w:w="650" w:type="pct"/>
            <w:gridSpan w:val="2"/>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139, м</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1,09</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151,51</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С-32</w:t>
            </w:r>
          </w:p>
        </w:tc>
        <w:tc>
          <w:tcPr>
            <w:tcW w:w="650" w:type="pct"/>
            <w:gridSpan w:val="2"/>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17, м</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0,75</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12,75</w:t>
            </w:r>
          </w:p>
        </w:tc>
      </w:tr>
      <w:tr w:rsidR="00F42AE1" w:rsidRPr="00F42AE1" w:rsidTr="00F42AE1">
        <w:trPr>
          <w:tblCellSpacing w:w="7" w:type="dxa"/>
        </w:trPr>
        <w:tc>
          <w:tcPr>
            <w:tcW w:w="5000" w:type="pct"/>
            <w:gridSpan w:val="7"/>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ОТДЕЛЬНЫЕ СТЕРЖНИ</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Ø 6AI</w:t>
            </w:r>
          </w:p>
        </w:tc>
        <w:tc>
          <w:tcPr>
            <w:tcW w:w="650" w:type="pct"/>
            <w:gridSpan w:val="2"/>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180</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0,04</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0,64</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Ø 6AI</w:t>
            </w:r>
          </w:p>
        </w:tc>
        <w:tc>
          <w:tcPr>
            <w:tcW w:w="650" w:type="pct"/>
            <w:gridSpan w:val="2"/>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230</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104</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0,05</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5,2</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Ø 8AI</w:t>
            </w:r>
          </w:p>
        </w:tc>
        <w:tc>
          <w:tcPr>
            <w:tcW w:w="650" w:type="pct"/>
            <w:gridSpan w:val="2"/>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230</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0,1</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Ø 8AI</w:t>
            </w:r>
          </w:p>
        </w:tc>
        <w:tc>
          <w:tcPr>
            <w:tcW w:w="650" w:type="pct"/>
            <w:gridSpan w:val="2"/>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180</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42</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0,1</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4,2</w:t>
            </w:r>
          </w:p>
        </w:tc>
      </w:tr>
      <w:tr w:rsidR="00F42AE1" w:rsidRPr="00F42AE1" w:rsidTr="00F42AE1">
        <w:trPr>
          <w:tblCellSpacing w:w="7" w:type="dxa"/>
        </w:trPr>
        <w:tc>
          <w:tcPr>
            <w:tcW w:w="5000" w:type="pct"/>
            <w:gridSpan w:val="7"/>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ЗАКЛАДНЫЕ ДЕТАЛИ</w:t>
            </w:r>
          </w:p>
        </w:tc>
      </w:tr>
      <w:tr w:rsidR="00F42AE1" w:rsidRPr="00F42AE1" w:rsidTr="00F42AE1">
        <w:trPr>
          <w:tblCellSpacing w:w="7" w:type="dxa"/>
        </w:trPr>
        <w:tc>
          <w:tcPr>
            <w:tcW w:w="1250" w:type="pct"/>
            <w:gridSpan w:val="2"/>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ЗД-1 труба 45×3</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1800</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5,7</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И,4</w:t>
            </w:r>
          </w:p>
        </w:tc>
      </w:tr>
      <w:tr w:rsidR="00F42AE1" w:rsidRPr="00F42AE1" w:rsidTr="00F42AE1">
        <w:trPr>
          <w:tblCellSpacing w:w="7" w:type="dxa"/>
        </w:trPr>
        <w:tc>
          <w:tcPr>
            <w:tcW w:w="1250" w:type="pct"/>
            <w:gridSpan w:val="2"/>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ЗД-2 труба Ø 32×3</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200</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0,4</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w:t>
            </w:r>
          </w:p>
        </w:tc>
      </w:tr>
      <w:tr w:rsidR="00F42AE1" w:rsidRPr="00F42AE1" w:rsidTr="00F42AE1">
        <w:trPr>
          <w:tblCellSpacing w:w="7" w:type="dxa"/>
        </w:trPr>
        <w:tc>
          <w:tcPr>
            <w:tcW w:w="1250" w:type="pct"/>
            <w:gridSpan w:val="2"/>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ЗД-6 труба Ø 20×2</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2200</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2,0</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r>
      <w:tr w:rsidR="00F42AE1" w:rsidRPr="00F42AE1" w:rsidTr="00F42AE1">
        <w:trPr>
          <w:tblCellSpacing w:w="7" w:type="dxa"/>
        </w:trPr>
        <w:tc>
          <w:tcPr>
            <w:tcW w:w="1250" w:type="pct"/>
            <w:gridSpan w:val="2"/>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ЗД-7 труба Ø 45×3</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2430</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7,7</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7,7</w:t>
            </w:r>
          </w:p>
        </w:tc>
      </w:tr>
      <w:tr w:rsidR="00F42AE1" w:rsidRPr="00F42AE1" w:rsidTr="00F42AE1">
        <w:trPr>
          <w:tblCellSpacing w:w="7" w:type="dxa"/>
        </w:trPr>
        <w:tc>
          <w:tcPr>
            <w:tcW w:w="1250" w:type="pct"/>
            <w:gridSpan w:val="2"/>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ЗД-9 ×150 8 AI</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9</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1,47</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13,23</w:t>
            </w:r>
          </w:p>
        </w:tc>
      </w:tr>
      <w:tr w:rsidR="00F42AE1" w:rsidRPr="00F42AE1" w:rsidTr="00F42AE1">
        <w:trPr>
          <w:tblCellSpacing w:w="7" w:type="dxa"/>
        </w:trPr>
        <w:tc>
          <w:tcPr>
            <w:tcW w:w="4300" w:type="pct"/>
            <w:gridSpan w:val="6"/>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Итого</w:t>
            </w:r>
          </w:p>
        </w:tc>
        <w:tc>
          <w:tcPr>
            <w:tcW w:w="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984,43</w:t>
            </w:r>
          </w:p>
        </w:tc>
      </w:tr>
      <w:tr w:rsidR="00F42AE1" w:rsidRPr="00F42AE1" w:rsidTr="00F42AE1">
        <w:trPr>
          <w:tblCellSpacing w:w="7" w:type="dxa"/>
        </w:trPr>
        <w:tc>
          <w:tcPr>
            <w:tcW w:w="2745" w:type="dxa"/>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1"/>
                <w:szCs w:val="27"/>
              </w:rPr>
            </w:pPr>
          </w:p>
        </w:tc>
        <w:tc>
          <w:tcPr>
            <w:tcW w:w="300" w:type="dxa"/>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1"/>
                <w:szCs w:val="27"/>
              </w:rPr>
            </w:pPr>
          </w:p>
        </w:tc>
        <w:tc>
          <w:tcPr>
            <w:tcW w:w="1365" w:type="dxa"/>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1"/>
                <w:szCs w:val="27"/>
              </w:rPr>
            </w:pPr>
          </w:p>
        </w:tc>
        <w:tc>
          <w:tcPr>
            <w:tcW w:w="1860" w:type="dxa"/>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1"/>
                <w:szCs w:val="27"/>
              </w:rPr>
            </w:pPr>
          </w:p>
        </w:tc>
        <w:tc>
          <w:tcPr>
            <w:tcW w:w="2625" w:type="dxa"/>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1"/>
                <w:szCs w:val="27"/>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1"/>
                <w:szCs w:val="27"/>
              </w:rPr>
            </w:pPr>
          </w:p>
        </w:tc>
        <w:tc>
          <w:tcPr>
            <w:tcW w:w="1665" w:type="dxa"/>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1"/>
                <w:szCs w:val="27"/>
              </w:rPr>
            </w:pPr>
          </w:p>
        </w:tc>
      </w:tr>
    </w:tbl>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Схема установки арматуры перекрытий лестнично-лифтовой шахты</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noProof/>
          <w:color w:val="000000"/>
          <w:sz w:val="27"/>
          <w:szCs w:val="27"/>
        </w:rPr>
        <w:lastRenderedPageBreak/>
        <w:drawing>
          <wp:inline distT="0" distB="0" distL="0" distR="0" wp14:anchorId="4F5D4A3A" wp14:editId="48F5626B">
            <wp:extent cx="5848350" cy="4010025"/>
            <wp:effectExtent l="0" t="0" r="0" b="9525"/>
            <wp:docPr id="26" name="Рисунок 26" descr="http://text.gosthelp.ru/images/text/52025.files/image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ext.gosthelp.ru/images/text/52025.files/image052.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848350" cy="4010025"/>
                    </a:xfrm>
                    <a:prstGeom prst="rect">
                      <a:avLst/>
                    </a:prstGeom>
                    <a:noFill/>
                    <a:ln>
                      <a:noFill/>
                    </a:ln>
                  </pic:spPr>
                </pic:pic>
              </a:graphicData>
            </a:graphic>
          </wp:inline>
        </w:drawing>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Схема установки арматуры перекрытий лестнично-лифтовой шахты</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noProof/>
          <w:color w:val="000000"/>
          <w:sz w:val="27"/>
          <w:szCs w:val="27"/>
        </w:rPr>
        <w:lastRenderedPageBreak/>
        <w:drawing>
          <wp:inline distT="0" distB="0" distL="0" distR="0" wp14:anchorId="08CD8A6D" wp14:editId="50442C1F">
            <wp:extent cx="4171950" cy="5133975"/>
            <wp:effectExtent l="0" t="0" r="0" b="9525"/>
            <wp:docPr id="27" name="Рисунок 27" descr="http://text.gosthelp.ru/images/text/52025.files/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text.gosthelp.ru/images/text/52025.files/image054.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171950" cy="5133975"/>
                    </a:xfrm>
                    <a:prstGeom prst="rect">
                      <a:avLst/>
                    </a:prstGeom>
                    <a:noFill/>
                    <a:ln>
                      <a:noFill/>
                    </a:ln>
                  </pic:spPr>
                </pic:pic>
              </a:graphicData>
            </a:graphic>
          </wp:inline>
        </w:drawing>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Спецификация арматурных изделий</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4"/>
        <w:gridCol w:w="1344"/>
        <w:gridCol w:w="1999"/>
        <w:gridCol w:w="1532"/>
        <w:gridCol w:w="1352"/>
        <w:gridCol w:w="1632"/>
      </w:tblGrid>
      <w:tr w:rsidR="00F42AE1" w:rsidRPr="00F42AE1" w:rsidTr="00F42AE1">
        <w:trPr>
          <w:tblCellSpacing w:w="7" w:type="dxa"/>
        </w:trPr>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Обозначение</w:t>
            </w:r>
          </w:p>
        </w:tc>
        <w:tc>
          <w:tcPr>
            <w:tcW w:w="1850" w:type="pct"/>
            <w:gridSpan w:val="2"/>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Габаритные размеры, </w:t>
            </w:r>
            <w:proofErr w:type="gramStart"/>
            <w:r w:rsidRPr="00F42AE1">
              <w:rPr>
                <w:rFonts w:ascii="Times New Roman" w:eastAsia="Times New Roman" w:hAnsi="Times New Roman" w:cs="Times New Roman"/>
                <w:color w:val="000000"/>
                <w:sz w:val="27"/>
                <w:szCs w:val="27"/>
              </w:rPr>
              <w:t>мм</w:t>
            </w:r>
            <w:proofErr w:type="gramEnd"/>
          </w:p>
        </w:tc>
        <w:tc>
          <w:tcPr>
            <w:tcW w:w="800" w:type="pct"/>
            <w:vMerge w:val="restar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F42AE1">
              <w:rPr>
                <w:rFonts w:ascii="Times New Roman" w:eastAsia="Times New Roman" w:hAnsi="Times New Roman" w:cs="Times New Roman"/>
                <w:color w:val="000000"/>
                <w:sz w:val="27"/>
                <w:szCs w:val="27"/>
              </w:rPr>
              <w:t xml:space="preserve">к </w:t>
            </w:r>
            <w:proofErr w:type="spellStart"/>
            <w:r w:rsidRPr="00F42AE1">
              <w:rPr>
                <w:rFonts w:ascii="Times New Roman" w:eastAsia="Times New Roman" w:hAnsi="Times New Roman" w:cs="Times New Roman"/>
                <w:color w:val="000000"/>
                <w:sz w:val="27"/>
                <w:szCs w:val="27"/>
              </w:rPr>
              <w:t>оличество</w:t>
            </w:r>
            <w:proofErr w:type="spellEnd"/>
            <w:proofErr w:type="gramEnd"/>
            <w:r w:rsidRPr="00F42AE1">
              <w:rPr>
                <w:rFonts w:ascii="Times New Roman" w:eastAsia="Times New Roman" w:hAnsi="Times New Roman" w:cs="Times New Roman"/>
                <w:color w:val="000000"/>
                <w:sz w:val="27"/>
                <w:szCs w:val="27"/>
              </w:rPr>
              <w:t>, шт.</w:t>
            </w:r>
          </w:p>
        </w:tc>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F42AE1">
              <w:rPr>
                <w:rFonts w:ascii="Times New Roman" w:eastAsia="Times New Roman" w:hAnsi="Times New Roman" w:cs="Times New Roman"/>
                <w:color w:val="000000"/>
                <w:sz w:val="27"/>
                <w:szCs w:val="27"/>
              </w:rPr>
              <w:t>м</w:t>
            </w:r>
            <w:proofErr w:type="gramEnd"/>
            <w:r w:rsidRPr="00F42AE1">
              <w:rPr>
                <w:rFonts w:ascii="Times New Roman" w:eastAsia="Times New Roman" w:hAnsi="Times New Roman" w:cs="Times New Roman"/>
                <w:color w:val="000000"/>
                <w:sz w:val="27"/>
                <w:szCs w:val="27"/>
              </w:rPr>
              <w:t xml:space="preserve"> асса единицы измерения, кг</w:t>
            </w:r>
          </w:p>
        </w:tc>
        <w:tc>
          <w:tcPr>
            <w:tcW w:w="850" w:type="pct"/>
            <w:vMerge w:val="restar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Общая масса, </w:t>
            </w:r>
            <w:proofErr w:type="gramStart"/>
            <w:r w:rsidRPr="00F42AE1">
              <w:rPr>
                <w:rFonts w:ascii="Times New Roman" w:eastAsia="Times New Roman" w:hAnsi="Times New Roman" w:cs="Times New Roman"/>
                <w:color w:val="000000"/>
                <w:sz w:val="27"/>
                <w:szCs w:val="27"/>
              </w:rPr>
              <w:t>кг</w:t>
            </w:r>
            <w:proofErr w:type="gramEnd"/>
          </w:p>
        </w:tc>
      </w:tr>
      <w:tr w:rsidR="00F42AE1" w:rsidRPr="00F42AE1" w:rsidTr="00F42AE1">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длина</w:t>
            </w:r>
          </w:p>
        </w:tc>
        <w:tc>
          <w:tcPr>
            <w:tcW w:w="10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ширина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r>
      <w:tr w:rsidR="00F42AE1" w:rsidRPr="00F42AE1" w:rsidTr="00F42AE1">
        <w:trPr>
          <w:tblCellSpacing w:w="7" w:type="dxa"/>
        </w:trPr>
        <w:tc>
          <w:tcPr>
            <w:tcW w:w="5000" w:type="pct"/>
            <w:gridSpan w:val="6"/>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СЕТКИ</w:t>
            </w:r>
          </w:p>
        </w:tc>
      </w:tr>
      <w:tr w:rsidR="00F42AE1" w:rsidRPr="00F42AE1" w:rsidTr="00F42AE1">
        <w:trPr>
          <w:tblCellSpacing w:w="7" w:type="dxa"/>
        </w:trPr>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С-10</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5920</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2520</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193,3</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386,6</w:t>
            </w:r>
          </w:p>
        </w:tc>
      </w:tr>
      <w:tr w:rsidR="00F42AE1" w:rsidRPr="00F42AE1" w:rsidTr="00F42AE1">
        <w:trPr>
          <w:tblCellSpacing w:w="7" w:type="dxa"/>
        </w:trPr>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C-11</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3800</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1750</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88</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176,0</w:t>
            </w:r>
          </w:p>
        </w:tc>
      </w:tr>
      <w:tr w:rsidR="00F42AE1" w:rsidRPr="00F42AE1" w:rsidTr="00F42AE1">
        <w:trPr>
          <w:tblCellSpacing w:w="7" w:type="dxa"/>
        </w:trPr>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C -12</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1750</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850</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21,5</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43,0</w:t>
            </w:r>
          </w:p>
        </w:tc>
      </w:tr>
      <w:tr w:rsidR="00F42AE1" w:rsidRPr="00F42AE1" w:rsidTr="00F42AE1">
        <w:trPr>
          <w:tblCellSpacing w:w="7" w:type="dxa"/>
        </w:trPr>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C -13</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6150</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1950</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106,9</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106,9</w:t>
            </w:r>
          </w:p>
        </w:tc>
      </w:tr>
      <w:tr w:rsidR="00F42AE1" w:rsidRPr="00F42AE1" w:rsidTr="00F42AE1">
        <w:trPr>
          <w:tblCellSpacing w:w="7" w:type="dxa"/>
        </w:trPr>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C -14</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1960</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1240</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8,4</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8,4</w:t>
            </w:r>
          </w:p>
        </w:tc>
      </w:tr>
      <w:tr w:rsidR="00F42AE1" w:rsidRPr="00F42AE1" w:rsidTr="00F42AE1">
        <w:trPr>
          <w:tblCellSpacing w:w="7" w:type="dxa"/>
        </w:trPr>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C -17</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2500</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1100</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34,9</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34,9</w:t>
            </w:r>
          </w:p>
        </w:tc>
      </w:tr>
      <w:tr w:rsidR="00F42AE1" w:rsidRPr="00F42AE1" w:rsidTr="00F42AE1">
        <w:trPr>
          <w:tblCellSpacing w:w="7" w:type="dxa"/>
        </w:trPr>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C -18</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1960</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1800</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29,2</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29,2</w:t>
            </w:r>
          </w:p>
        </w:tc>
      </w:tr>
      <w:tr w:rsidR="00F42AE1" w:rsidRPr="00F42AE1" w:rsidTr="00F42AE1">
        <w:trPr>
          <w:tblCellSpacing w:w="7" w:type="dxa"/>
        </w:trPr>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С-23</w:t>
            </w:r>
            <w:r w:rsidRPr="00F42AE1">
              <w:rPr>
                <w:rFonts w:ascii="Times New Roman" w:eastAsia="Times New Roman" w:hAnsi="Times New Roman" w:cs="Times New Roman"/>
                <w:color w:val="000000"/>
                <w:sz w:val="27"/>
                <w:szCs w:val="27"/>
                <w:vertAlign w:val="superscript"/>
              </w:rPr>
              <w:t>Т</w:t>
            </w:r>
            <w:proofErr w:type="gramStart"/>
            <w:r w:rsidRPr="00F42AE1">
              <w:rPr>
                <w:rFonts w:ascii="Times New Roman" w:eastAsia="Times New Roman" w:hAnsi="Times New Roman" w:cs="Times New Roman"/>
                <w:color w:val="000000"/>
                <w:sz w:val="27"/>
                <w:szCs w:val="27"/>
                <w:vertAlign w:val="superscript"/>
              </w:rPr>
              <w:t>.Н</w:t>
            </w:r>
            <w:proofErr w:type="gramEnd"/>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2450</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1730</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1+1</w:t>
            </w:r>
          </w:p>
        </w:tc>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30,7</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61,4</w:t>
            </w:r>
          </w:p>
        </w:tc>
      </w:tr>
      <w:tr w:rsidR="00F42AE1" w:rsidRPr="00F42AE1" w:rsidTr="00F42AE1">
        <w:trPr>
          <w:tblCellSpacing w:w="7" w:type="dxa"/>
        </w:trPr>
        <w:tc>
          <w:tcPr>
            <w:tcW w:w="4100" w:type="pct"/>
            <w:gridSpan w:val="5"/>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ИТОГО</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846,40</w:t>
            </w:r>
          </w:p>
        </w:tc>
      </w:tr>
      <w:tr w:rsidR="00F42AE1" w:rsidRPr="00F42AE1" w:rsidTr="00F42AE1">
        <w:trPr>
          <w:tblCellSpacing w:w="7" w:type="dxa"/>
        </w:trPr>
        <w:tc>
          <w:tcPr>
            <w:tcW w:w="5000" w:type="pct"/>
            <w:gridSpan w:val="6"/>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КАРКАСЫ</w:t>
            </w:r>
          </w:p>
        </w:tc>
      </w:tr>
      <w:tr w:rsidR="00F42AE1" w:rsidRPr="00F42AE1" w:rsidTr="00F42AE1">
        <w:trPr>
          <w:tblCellSpacing w:w="7" w:type="dxa"/>
        </w:trPr>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К-25</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1960</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230</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4,1</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8,2</w:t>
            </w:r>
          </w:p>
        </w:tc>
      </w:tr>
      <w:tr w:rsidR="00F42AE1" w:rsidRPr="00F42AE1" w:rsidTr="00F42AE1">
        <w:trPr>
          <w:tblCellSpacing w:w="7" w:type="dxa"/>
        </w:trPr>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К-26</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6540</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480</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48,8</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48,8</w:t>
            </w:r>
          </w:p>
        </w:tc>
      </w:tr>
      <w:tr w:rsidR="00F42AE1" w:rsidRPr="00F42AE1" w:rsidTr="00F42AE1">
        <w:trPr>
          <w:tblCellSpacing w:w="7" w:type="dxa"/>
        </w:trPr>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К-27</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6540</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480</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27,7</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27,7</w:t>
            </w:r>
          </w:p>
        </w:tc>
      </w:tr>
      <w:tr w:rsidR="00F42AE1" w:rsidRPr="00F42AE1" w:rsidTr="00F42AE1">
        <w:trPr>
          <w:tblCellSpacing w:w="7" w:type="dxa"/>
        </w:trPr>
        <w:tc>
          <w:tcPr>
            <w:tcW w:w="4100" w:type="pct"/>
            <w:gridSpan w:val="5"/>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ИТОГО</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84,70</w:t>
            </w:r>
          </w:p>
        </w:tc>
      </w:tr>
      <w:tr w:rsidR="00F42AE1" w:rsidRPr="00F42AE1" w:rsidTr="00F42AE1">
        <w:trPr>
          <w:tblCellSpacing w:w="7" w:type="dxa"/>
        </w:trPr>
        <w:tc>
          <w:tcPr>
            <w:tcW w:w="5000" w:type="pct"/>
            <w:gridSpan w:val="6"/>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ОТДЕЛЬНЫЕ СТЕРЖНИ</w:t>
            </w:r>
          </w:p>
        </w:tc>
      </w:tr>
      <w:tr w:rsidR="00F42AE1" w:rsidRPr="00F42AE1" w:rsidTr="00F42AE1">
        <w:trPr>
          <w:tblCellSpacing w:w="7" w:type="dxa"/>
        </w:trPr>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Ø 8 AI</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240</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36</w:t>
            </w:r>
          </w:p>
        </w:tc>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0,1</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3,6</w:t>
            </w:r>
          </w:p>
        </w:tc>
      </w:tr>
      <w:tr w:rsidR="00F42AE1" w:rsidRPr="00F42AE1" w:rsidTr="00F42AE1">
        <w:trPr>
          <w:tblCellSpacing w:w="7" w:type="dxa"/>
        </w:trPr>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Ø14</w:t>
            </w:r>
            <w:proofErr w:type="gramStart"/>
            <w:r w:rsidRPr="00F42AE1">
              <w:rPr>
                <w:rFonts w:ascii="Times New Roman" w:eastAsia="Times New Roman" w:hAnsi="Times New Roman" w:cs="Times New Roman"/>
                <w:color w:val="000000"/>
                <w:sz w:val="27"/>
                <w:szCs w:val="27"/>
              </w:rPr>
              <w:t xml:space="preserve"> А</w:t>
            </w:r>
            <w:proofErr w:type="gramEnd"/>
            <w:r w:rsidRPr="00F42AE1">
              <w:rPr>
                <w:rFonts w:ascii="Times New Roman" w:eastAsia="Times New Roman" w:hAnsi="Times New Roman" w:cs="Times New Roman"/>
                <w:color w:val="000000"/>
                <w:sz w:val="27"/>
                <w:szCs w:val="27"/>
              </w:rPr>
              <w:t xml:space="preserve"> III</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5940</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w:t>
            </w:r>
          </w:p>
        </w:tc>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7,3</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29,2</w:t>
            </w:r>
          </w:p>
        </w:tc>
      </w:tr>
      <w:tr w:rsidR="00F42AE1" w:rsidRPr="00F42AE1" w:rsidTr="00F42AE1">
        <w:trPr>
          <w:tblCellSpacing w:w="7" w:type="dxa"/>
        </w:trPr>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Ø 14 AIII</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6340</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w:t>
            </w:r>
          </w:p>
        </w:tc>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7,7</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30,8</w:t>
            </w:r>
          </w:p>
        </w:tc>
      </w:tr>
      <w:tr w:rsidR="00F42AE1" w:rsidRPr="00F42AE1" w:rsidTr="00F42AE1">
        <w:trPr>
          <w:tblCellSpacing w:w="7" w:type="dxa"/>
        </w:trPr>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Ø 16 AIII</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1400</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w:t>
            </w:r>
          </w:p>
        </w:tc>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2,2</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17,6</w:t>
            </w:r>
          </w:p>
        </w:tc>
      </w:tr>
      <w:tr w:rsidR="00F42AE1" w:rsidRPr="00F42AE1" w:rsidTr="00F42AE1">
        <w:trPr>
          <w:tblCellSpacing w:w="7" w:type="dxa"/>
        </w:trPr>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Ø 25А II</w:t>
            </w:r>
          </w:p>
        </w:tc>
        <w:tc>
          <w:tcPr>
            <w:tcW w:w="7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2050</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w:t>
            </w:r>
          </w:p>
        </w:tc>
        <w:tc>
          <w:tcPr>
            <w:tcW w:w="7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3,4</w:t>
            </w:r>
          </w:p>
        </w:tc>
        <w:tc>
          <w:tcPr>
            <w:tcW w:w="8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27,2</w:t>
            </w:r>
          </w:p>
        </w:tc>
      </w:tr>
      <w:tr w:rsidR="00F42AE1" w:rsidRPr="00F42AE1" w:rsidTr="00F42AE1">
        <w:trPr>
          <w:tblCellSpacing w:w="7" w:type="dxa"/>
        </w:trPr>
        <w:tc>
          <w:tcPr>
            <w:tcW w:w="3400" w:type="pct"/>
            <w:gridSpan w:val="4"/>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ИТОГО:</w:t>
            </w:r>
          </w:p>
        </w:tc>
        <w:tc>
          <w:tcPr>
            <w:tcW w:w="1550" w:type="pct"/>
            <w:gridSpan w:val="2"/>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108,40</w:t>
            </w:r>
          </w:p>
        </w:tc>
      </w:tr>
      <w:tr w:rsidR="00F42AE1" w:rsidRPr="00F42AE1" w:rsidTr="00F42AE1">
        <w:trPr>
          <w:tblCellSpacing w:w="7" w:type="dxa"/>
        </w:trPr>
        <w:tc>
          <w:tcPr>
            <w:tcW w:w="3400" w:type="pct"/>
            <w:gridSpan w:val="4"/>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ВСЕГО:</w:t>
            </w:r>
          </w:p>
        </w:tc>
        <w:tc>
          <w:tcPr>
            <w:tcW w:w="1550" w:type="pct"/>
            <w:gridSpan w:val="2"/>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1039,50</w:t>
            </w:r>
          </w:p>
        </w:tc>
      </w:tr>
    </w:tbl>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Схема бетонирования стен и перекрытий</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Схема организации рабочего места бетонщиков</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noProof/>
          <w:color w:val="000000"/>
          <w:sz w:val="27"/>
          <w:szCs w:val="27"/>
        </w:rPr>
        <w:drawing>
          <wp:inline distT="0" distB="0" distL="0" distR="0" wp14:anchorId="625D87C3" wp14:editId="392E3043">
            <wp:extent cx="4695825" cy="4838700"/>
            <wp:effectExtent l="0" t="0" r="9525" b="0"/>
            <wp:docPr id="28" name="Рисунок 28" descr="http://text.gosthelp.ru/images/text/52025.files/image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ext.gosthelp.ru/images/text/52025.files/image056.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695825" cy="4838700"/>
                    </a:xfrm>
                    <a:prstGeom prst="rect">
                      <a:avLst/>
                    </a:prstGeom>
                    <a:noFill/>
                    <a:ln>
                      <a:noFill/>
                    </a:ln>
                  </pic:spPr>
                </pic:pic>
              </a:graphicData>
            </a:graphic>
          </wp:inline>
        </w:drawing>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noProof/>
          <w:color w:val="000000"/>
          <w:sz w:val="27"/>
          <w:szCs w:val="27"/>
        </w:rPr>
        <w:lastRenderedPageBreak/>
        <w:drawing>
          <wp:inline distT="0" distB="0" distL="0" distR="0" wp14:anchorId="3BFE4DCF" wp14:editId="25FBE561">
            <wp:extent cx="2714625" cy="4953000"/>
            <wp:effectExtent l="0" t="0" r="9525" b="0"/>
            <wp:docPr id="29" name="Рисунок 29" descr="http://text.gosthelp.ru/images/text/52025.files/image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text.gosthelp.ru/images/text/52025.files/image058.jp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714625" cy="4953000"/>
                    </a:xfrm>
                    <a:prstGeom prst="rect">
                      <a:avLst/>
                    </a:prstGeom>
                    <a:noFill/>
                    <a:ln>
                      <a:noFill/>
                    </a:ln>
                  </pic:spPr>
                </pic:pic>
              </a:graphicData>
            </a:graphic>
          </wp:inline>
        </w:drawing>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1 - кран башенный; 2 - ограждение подкрановых путей; 3 - бункер о боковой выгрузкой; 4 - щиты опалубки; 5 - балкон навесной; 6 - лоток; 7 - </w:t>
      </w:r>
      <w:proofErr w:type="spellStart"/>
      <w:r w:rsidRPr="00F42AE1">
        <w:rPr>
          <w:rFonts w:ascii="Times New Roman" w:eastAsia="Times New Roman" w:hAnsi="Times New Roman" w:cs="Times New Roman"/>
          <w:color w:val="000000"/>
          <w:sz w:val="27"/>
          <w:szCs w:val="27"/>
        </w:rPr>
        <w:t>автобетоносмеситель</w:t>
      </w:r>
      <w:proofErr w:type="spellEnd"/>
      <w:r w:rsidRPr="00F42AE1">
        <w:rPr>
          <w:rFonts w:ascii="Times New Roman" w:eastAsia="Times New Roman" w:hAnsi="Times New Roman" w:cs="Times New Roman"/>
          <w:color w:val="000000"/>
          <w:sz w:val="27"/>
          <w:szCs w:val="27"/>
        </w:rPr>
        <w:t>; 8 - приямок</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b/>
          <w:bCs/>
          <w:color w:val="000000"/>
          <w:sz w:val="27"/>
          <w:szCs w:val="27"/>
        </w:rPr>
        <w:t>Примечание.</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Навесной балкон на плане условно не показан.</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Схема бетонирования стен и перекрытий</w:t>
      </w:r>
    </w:p>
    <w:p w:rsidR="00F42AE1" w:rsidRPr="00F42AE1" w:rsidRDefault="00F42AE1" w:rsidP="00F42AE1">
      <w:pPr>
        <w:spacing w:before="100" w:beforeAutospacing="1" w:after="100" w:afterAutospacing="1" w:line="240" w:lineRule="auto"/>
        <w:jc w:val="both"/>
        <w:outlineLvl w:val="5"/>
        <w:rPr>
          <w:rFonts w:ascii="Times New Roman" w:eastAsia="Times New Roman" w:hAnsi="Times New Roman" w:cs="Times New Roman"/>
          <w:b/>
          <w:bCs/>
          <w:color w:val="000000"/>
          <w:sz w:val="15"/>
          <w:szCs w:val="15"/>
        </w:rPr>
      </w:pPr>
      <w:r w:rsidRPr="00F42AE1">
        <w:rPr>
          <w:rFonts w:ascii="Times New Roman" w:eastAsia="Times New Roman" w:hAnsi="Times New Roman" w:cs="Times New Roman"/>
          <w:b/>
          <w:bCs/>
          <w:color w:val="000000"/>
          <w:sz w:val="15"/>
          <w:szCs w:val="15"/>
        </w:rPr>
        <w:t>Схема послойного бетонирования стен</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noProof/>
          <w:color w:val="000000"/>
          <w:sz w:val="27"/>
          <w:szCs w:val="27"/>
        </w:rPr>
        <w:lastRenderedPageBreak/>
        <w:drawing>
          <wp:inline distT="0" distB="0" distL="0" distR="0" wp14:anchorId="4B9B7249" wp14:editId="257C2F44">
            <wp:extent cx="3448050" cy="2657475"/>
            <wp:effectExtent l="0" t="0" r="0" b="9525"/>
            <wp:docPr id="30" name="Рисунок 30" descr="http://text.gosthelp.ru/images/text/52025.files/image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text.gosthelp.ru/images/text/52025.files/image060.jp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448050" cy="2657475"/>
                    </a:xfrm>
                    <a:prstGeom prst="rect">
                      <a:avLst/>
                    </a:prstGeom>
                    <a:noFill/>
                    <a:ln>
                      <a:noFill/>
                    </a:ln>
                  </pic:spPr>
                </pic:pic>
              </a:graphicData>
            </a:graphic>
          </wp:inline>
        </w:drawing>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Схема уплотнения бетонной смеси в стенах глубинным вибратором</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noProof/>
          <w:color w:val="000000"/>
          <w:sz w:val="27"/>
          <w:szCs w:val="27"/>
        </w:rPr>
        <w:drawing>
          <wp:inline distT="0" distB="0" distL="0" distR="0" wp14:anchorId="282E07E4" wp14:editId="08F1748C">
            <wp:extent cx="3524250" cy="2095500"/>
            <wp:effectExtent l="0" t="0" r="0" b="0"/>
            <wp:docPr id="31" name="Рисунок 31" descr="http://text.gosthelp.ru/images/text/52025.files/image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text.gosthelp.ru/images/text/52025.files/image062.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524250" cy="2095500"/>
                    </a:xfrm>
                    <a:prstGeom prst="rect">
                      <a:avLst/>
                    </a:prstGeom>
                    <a:noFill/>
                    <a:ln>
                      <a:noFill/>
                    </a:ln>
                  </pic:spPr>
                </pic:pic>
              </a:graphicData>
            </a:graphic>
          </wp:inline>
        </w:drawing>
      </w:r>
    </w:p>
    <w:p w:rsidR="00F42AE1" w:rsidRPr="00F42AE1" w:rsidRDefault="00F42AE1" w:rsidP="00F42AE1">
      <w:pPr>
        <w:spacing w:before="100" w:beforeAutospacing="1" w:after="100" w:afterAutospacing="1" w:line="240" w:lineRule="auto"/>
        <w:jc w:val="both"/>
        <w:outlineLvl w:val="5"/>
        <w:rPr>
          <w:rFonts w:ascii="Times New Roman" w:eastAsia="Times New Roman" w:hAnsi="Times New Roman" w:cs="Times New Roman"/>
          <w:b/>
          <w:bCs/>
          <w:color w:val="000000"/>
          <w:sz w:val="15"/>
          <w:szCs w:val="15"/>
        </w:rPr>
      </w:pPr>
      <w:r w:rsidRPr="00F42AE1">
        <w:rPr>
          <w:rFonts w:ascii="Times New Roman" w:eastAsia="Times New Roman" w:hAnsi="Times New Roman" w:cs="Times New Roman"/>
          <w:b/>
          <w:bCs/>
          <w:color w:val="000000"/>
          <w:sz w:val="15"/>
          <w:szCs w:val="15"/>
        </w:rPr>
        <w:t>Схема бетонирования перекрытий</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noProof/>
          <w:color w:val="000000"/>
          <w:sz w:val="27"/>
          <w:szCs w:val="27"/>
        </w:rPr>
        <w:lastRenderedPageBreak/>
        <w:drawing>
          <wp:inline distT="0" distB="0" distL="0" distR="0" wp14:anchorId="3210D39C" wp14:editId="4A92DCB7">
            <wp:extent cx="3514725" cy="4410075"/>
            <wp:effectExtent l="0" t="0" r="9525" b="9525"/>
            <wp:docPr id="32" name="Рисунок 32" descr="http://text.gosthelp.ru/images/text/52025.files/image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text.gosthelp.ru/images/text/52025.files/image064.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14725" cy="4410075"/>
                    </a:xfrm>
                    <a:prstGeom prst="rect">
                      <a:avLst/>
                    </a:prstGeom>
                    <a:noFill/>
                    <a:ln>
                      <a:noFill/>
                    </a:ln>
                  </pic:spPr>
                </pic:pic>
              </a:graphicData>
            </a:graphic>
          </wp:inline>
        </w:drawing>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9 - вахта лифтов; 10 - перекрытие; 11 - рабочий орган вибратора; 13 - укладываемый слой бетона; 13 - ранее уложенный слой бетона; 14 - ограждение временное; 15 - вибратор глубинный; 16 - вибратор поверхностный; 17 - щиты переносные; 18 - шов бетонирования</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ГРАФИК ВЫПОЛНЕНИЯ РАБОТ</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noProof/>
          <w:color w:val="000000"/>
          <w:sz w:val="27"/>
          <w:szCs w:val="27"/>
        </w:rPr>
        <w:drawing>
          <wp:inline distT="0" distB="0" distL="0" distR="0" wp14:anchorId="7F2A3889" wp14:editId="11C7DABB">
            <wp:extent cx="6305550" cy="3248025"/>
            <wp:effectExtent l="0" t="0" r="0" b="9525"/>
            <wp:docPr id="33" name="Рисунок 33" descr="http://text.gosthelp.ru/images/text/52025.files/image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text.gosthelp.ru/images/text/52025.files/image066.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305550" cy="3248025"/>
                    </a:xfrm>
                    <a:prstGeom prst="rect">
                      <a:avLst/>
                    </a:prstGeom>
                    <a:noFill/>
                    <a:ln>
                      <a:noFill/>
                    </a:ln>
                  </pic:spPr>
                </pic:pic>
              </a:graphicData>
            </a:graphic>
          </wp:inline>
        </w:drawing>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b/>
          <w:bCs/>
          <w:color w:val="000000"/>
          <w:sz w:val="27"/>
          <w:szCs w:val="27"/>
        </w:rPr>
        <w:lastRenderedPageBreak/>
        <w:t>Примечания</w:t>
      </w:r>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 1. Двумя линиями в графике обозначена работа в две смены.</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 Цифры над линиями обозначают номера захваток.</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КАЛЬКУЛЯЦИЯ ЗАТРАТ ТРУДА</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58"/>
        <w:gridCol w:w="1789"/>
        <w:gridCol w:w="1135"/>
        <w:gridCol w:w="599"/>
        <w:gridCol w:w="953"/>
        <w:gridCol w:w="712"/>
        <w:gridCol w:w="1760"/>
        <w:gridCol w:w="937"/>
      </w:tblGrid>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Обоснование</w:t>
            </w:r>
          </w:p>
        </w:tc>
        <w:tc>
          <w:tcPr>
            <w:tcW w:w="8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Наименование работ</w:t>
            </w:r>
          </w:p>
        </w:tc>
        <w:tc>
          <w:tcPr>
            <w:tcW w:w="5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Единица измерения</w:t>
            </w:r>
          </w:p>
        </w:tc>
        <w:tc>
          <w:tcPr>
            <w:tcW w:w="4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Объем работ</w:t>
            </w:r>
          </w:p>
        </w:tc>
        <w:tc>
          <w:tcPr>
            <w:tcW w:w="4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Норма времени на единицу измерения, чел</w:t>
            </w:r>
            <w:proofErr w:type="gramStart"/>
            <w:r w:rsidRPr="00F42AE1">
              <w:rPr>
                <w:rFonts w:ascii="Times New Roman" w:eastAsia="Times New Roman" w:hAnsi="Times New Roman" w:cs="Times New Roman"/>
                <w:color w:val="000000"/>
                <w:sz w:val="27"/>
                <w:szCs w:val="27"/>
              </w:rPr>
              <w:t>.-</w:t>
            </w:r>
            <w:proofErr w:type="gramEnd"/>
            <w:r w:rsidRPr="00F42AE1">
              <w:rPr>
                <w:rFonts w:ascii="Times New Roman" w:eastAsia="Times New Roman" w:hAnsi="Times New Roman" w:cs="Times New Roman"/>
                <w:color w:val="000000"/>
                <w:sz w:val="27"/>
                <w:szCs w:val="27"/>
              </w:rPr>
              <w:t>ч (</w:t>
            </w:r>
            <w:proofErr w:type="spellStart"/>
            <w:r w:rsidRPr="00F42AE1">
              <w:rPr>
                <w:rFonts w:ascii="Times New Roman" w:eastAsia="Times New Roman" w:hAnsi="Times New Roman" w:cs="Times New Roman"/>
                <w:color w:val="000000"/>
                <w:sz w:val="27"/>
                <w:szCs w:val="27"/>
              </w:rPr>
              <w:t>маш</w:t>
            </w:r>
            <w:proofErr w:type="spellEnd"/>
            <w:r w:rsidRPr="00F42AE1">
              <w:rPr>
                <w:rFonts w:ascii="Times New Roman" w:eastAsia="Times New Roman" w:hAnsi="Times New Roman" w:cs="Times New Roman"/>
                <w:color w:val="000000"/>
                <w:sz w:val="27"/>
                <w:szCs w:val="27"/>
              </w:rPr>
              <w:t>.-ч)</w:t>
            </w:r>
          </w:p>
        </w:tc>
        <w:tc>
          <w:tcPr>
            <w:tcW w:w="4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Затраты труда на весь объем работ, чел.-</w:t>
            </w:r>
            <w:proofErr w:type="spellStart"/>
            <w:r w:rsidRPr="00F42AE1">
              <w:rPr>
                <w:rFonts w:ascii="Times New Roman" w:eastAsia="Times New Roman" w:hAnsi="Times New Roman" w:cs="Times New Roman"/>
                <w:color w:val="000000"/>
                <w:sz w:val="27"/>
                <w:szCs w:val="27"/>
              </w:rPr>
              <w:t>дн</w:t>
            </w:r>
            <w:proofErr w:type="spellEnd"/>
            <w:r w:rsidRPr="00F42AE1">
              <w:rPr>
                <w:rFonts w:ascii="Times New Roman" w:eastAsia="Times New Roman" w:hAnsi="Times New Roman" w:cs="Times New Roman"/>
                <w:color w:val="000000"/>
                <w:sz w:val="27"/>
                <w:szCs w:val="27"/>
              </w:rPr>
              <w:t>. (</w:t>
            </w:r>
            <w:proofErr w:type="spellStart"/>
            <w:r w:rsidRPr="00F42AE1">
              <w:rPr>
                <w:rFonts w:ascii="Times New Roman" w:eastAsia="Times New Roman" w:hAnsi="Times New Roman" w:cs="Times New Roman"/>
                <w:color w:val="000000"/>
                <w:sz w:val="27"/>
                <w:szCs w:val="27"/>
              </w:rPr>
              <w:t>маш</w:t>
            </w:r>
            <w:proofErr w:type="spellEnd"/>
            <w:r w:rsidRPr="00F42AE1">
              <w:rPr>
                <w:rFonts w:ascii="Times New Roman" w:eastAsia="Times New Roman" w:hAnsi="Times New Roman" w:cs="Times New Roman"/>
                <w:color w:val="000000"/>
                <w:sz w:val="27"/>
                <w:szCs w:val="27"/>
              </w:rPr>
              <w:t>.-см.)</w:t>
            </w:r>
          </w:p>
        </w:tc>
        <w:tc>
          <w:tcPr>
            <w:tcW w:w="4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Расценка на единицу   измерения, руб</w:t>
            </w:r>
            <w:proofErr w:type="gramStart"/>
            <w:r w:rsidRPr="00F42AE1">
              <w:rPr>
                <w:rFonts w:ascii="Times New Roman" w:eastAsia="Times New Roman" w:hAnsi="Times New Roman" w:cs="Times New Roman"/>
                <w:color w:val="000000"/>
                <w:sz w:val="27"/>
                <w:szCs w:val="27"/>
              </w:rPr>
              <w:t>.-</w:t>
            </w:r>
            <w:proofErr w:type="gramEnd"/>
            <w:r w:rsidRPr="00F42AE1">
              <w:rPr>
                <w:rFonts w:ascii="Times New Roman" w:eastAsia="Times New Roman" w:hAnsi="Times New Roman" w:cs="Times New Roman"/>
                <w:color w:val="000000"/>
                <w:sz w:val="27"/>
                <w:szCs w:val="27"/>
              </w:rPr>
              <w:t>коп.</w:t>
            </w:r>
          </w:p>
        </w:tc>
        <w:tc>
          <w:tcPr>
            <w:tcW w:w="5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Стоимость затрат труда на весь объем работ руб</w:t>
            </w:r>
            <w:proofErr w:type="gramStart"/>
            <w:r w:rsidRPr="00F42AE1">
              <w:rPr>
                <w:rFonts w:ascii="Times New Roman" w:eastAsia="Times New Roman" w:hAnsi="Times New Roman" w:cs="Times New Roman"/>
                <w:color w:val="000000"/>
                <w:sz w:val="27"/>
                <w:szCs w:val="27"/>
              </w:rPr>
              <w:t>.-</w:t>
            </w:r>
            <w:proofErr w:type="gramEnd"/>
            <w:r w:rsidRPr="00F42AE1">
              <w:rPr>
                <w:rFonts w:ascii="Times New Roman" w:eastAsia="Times New Roman" w:hAnsi="Times New Roman" w:cs="Times New Roman"/>
                <w:color w:val="000000"/>
                <w:sz w:val="27"/>
                <w:szCs w:val="27"/>
              </w:rPr>
              <w:t>коп.</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7</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w:t>
            </w:r>
          </w:p>
        </w:tc>
      </w:tr>
      <w:tr w:rsidR="00F42AE1" w:rsidRPr="00F42AE1" w:rsidTr="00F42AE1">
        <w:trPr>
          <w:tblCellSpacing w:w="7" w:type="dxa"/>
        </w:trPr>
        <w:tc>
          <w:tcPr>
            <w:tcW w:w="5000" w:type="pct"/>
            <w:gridSpan w:val="8"/>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Кирпичная кладка</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Е </w:t>
            </w:r>
            <w:proofErr w:type="spellStart"/>
            <w:r w:rsidRPr="00F42AE1">
              <w:rPr>
                <w:rFonts w:ascii="Times New Roman" w:eastAsia="Times New Roman" w:hAnsi="Times New Roman" w:cs="Times New Roman"/>
                <w:color w:val="000000"/>
                <w:sz w:val="27"/>
                <w:szCs w:val="27"/>
              </w:rPr>
              <w:t>ниР</w:t>
            </w:r>
            <w:proofErr w:type="spellEnd"/>
            <w:r w:rsidRPr="00F42AE1">
              <w:rPr>
                <w:rFonts w:ascii="Times New Roman" w:eastAsia="Times New Roman" w:hAnsi="Times New Roman" w:cs="Times New Roman"/>
                <w:color w:val="000000"/>
                <w:sz w:val="27"/>
                <w:szCs w:val="27"/>
              </w:rPr>
              <w:t>. 1969 г., § 3-3, табл. 3, п. 56</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Кирпичная кладка наружных стен</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w:t>
            </w:r>
            <w:r w:rsidRPr="00F42AE1">
              <w:rPr>
                <w:rFonts w:ascii="Times New Roman" w:eastAsia="Times New Roman" w:hAnsi="Times New Roman" w:cs="Times New Roman"/>
                <w:color w:val="000000"/>
                <w:sz w:val="27"/>
                <w:szCs w:val="27"/>
                <w:vertAlign w:val="superscript"/>
              </w:rPr>
              <w:t>3</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128,92</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3,10</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48,74</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1-83</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235-93</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ЕНиР</w:t>
            </w:r>
            <w:proofErr w:type="spellEnd"/>
            <w:r w:rsidRPr="00F42AE1">
              <w:rPr>
                <w:rFonts w:ascii="Times New Roman" w:eastAsia="Times New Roman" w:hAnsi="Times New Roman" w:cs="Times New Roman"/>
                <w:color w:val="000000"/>
                <w:sz w:val="27"/>
                <w:szCs w:val="27"/>
              </w:rPr>
              <w:t xml:space="preserve">. 1969 г.,§ 3-16, табл. 3, </w:t>
            </w:r>
            <w:proofErr w:type="gramStart"/>
            <w:r w:rsidRPr="00F42AE1">
              <w:rPr>
                <w:rFonts w:ascii="Times New Roman" w:eastAsia="Times New Roman" w:hAnsi="Times New Roman" w:cs="Times New Roman"/>
                <w:color w:val="000000"/>
                <w:sz w:val="27"/>
                <w:szCs w:val="27"/>
              </w:rPr>
              <w:t>п. б</w:t>
            </w:r>
            <w:proofErr w:type="gramEnd"/>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Устройство подмостей для кладки</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w:t>
            </w:r>
            <w:r w:rsidRPr="00F42AE1">
              <w:rPr>
                <w:rFonts w:ascii="Times New Roman" w:eastAsia="Times New Roman" w:hAnsi="Times New Roman" w:cs="Times New Roman"/>
                <w:color w:val="000000"/>
                <w:sz w:val="27"/>
                <w:szCs w:val="27"/>
                <w:vertAlign w:val="superscript"/>
              </w:rPr>
              <w:t>3</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128,92</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0,60</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9,43</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0-31,1</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40-09</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Е </w:t>
            </w:r>
            <w:proofErr w:type="spellStart"/>
            <w:r w:rsidRPr="00F42AE1">
              <w:rPr>
                <w:rFonts w:ascii="Times New Roman" w:eastAsia="Times New Roman" w:hAnsi="Times New Roman" w:cs="Times New Roman"/>
                <w:color w:val="000000"/>
                <w:sz w:val="27"/>
                <w:szCs w:val="27"/>
              </w:rPr>
              <w:t>ниР</w:t>
            </w:r>
            <w:proofErr w:type="spellEnd"/>
            <w:r w:rsidRPr="00F42AE1">
              <w:rPr>
                <w:rFonts w:ascii="Times New Roman" w:eastAsia="Times New Roman" w:hAnsi="Times New Roman" w:cs="Times New Roman"/>
                <w:color w:val="000000"/>
                <w:sz w:val="27"/>
                <w:szCs w:val="27"/>
              </w:rPr>
              <w:t>. 1969 г.,§ 3-14, п. 3 (применительно)</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Установка козырьков; установка кронштейнов</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100 кронштейнов</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0,60</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26,00</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1,90</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16-25</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9-75</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ЕНиР</w:t>
            </w:r>
            <w:proofErr w:type="spellEnd"/>
            <w:r w:rsidRPr="00F42AE1">
              <w:rPr>
                <w:rFonts w:ascii="Times New Roman" w:eastAsia="Times New Roman" w:hAnsi="Times New Roman" w:cs="Times New Roman"/>
                <w:color w:val="000000"/>
                <w:sz w:val="27"/>
                <w:szCs w:val="27"/>
              </w:rPr>
              <w:t>. 1969 г.,§ 3-14, п. 3, К=0,6 (применительно)</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Снятие кронштейнов</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100 кронштейнов</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0,60</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20,80</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1,52</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13-00</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7-60</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ЕНиР</w:t>
            </w:r>
            <w:proofErr w:type="spellEnd"/>
            <w:r w:rsidRPr="00F42AE1">
              <w:rPr>
                <w:rFonts w:ascii="Times New Roman" w:eastAsia="Times New Roman" w:hAnsi="Times New Roman" w:cs="Times New Roman"/>
                <w:color w:val="000000"/>
                <w:sz w:val="27"/>
                <w:szCs w:val="27"/>
              </w:rPr>
              <w:t>. 1973 г., § 6-1-28, табл. 2, п. 16, примечание 5, К=0,35</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Устройство настилов</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w:t>
            </w:r>
            <w:proofErr w:type="gramStart"/>
            <w:r w:rsidRPr="00F42AE1">
              <w:rPr>
                <w:rFonts w:ascii="Times New Roman" w:eastAsia="Times New Roman" w:hAnsi="Times New Roman" w:cs="Times New Roman"/>
                <w:color w:val="000000"/>
                <w:sz w:val="27"/>
                <w:szCs w:val="27"/>
                <w:vertAlign w:val="superscript"/>
              </w:rPr>
              <w:t>2</w:t>
            </w:r>
            <w:proofErr w:type="gramEnd"/>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проекции лесов</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144,0</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0,08</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1,40</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045</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7-20</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lastRenderedPageBreak/>
              <w:t>ЕНиР</w:t>
            </w:r>
            <w:proofErr w:type="spellEnd"/>
            <w:r w:rsidRPr="00F42AE1">
              <w:rPr>
                <w:rFonts w:ascii="Times New Roman" w:eastAsia="Times New Roman" w:hAnsi="Times New Roman" w:cs="Times New Roman"/>
                <w:color w:val="000000"/>
                <w:sz w:val="27"/>
                <w:szCs w:val="27"/>
              </w:rPr>
              <w:t>. 1973 г., § 6-1-28, табл. 2, п. 2б, примечание 5, К=0,4</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Разборка настилов</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w:t>
            </w:r>
            <w:proofErr w:type="gramStart"/>
            <w:r w:rsidRPr="00F42AE1">
              <w:rPr>
                <w:rFonts w:ascii="Times New Roman" w:eastAsia="Times New Roman" w:hAnsi="Times New Roman" w:cs="Times New Roman"/>
                <w:color w:val="000000"/>
                <w:sz w:val="27"/>
                <w:szCs w:val="27"/>
                <w:vertAlign w:val="superscript"/>
              </w:rPr>
              <w:t>2</w:t>
            </w:r>
            <w:proofErr w:type="gramEnd"/>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проекции лесов</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144,0</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0,05</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0,88</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0-03</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4-32</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ЕНиР</w:t>
            </w:r>
            <w:proofErr w:type="spellEnd"/>
            <w:r w:rsidRPr="00F42AE1">
              <w:rPr>
                <w:rFonts w:ascii="Times New Roman" w:eastAsia="Times New Roman" w:hAnsi="Times New Roman" w:cs="Times New Roman"/>
                <w:color w:val="000000"/>
                <w:sz w:val="27"/>
                <w:szCs w:val="27"/>
              </w:rPr>
              <w:t xml:space="preserve">. 1980 г.,§ 1-6, табл. 2, п. 26, К=1,12 к </w:t>
            </w:r>
            <w:proofErr w:type="spellStart"/>
            <w:r w:rsidRPr="00F42AE1">
              <w:rPr>
                <w:rFonts w:ascii="Times New Roman" w:eastAsia="Times New Roman" w:hAnsi="Times New Roman" w:cs="Times New Roman"/>
                <w:color w:val="000000"/>
                <w:sz w:val="27"/>
                <w:szCs w:val="27"/>
              </w:rPr>
              <w:t>расц</w:t>
            </w:r>
            <w:proofErr w:type="spellEnd"/>
            <w:r w:rsidRPr="00F42AE1">
              <w:rPr>
                <w:rFonts w:ascii="Times New Roman" w:eastAsia="Times New Roman" w:hAnsi="Times New Roman" w:cs="Times New Roman"/>
                <w:color w:val="000000"/>
                <w:sz w:val="27"/>
                <w:szCs w:val="27"/>
              </w:rPr>
              <w:t>. машиниста</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Подача материалов на этаж</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100 т</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0,02</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55,4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(27,7)</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0,14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(0,07)</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27-31</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19-38</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0-55</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0-39</w:t>
            </w:r>
          </w:p>
        </w:tc>
      </w:tr>
      <w:tr w:rsidR="00F42AE1" w:rsidRPr="00F42AE1" w:rsidTr="00F42AE1">
        <w:trPr>
          <w:tblCellSpacing w:w="7" w:type="dxa"/>
        </w:trPr>
        <w:tc>
          <w:tcPr>
            <w:tcW w:w="3450" w:type="pct"/>
            <w:gridSpan w:val="5"/>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Итого по кирпичной кладке:</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64,08</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(0,07)</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306-03</w:t>
            </w:r>
          </w:p>
        </w:tc>
      </w:tr>
      <w:tr w:rsidR="00F42AE1" w:rsidRPr="00F42AE1" w:rsidTr="00F42AE1">
        <w:trPr>
          <w:tblCellSpacing w:w="7" w:type="dxa"/>
        </w:trPr>
        <w:tc>
          <w:tcPr>
            <w:tcW w:w="5000" w:type="pct"/>
            <w:gridSpan w:val="8"/>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Монтаж опалубки стен</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ЕНиР</w:t>
            </w:r>
            <w:proofErr w:type="spellEnd"/>
            <w:r w:rsidRPr="00F42AE1">
              <w:rPr>
                <w:rFonts w:ascii="Times New Roman" w:eastAsia="Times New Roman" w:hAnsi="Times New Roman" w:cs="Times New Roman"/>
                <w:color w:val="000000"/>
                <w:sz w:val="27"/>
                <w:szCs w:val="27"/>
              </w:rPr>
              <w:t>. 1979 г., § 5-1-5, п.1е</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Укрупнительная сборка щитов опалубки и кронштейнов</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шт.</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124</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1,45</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(0,29)</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21,93</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(4,39)</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0-93,8</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0-18,8</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116-31</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23-31</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 2е</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27,72</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1,25</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(0,25)</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4,23</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(0,85)</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0-60,9</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0-16,2</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22-43</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4-49</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ЕНиР</w:t>
            </w:r>
            <w:proofErr w:type="spellEnd"/>
            <w:r w:rsidRPr="00F42AE1">
              <w:rPr>
                <w:rFonts w:ascii="Times New Roman" w:eastAsia="Times New Roman" w:hAnsi="Times New Roman" w:cs="Times New Roman"/>
                <w:color w:val="000000"/>
                <w:sz w:val="27"/>
                <w:szCs w:val="27"/>
              </w:rPr>
              <w:t>. 1979 г.,§ 4-2-3, табл. 2, п. 1а (применительно)</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Установка </w:t>
            </w:r>
            <w:proofErr w:type="spellStart"/>
            <w:r w:rsidRPr="00F42AE1">
              <w:rPr>
                <w:rFonts w:ascii="Times New Roman" w:eastAsia="Times New Roman" w:hAnsi="Times New Roman" w:cs="Times New Roman"/>
                <w:color w:val="000000"/>
                <w:sz w:val="27"/>
                <w:szCs w:val="27"/>
              </w:rPr>
              <w:t>крупнощитовой</w:t>
            </w:r>
            <w:proofErr w:type="spellEnd"/>
            <w:r w:rsidRPr="00F42AE1">
              <w:rPr>
                <w:rFonts w:ascii="Times New Roman" w:eastAsia="Times New Roman" w:hAnsi="Times New Roman" w:cs="Times New Roman"/>
                <w:color w:val="000000"/>
                <w:sz w:val="27"/>
                <w:szCs w:val="27"/>
              </w:rPr>
              <w:t xml:space="preserve"> опалубки</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w:t>
            </w:r>
            <w:proofErr w:type="gramStart"/>
            <w:r w:rsidRPr="00F42AE1">
              <w:rPr>
                <w:rFonts w:ascii="Times New Roman" w:eastAsia="Times New Roman" w:hAnsi="Times New Roman" w:cs="Times New Roman"/>
                <w:color w:val="000000"/>
                <w:sz w:val="27"/>
                <w:szCs w:val="27"/>
                <w:vertAlign w:val="superscript"/>
              </w:rPr>
              <w:t>2</w:t>
            </w:r>
            <w:proofErr w:type="gramEnd"/>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561,54</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0,40</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(0,20)</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27,39</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(13,70)</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0-26,5</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0-14,0</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148-81</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78,62</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ЕНиР</w:t>
            </w:r>
            <w:proofErr w:type="spellEnd"/>
            <w:r w:rsidRPr="00F42AE1">
              <w:rPr>
                <w:rFonts w:ascii="Times New Roman" w:eastAsia="Times New Roman" w:hAnsi="Times New Roman" w:cs="Times New Roman"/>
                <w:color w:val="000000"/>
                <w:sz w:val="27"/>
                <w:szCs w:val="27"/>
              </w:rPr>
              <w:t>. 1979 г.,§ 4-2-3, табл. 2, п. 1в</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Установка добора</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w:t>
            </w:r>
            <w:proofErr w:type="gramStart"/>
            <w:r w:rsidRPr="00F42AE1">
              <w:rPr>
                <w:rFonts w:ascii="Times New Roman" w:eastAsia="Times New Roman" w:hAnsi="Times New Roman" w:cs="Times New Roman"/>
                <w:color w:val="000000"/>
                <w:sz w:val="27"/>
                <w:szCs w:val="27"/>
                <w:vertAlign w:val="superscript"/>
              </w:rPr>
              <w:t>2</w:t>
            </w:r>
            <w:proofErr w:type="gramEnd"/>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2,19</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0,44</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0,12</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0-26</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0-57</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ЕНиР</w:t>
            </w:r>
            <w:proofErr w:type="spellEnd"/>
            <w:r w:rsidRPr="00F42AE1">
              <w:rPr>
                <w:rFonts w:ascii="Times New Roman" w:eastAsia="Times New Roman" w:hAnsi="Times New Roman" w:cs="Times New Roman"/>
                <w:color w:val="000000"/>
                <w:sz w:val="27"/>
                <w:szCs w:val="27"/>
              </w:rPr>
              <w:t>. 1979 г., § 4-1-47, п. 6</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Установка </w:t>
            </w:r>
            <w:proofErr w:type="spellStart"/>
            <w:r w:rsidRPr="00F42AE1">
              <w:rPr>
                <w:rFonts w:ascii="Times New Roman" w:eastAsia="Times New Roman" w:hAnsi="Times New Roman" w:cs="Times New Roman"/>
                <w:color w:val="000000"/>
                <w:sz w:val="27"/>
                <w:szCs w:val="27"/>
              </w:rPr>
              <w:t>проемообразователей</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F42AE1">
              <w:rPr>
                <w:rFonts w:ascii="Times New Roman" w:eastAsia="Times New Roman" w:hAnsi="Times New Roman" w:cs="Times New Roman"/>
                <w:color w:val="000000"/>
                <w:sz w:val="27"/>
                <w:szCs w:val="27"/>
              </w:rPr>
              <w:t>м</w:t>
            </w:r>
            <w:proofErr w:type="gramEnd"/>
            <w:r w:rsidRPr="00F42AE1">
              <w:rPr>
                <w:rFonts w:ascii="Times New Roman" w:eastAsia="Times New Roman" w:hAnsi="Times New Roman" w:cs="Times New Roman"/>
                <w:color w:val="000000"/>
                <w:sz w:val="27"/>
                <w:szCs w:val="27"/>
              </w:rPr>
              <w:t xml:space="preserve"> периметра</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122,76</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0,32</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4,79</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0-20,1</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24-67</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ЕНиР.1979 г., § 6-1-28,п. (примечание 5) К=0,35</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Укладка щитов подмостей</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w:t>
            </w:r>
            <w:proofErr w:type="gramStart"/>
            <w:r w:rsidRPr="00F42AE1">
              <w:rPr>
                <w:rFonts w:ascii="Times New Roman" w:eastAsia="Times New Roman" w:hAnsi="Times New Roman" w:cs="Times New Roman"/>
                <w:color w:val="000000"/>
                <w:sz w:val="27"/>
                <w:szCs w:val="27"/>
                <w:vertAlign w:val="superscript"/>
              </w:rPr>
              <w:t>2</w:t>
            </w:r>
            <w:proofErr w:type="gramEnd"/>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проекции</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170,39</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0,084</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1,75</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0-04,7</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8-01</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ЕНиР</w:t>
            </w:r>
            <w:proofErr w:type="spellEnd"/>
            <w:r w:rsidRPr="00F42AE1">
              <w:rPr>
                <w:rFonts w:ascii="Times New Roman" w:eastAsia="Times New Roman" w:hAnsi="Times New Roman" w:cs="Times New Roman"/>
                <w:color w:val="000000"/>
                <w:sz w:val="27"/>
                <w:szCs w:val="27"/>
              </w:rPr>
              <w:t xml:space="preserve">. 1979 г., § 1-6, </w:t>
            </w:r>
            <w:r w:rsidRPr="00F42AE1">
              <w:rPr>
                <w:rFonts w:ascii="Times New Roman" w:eastAsia="Times New Roman" w:hAnsi="Times New Roman" w:cs="Times New Roman"/>
                <w:color w:val="000000"/>
                <w:sz w:val="27"/>
                <w:szCs w:val="27"/>
              </w:rPr>
              <w:lastRenderedPageBreak/>
              <w:t>табл. 2 (К=1,12 и расценкам машиниста),</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 xml:space="preserve">Подача краном </w:t>
            </w:r>
            <w:r w:rsidRPr="00F42AE1">
              <w:rPr>
                <w:rFonts w:ascii="Times New Roman" w:eastAsia="Times New Roman" w:hAnsi="Times New Roman" w:cs="Times New Roman"/>
                <w:color w:val="000000"/>
                <w:sz w:val="27"/>
                <w:szCs w:val="27"/>
              </w:rPr>
              <w:lastRenderedPageBreak/>
              <w:t>укрупнительных блоков опалубки массой до, т: I</w:t>
            </w:r>
          </w:p>
        </w:tc>
        <w:tc>
          <w:tcPr>
            <w:tcW w:w="5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100 подъемо</w:t>
            </w:r>
            <w:r w:rsidRPr="00F42AE1">
              <w:rPr>
                <w:rFonts w:ascii="Times New Roman" w:eastAsia="Times New Roman" w:hAnsi="Times New Roman" w:cs="Times New Roman"/>
                <w:color w:val="000000"/>
                <w:sz w:val="27"/>
                <w:szCs w:val="27"/>
              </w:rPr>
              <w:lastRenderedPageBreak/>
              <w:t>в</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0,12</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21,2</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(10,6)</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0,31</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(0,16)</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10-44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7-43</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1-25</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0-89</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 xml:space="preserve">п. 32 а, </w:t>
            </w:r>
            <w:proofErr w:type="gramStart"/>
            <w:r w:rsidRPr="00F42AE1">
              <w:rPr>
                <w:rFonts w:ascii="Times New Roman" w:eastAsia="Times New Roman" w:hAnsi="Times New Roman" w:cs="Times New Roman"/>
                <w:color w:val="000000"/>
                <w:sz w:val="27"/>
                <w:szCs w:val="27"/>
              </w:rPr>
              <w:t>б</w:t>
            </w:r>
            <w:proofErr w:type="gramEnd"/>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0,34</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24,7</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(12,35)</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1,02</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(0,51)</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12-17</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8-65</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27-31</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4-14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2-94</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п. 26 а, </w:t>
            </w:r>
            <w:proofErr w:type="gramStart"/>
            <w:r w:rsidRPr="00F42AE1">
              <w:rPr>
                <w:rFonts w:ascii="Times New Roman" w:eastAsia="Times New Roman" w:hAnsi="Times New Roman" w:cs="Times New Roman"/>
                <w:color w:val="000000"/>
                <w:sz w:val="27"/>
                <w:szCs w:val="27"/>
              </w:rPr>
              <w:t>б</w:t>
            </w:r>
            <w:proofErr w:type="gramEnd"/>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Подъем краном деревянных конструкций</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100 т</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0,03</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55,4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(27,7)</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0,20</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(0,10)</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19-39</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0-82</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0-58</w:t>
            </w:r>
          </w:p>
        </w:tc>
      </w:tr>
      <w:tr w:rsidR="00F42AE1" w:rsidRPr="00F42AE1" w:rsidTr="00F42AE1">
        <w:trPr>
          <w:tblCellSpacing w:w="7" w:type="dxa"/>
        </w:trPr>
        <w:tc>
          <w:tcPr>
            <w:tcW w:w="5000" w:type="pct"/>
            <w:gridSpan w:val="8"/>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Демонтаж стен опалубки</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ЕНиР</w:t>
            </w:r>
            <w:proofErr w:type="spellEnd"/>
            <w:r w:rsidRPr="00F42AE1">
              <w:rPr>
                <w:rFonts w:ascii="Times New Roman" w:eastAsia="Times New Roman" w:hAnsi="Times New Roman" w:cs="Times New Roman"/>
                <w:color w:val="000000"/>
                <w:sz w:val="27"/>
                <w:szCs w:val="27"/>
              </w:rPr>
              <w:t>. 1979 г..§ 4-2-3, табл. 2, п. 3а</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Разборка </w:t>
            </w:r>
            <w:proofErr w:type="spellStart"/>
            <w:r w:rsidRPr="00F42AE1">
              <w:rPr>
                <w:rFonts w:ascii="Times New Roman" w:eastAsia="Times New Roman" w:hAnsi="Times New Roman" w:cs="Times New Roman"/>
                <w:color w:val="000000"/>
                <w:sz w:val="27"/>
                <w:szCs w:val="27"/>
              </w:rPr>
              <w:t>крупнощитовой</w:t>
            </w:r>
            <w:proofErr w:type="spellEnd"/>
            <w:r w:rsidRPr="00F42AE1">
              <w:rPr>
                <w:rFonts w:ascii="Times New Roman" w:eastAsia="Times New Roman" w:hAnsi="Times New Roman" w:cs="Times New Roman"/>
                <w:color w:val="000000"/>
                <w:sz w:val="27"/>
                <w:szCs w:val="27"/>
              </w:rPr>
              <w:t xml:space="preserve"> опалубки</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w:t>
            </w:r>
            <w:proofErr w:type="gramStart"/>
            <w:r w:rsidRPr="00F42AE1">
              <w:rPr>
                <w:rFonts w:ascii="Times New Roman" w:eastAsia="Times New Roman" w:hAnsi="Times New Roman" w:cs="Times New Roman"/>
                <w:color w:val="000000"/>
                <w:sz w:val="27"/>
                <w:szCs w:val="27"/>
                <w:vertAlign w:val="superscript"/>
              </w:rPr>
              <w:t>2</w:t>
            </w:r>
            <w:proofErr w:type="gramEnd"/>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561,54</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0,125</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(0,06)</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8,56</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(4,11)</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0-06,6</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0-04,2</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37-06</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23-58</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ЕНиР</w:t>
            </w:r>
            <w:proofErr w:type="spellEnd"/>
            <w:r w:rsidRPr="00F42AE1">
              <w:rPr>
                <w:rFonts w:ascii="Times New Roman" w:eastAsia="Times New Roman" w:hAnsi="Times New Roman" w:cs="Times New Roman"/>
                <w:color w:val="000000"/>
                <w:sz w:val="27"/>
                <w:szCs w:val="27"/>
              </w:rPr>
              <w:t>. 1979 г.,§ 4-2-3, табл. 2, п. 3 в</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Разборка добора</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w:t>
            </w:r>
            <w:proofErr w:type="gramStart"/>
            <w:r w:rsidRPr="00F42AE1">
              <w:rPr>
                <w:rFonts w:ascii="Times New Roman" w:eastAsia="Times New Roman" w:hAnsi="Times New Roman" w:cs="Times New Roman"/>
                <w:color w:val="000000"/>
                <w:sz w:val="27"/>
                <w:szCs w:val="27"/>
                <w:vertAlign w:val="superscript"/>
              </w:rPr>
              <w:t>2</w:t>
            </w:r>
            <w:proofErr w:type="gramEnd"/>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2,19</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0,22</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0,06</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0-11,5</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0-25</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ЕНиР</w:t>
            </w:r>
            <w:proofErr w:type="spellEnd"/>
            <w:r w:rsidRPr="00F42AE1">
              <w:rPr>
                <w:rFonts w:ascii="Times New Roman" w:eastAsia="Times New Roman" w:hAnsi="Times New Roman" w:cs="Times New Roman"/>
                <w:color w:val="000000"/>
                <w:sz w:val="27"/>
                <w:szCs w:val="27"/>
              </w:rPr>
              <w:t>. 1979 г.. § 6-1-28, л. 16 (примечание 5), К=0,40</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Разборка подмостей</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w:t>
            </w:r>
            <w:proofErr w:type="gramStart"/>
            <w:r w:rsidRPr="00F42AE1">
              <w:rPr>
                <w:rFonts w:ascii="Times New Roman" w:eastAsia="Times New Roman" w:hAnsi="Times New Roman" w:cs="Times New Roman"/>
                <w:color w:val="000000"/>
                <w:sz w:val="27"/>
                <w:szCs w:val="27"/>
                <w:vertAlign w:val="superscript"/>
              </w:rPr>
              <w:t>2</w:t>
            </w:r>
            <w:proofErr w:type="gramEnd"/>
            <w:r w:rsidRPr="00F42AE1">
              <w:rPr>
                <w:rFonts w:ascii="Times New Roman" w:eastAsia="Times New Roman" w:hAnsi="Times New Roman" w:cs="Times New Roman"/>
                <w:color w:val="000000"/>
                <w:sz w:val="24"/>
                <w:szCs w:val="24"/>
              </w:rPr>
              <w:t> </w:t>
            </w:r>
            <w:r w:rsidRPr="00F42AE1">
              <w:rPr>
                <w:rFonts w:ascii="Times New Roman" w:eastAsia="Times New Roman" w:hAnsi="Times New Roman" w:cs="Times New Roman"/>
                <w:color w:val="000000"/>
                <w:sz w:val="27"/>
                <w:szCs w:val="27"/>
              </w:rPr>
              <w:t>проекции</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170,39</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0,054</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1,12</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0-03</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5-11</w:t>
            </w:r>
          </w:p>
        </w:tc>
      </w:tr>
      <w:tr w:rsidR="00F42AE1" w:rsidRPr="00F42AE1" w:rsidTr="00F42AE1">
        <w:trPr>
          <w:tblCellSpacing w:w="7" w:type="dxa"/>
        </w:trPr>
        <w:tc>
          <w:tcPr>
            <w:tcW w:w="5000" w:type="pct"/>
            <w:gridSpan w:val="8"/>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Монтаж опалубки перекрытий</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ЕНиР</w:t>
            </w:r>
            <w:proofErr w:type="spellEnd"/>
            <w:r w:rsidRPr="00F42AE1">
              <w:rPr>
                <w:rFonts w:ascii="Times New Roman" w:eastAsia="Times New Roman" w:hAnsi="Times New Roman" w:cs="Times New Roman"/>
                <w:color w:val="000000"/>
                <w:sz w:val="27"/>
                <w:szCs w:val="27"/>
              </w:rPr>
              <w:t>. 1979 г., § 4-1-26, п. 3 (применительно)</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Установка стоек опалубки</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F42AE1">
              <w:rPr>
                <w:rFonts w:ascii="Times New Roman" w:eastAsia="Times New Roman" w:hAnsi="Times New Roman" w:cs="Times New Roman"/>
                <w:color w:val="000000"/>
                <w:sz w:val="27"/>
                <w:szCs w:val="27"/>
              </w:rPr>
              <w:t>м</w:t>
            </w:r>
            <w:proofErr w:type="gramEnd"/>
            <w:r w:rsidRPr="00F42AE1">
              <w:rPr>
                <w:rFonts w:ascii="Times New Roman" w:eastAsia="Times New Roman" w:hAnsi="Times New Roman" w:cs="Times New Roman"/>
                <w:color w:val="000000"/>
                <w:sz w:val="27"/>
                <w:szCs w:val="27"/>
              </w:rPr>
              <w:t xml:space="preserve"> стоек</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78,0</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0,083</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0,79</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0-04,8</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3-74</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ЕНиР</w:t>
            </w:r>
            <w:proofErr w:type="spellEnd"/>
            <w:r w:rsidRPr="00F42AE1">
              <w:rPr>
                <w:rFonts w:ascii="Times New Roman" w:eastAsia="Times New Roman" w:hAnsi="Times New Roman" w:cs="Times New Roman"/>
                <w:color w:val="000000"/>
                <w:sz w:val="27"/>
                <w:szCs w:val="27"/>
              </w:rPr>
              <w:t>. 1979 г., § 4-1-27, табл. 5, п. 3а (применительно)</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Установка опалубки перекрытия</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w:t>
            </w:r>
            <w:proofErr w:type="gramStart"/>
            <w:r w:rsidRPr="00F42AE1">
              <w:rPr>
                <w:rFonts w:ascii="Times New Roman" w:eastAsia="Times New Roman" w:hAnsi="Times New Roman" w:cs="Times New Roman"/>
                <w:color w:val="000000"/>
                <w:sz w:val="27"/>
                <w:szCs w:val="27"/>
                <w:vertAlign w:val="superscript"/>
              </w:rPr>
              <w:t>2</w:t>
            </w:r>
            <w:proofErr w:type="gramEnd"/>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40,39</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0,24</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1,18</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0-13,4</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5-41</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ЕНиР</w:t>
            </w:r>
            <w:proofErr w:type="spellEnd"/>
            <w:r w:rsidRPr="00F42AE1">
              <w:rPr>
                <w:rFonts w:ascii="Times New Roman" w:eastAsia="Times New Roman" w:hAnsi="Times New Roman" w:cs="Times New Roman"/>
                <w:color w:val="000000"/>
                <w:sz w:val="27"/>
                <w:szCs w:val="27"/>
              </w:rPr>
              <w:t xml:space="preserve">. 1979 г.. § 1-6, табл. 2 (К=1,12 к расценкам машиниста) </w:t>
            </w:r>
            <w:r w:rsidRPr="00F42AE1">
              <w:rPr>
                <w:rFonts w:ascii="Times New Roman" w:eastAsia="Times New Roman" w:hAnsi="Times New Roman" w:cs="Times New Roman"/>
                <w:color w:val="000000"/>
                <w:sz w:val="27"/>
                <w:szCs w:val="27"/>
              </w:rPr>
              <w:lastRenderedPageBreak/>
              <w:t xml:space="preserve">п. 32 а, </w:t>
            </w:r>
            <w:proofErr w:type="gramStart"/>
            <w:r w:rsidRPr="00F42AE1">
              <w:rPr>
                <w:rFonts w:ascii="Times New Roman" w:eastAsia="Times New Roman" w:hAnsi="Times New Roman" w:cs="Times New Roman"/>
                <w:color w:val="000000"/>
                <w:sz w:val="27"/>
                <w:szCs w:val="27"/>
              </w:rPr>
              <w:t>б</w:t>
            </w:r>
            <w:proofErr w:type="gramEnd"/>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Подача краном опалубки массой до 1 т</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100 подъемов</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0,16</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21,2</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(10,6)</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0,41</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(0,21)</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10-44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7-43</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1-67</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1-19</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 xml:space="preserve">п. 26 а, </w:t>
            </w:r>
            <w:proofErr w:type="gramStart"/>
            <w:r w:rsidRPr="00F42AE1">
              <w:rPr>
                <w:rFonts w:ascii="Times New Roman" w:eastAsia="Times New Roman" w:hAnsi="Times New Roman" w:cs="Times New Roman"/>
                <w:color w:val="000000"/>
                <w:sz w:val="27"/>
                <w:szCs w:val="27"/>
              </w:rPr>
              <w:t>б</w:t>
            </w:r>
            <w:proofErr w:type="gramEnd"/>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Подача краном деревянных конструкций</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100 т</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0,01</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55,4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(27,7)</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0,07</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(0,03)</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27-31</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19-39</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0-27</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0-19</w:t>
            </w:r>
          </w:p>
        </w:tc>
      </w:tr>
      <w:tr w:rsidR="00F42AE1" w:rsidRPr="00F42AE1" w:rsidTr="00F42AE1">
        <w:trPr>
          <w:tblCellSpacing w:w="7" w:type="dxa"/>
        </w:trPr>
        <w:tc>
          <w:tcPr>
            <w:tcW w:w="5000" w:type="pct"/>
            <w:gridSpan w:val="8"/>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Демонтаж опалубки перекрытий</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ЕНиР</w:t>
            </w:r>
            <w:proofErr w:type="spellEnd"/>
            <w:r w:rsidRPr="00F42AE1">
              <w:rPr>
                <w:rFonts w:ascii="Times New Roman" w:eastAsia="Times New Roman" w:hAnsi="Times New Roman" w:cs="Times New Roman"/>
                <w:color w:val="000000"/>
                <w:sz w:val="27"/>
                <w:szCs w:val="27"/>
              </w:rPr>
              <w:t>. 1979 г., § 4-1-27,табл.5, п. 3б (применительно)</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Разборка опалубки перекрытий</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w:t>
            </w:r>
            <w:proofErr w:type="gramStart"/>
            <w:r w:rsidRPr="00F42AE1">
              <w:rPr>
                <w:rFonts w:ascii="Times New Roman" w:eastAsia="Times New Roman" w:hAnsi="Times New Roman" w:cs="Times New Roman"/>
                <w:color w:val="000000"/>
                <w:sz w:val="27"/>
                <w:szCs w:val="27"/>
                <w:vertAlign w:val="superscript"/>
              </w:rPr>
              <w:t>2</w:t>
            </w:r>
            <w:proofErr w:type="gramEnd"/>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40,39</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0,09</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0,44</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0-04,7</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1-90</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Данные </w:t>
            </w:r>
            <w:proofErr w:type="spellStart"/>
            <w:r w:rsidRPr="00F42AE1">
              <w:rPr>
                <w:rFonts w:ascii="Times New Roman" w:eastAsia="Times New Roman" w:hAnsi="Times New Roman" w:cs="Times New Roman"/>
                <w:color w:val="000000"/>
                <w:sz w:val="27"/>
                <w:szCs w:val="27"/>
              </w:rPr>
              <w:t>ЦНИИЭПЖилища</w:t>
            </w:r>
            <w:proofErr w:type="spellEnd"/>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Разборка стоек и связей опалубки</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F42AE1">
              <w:rPr>
                <w:rFonts w:ascii="Times New Roman" w:eastAsia="Times New Roman" w:hAnsi="Times New Roman" w:cs="Times New Roman"/>
                <w:color w:val="000000"/>
                <w:sz w:val="27"/>
                <w:szCs w:val="27"/>
              </w:rPr>
              <w:t>м</w:t>
            </w:r>
            <w:proofErr w:type="gramEnd"/>
            <w:r w:rsidRPr="00F42AE1">
              <w:rPr>
                <w:rFonts w:ascii="Times New Roman" w:eastAsia="Times New Roman" w:hAnsi="Times New Roman" w:cs="Times New Roman"/>
                <w:color w:val="000000"/>
                <w:sz w:val="27"/>
                <w:szCs w:val="27"/>
              </w:rPr>
              <w:t xml:space="preserve"> стоек</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156</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0,019</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0,36</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0-01</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1-56</w:t>
            </w:r>
          </w:p>
        </w:tc>
      </w:tr>
      <w:tr w:rsidR="00F42AE1" w:rsidRPr="00F42AE1" w:rsidTr="00F42AE1">
        <w:trPr>
          <w:tblCellSpacing w:w="7" w:type="dxa"/>
        </w:trPr>
        <w:tc>
          <w:tcPr>
            <w:tcW w:w="3450" w:type="pct"/>
            <w:gridSpan w:val="5"/>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Итого по опалубочным работам:</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98,79</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(24,06)</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519-77</w:t>
            </w:r>
          </w:p>
        </w:tc>
      </w:tr>
      <w:tr w:rsidR="00F42AE1" w:rsidRPr="00F42AE1" w:rsidTr="00F42AE1">
        <w:trPr>
          <w:tblCellSpacing w:w="7" w:type="dxa"/>
        </w:trPr>
        <w:tc>
          <w:tcPr>
            <w:tcW w:w="5000" w:type="pct"/>
            <w:gridSpan w:val="8"/>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Монтаж арматуры стен</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ЕНиР</w:t>
            </w:r>
            <w:proofErr w:type="spellEnd"/>
            <w:r w:rsidRPr="00F42AE1">
              <w:rPr>
                <w:rFonts w:ascii="Times New Roman" w:eastAsia="Times New Roman" w:hAnsi="Times New Roman" w:cs="Times New Roman"/>
                <w:color w:val="000000"/>
                <w:sz w:val="27"/>
                <w:szCs w:val="27"/>
              </w:rPr>
              <w:t xml:space="preserve">. 1979 г., § 4-1-33Б, табл. 2, </w:t>
            </w:r>
            <w:proofErr w:type="spellStart"/>
            <w:r w:rsidRPr="00F42AE1">
              <w:rPr>
                <w:rFonts w:ascii="Times New Roman" w:eastAsia="Times New Roman" w:hAnsi="Times New Roman" w:cs="Times New Roman"/>
                <w:color w:val="000000"/>
                <w:sz w:val="27"/>
                <w:szCs w:val="27"/>
              </w:rPr>
              <w:t>д</w:t>
            </w:r>
            <w:proofErr w:type="gramStart"/>
            <w:r w:rsidRPr="00F42AE1">
              <w:rPr>
                <w:rFonts w:ascii="Times New Roman" w:eastAsia="Times New Roman" w:hAnsi="Times New Roman" w:cs="Times New Roman"/>
                <w:color w:val="000000"/>
                <w:sz w:val="27"/>
                <w:szCs w:val="27"/>
              </w:rPr>
              <w:t>.а</w:t>
            </w:r>
            <w:proofErr w:type="spellEnd"/>
            <w:proofErr w:type="gramEnd"/>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Установка арматурных сеток и каркасов вручную</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шт.</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353</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0,17</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7,32</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0-08,7</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30-71</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ЕНиР</w:t>
            </w:r>
            <w:proofErr w:type="spellEnd"/>
            <w:r w:rsidRPr="00F42AE1">
              <w:rPr>
                <w:rFonts w:ascii="Times New Roman" w:eastAsia="Times New Roman" w:hAnsi="Times New Roman" w:cs="Times New Roman"/>
                <w:color w:val="000000"/>
                <w:sz w:val="27"/>
                <w:szCs w:val="27"/>
              </w:rPr>
              <w:t>. 1979 г., § 4-1-31, п. 2а</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Установка закладных деталей</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 деталь</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23</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0,85</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2,38</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0-50,2</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11-55</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ЕНиР.1979 г., § 4-1-34, п. 10б</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Установка арматуры отдельными стержнями</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0,011</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32</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0,04</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19-12</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0-21</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EH</w:t>
            </w:r>
            <w:proofErr w:type="gramStart"/>
            <w:r w:rsidRPr="00F42AE1">
              <w:rPr>
                <w:rFonts w:ascii="Times New Roman" w:eastAsia="Times New Roman" w:hAnsi="Times New Roman" w:cs="Times New Roman"/>
                <w:color w:val="000000"/>
                <w:sz w:val="27"/>
                <w:szCs w:val="27"/>
              </w:rPr>
              <w:t>и</w:t>
            </w:r>
            <w:proofErr w:type="gramEnd"/>
            <w:r w:rsidRPr="00F42AE1">
              <w:rPr>
                <w:rFonts w:ascii="Times New Roman" w:eastAsia="Times New Roman" w:hAnsi="Times New Roman" w:cs="Times New Roman"/>
                <w:color w:val="000000"/>
                <w:sz w:val="27"/>
                <w:szCs w:val="27"/>
              </w:rPr>
              <w:t>P</w:t>
            </w:r>
            <w:proofErr w:type="spellEnd"/>
            <w:r w:rsidRPr="00F42AE1">
              <w:rPr>
                <w:rFonts w:ascii="Times New Roman" w:eastAsia="Times New Roman" w:hAnsi="Times New Roman" w:cs="Times New Roman"/>
                <w:color w:val="000000"/>
                <w:sz w:val="27"/>
                <w:szCs w:val="27"/>
              </w:rPr>
              <w:t>. 1979 Г., § 4-1-30, п. 3а (применительно)</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Установка деревянных </w:t>
            </w:r>
            <w:proofErr w:type="spellStart"/>
            <w:r w:rsidRPr="00F42AE1">
              <w:rPr>
                <w:rFonts w:ascii="Times New Roman" w:eastAsia="Times New Roman" w:hAnsi="Times New Roman" w:cs="Times New Roman"/>
                <w:color w:val="000000"/>
                <w:sz w:val="27"/>
                <w:szCs w:val="27"/>
              </w:rPr>
              <w:t>антисептированных</w:t>
            </w:r>
            <w:proofErr w:type="spellEnd"/>
            <w:r w:rsidRPr="00F42AE1">
              <w:rPr>
                <w:rFonts w:ascii="Times New Roman" w:eastAsia="Times New Roman" w:hAnsi="Times New Roman" w:cs="Times New Roman"/>
                <w:color w:val="000000"/>
                <w:sz w:val="27"/>
                <w:szCs w:val="27"/>
              </w:rPr>
              <w:t xml:space="preserve"> пробок</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100 пробок</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0,44</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9,9</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0,53</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5-84</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2-57</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ЕНиР</w:t>
            </w:r>
            <w:proofErr w:type="spellEnd"/>
            <w:r w:rsidRPr="00F42AE1">
              <w:rPr>
                <w:rFonts w:ascii="Times New Roman" w:eastAsia="Times New Roman" w:hAnsi="Times New Roman" w:cs="Times New Roman"/>
                <w:color w:val="000000"/>
                <w:sz w:val="27"/>
                <w:szCs w:val="27"/>
              </w:rPr>
              <w:t>. 1979 г., § 4-1-30, п. 4а</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Разборка деревянных </w:t>
            </w:r>
            <w:proofErr w:type="spellStart"/>
            <w:r w:rsidRPr="00F42AE1">
              <w:rPr>
                <w:rFonts w:ascii="Times New Roman" w:eastAsia="Times New Roman" w:hAnsi="Times New Roman" w:cs="Times New Roman"/>
                <w:color w:val="000000"/>
                <w:sz w:val="27"/>
                <w:szCs w:val="27"/>
              </w:rPr>
              <w:t>антисептированных</w:t>
            </w:r>
            <w:proofErr w:type="spellEnd"/>
            <w:r w:rsidRPr="00F42AE1">
              <w:rPr>
                <w:rFonts w:ascii="Times New Roman" w:eastAsia="Times New Roman" w:hAnsi="Times New Roman" w:cs="Times New Roman"/>
                <w:color w:val="000000"/>
                <w:sz w:val="27"/>
                <w:szCs w:val="27"/>
              </w:rPr>
              <w:t xml:space="preserve"> пробок</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100 пробок</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0,44</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8,5</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0,46</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4-45</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1-96</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ЕНиР</w:t>
            </w:r>
            <w:proofErr w:type="spellEnd"/>
            <w:r w:rsidRPr="00F42AE1">
              <w:rPr>
                <w:rFonts w:ascii="Times New Roman" w:eastAsia="Times New Roman" w:hAnsi="Times New Roman" w:cs="Times New Roman"/>
                <w:color w:val="000000"/>
                <w:sz w:val="27"/>
                <w:szCs w:val="27"/>
              </w:rPr>
              <w:t xml:space="preserve">. 1980 г., § 1-6, </w:t>
            </w:r>
            <w:r w:rsidRPr="00F42AE1">
              <w:rPr>
                <w:rFonts w:ascii="Times New Roman" w:eastAsia="Times New Roman" w:hAnsi="Times New Roman" w:cs="Times New Roman"/>
                <w:color w:val="000000"/>
                <w:sz w:val="27"/>
                <w:szCs w:val="27"/>
              </w:rPr>
              <w:lastRenderedPageBreak/>
              <w:t>табл.2, п. 26 (К=1,12 к расценкам машиниста)</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 xml:space="preserve">Подъем арматуры </w:t>
            </w:r>
            <w:r w:rsidRPr="00F42AE1">
              <w:rPr>
                <w:rFonts w:ascii="Times New Roman" w:eastAsia="Times New Roman" w:hAnsi="Times New Roman" w:cs="Times New Roman"/>
                <w:color w:val="000000"/>
                <w:sz w:val="27"/>
                <w:szCs w:val="27"/>
              </w:rPr>
              <w:lastRenderedPageBreak/>
              <w:t>башенным краном</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100 т</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0,01</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55,4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(27,7)</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0,07</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(0,03)</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27-31</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19-38</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0-27</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0-19</w:t>
            </w:r>
          </w:p>
        </w:tc>
      </w:tr>
      <w:tr w:rsidR="00F42AE1" w:rsidRPr="00F42AE1" w:rsidTr="00F42AE1">
        <w:trPr>
          <w:tblCellSpacing w:w="7" w:type="dxa"/>
        </w:trPr>
        <w:tc>
          <w:tcPr>
            <w:tcW w:w="5000" w:type="pct"/>
            <w:gridSpan w:val="8"/>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lastRenderedPageBreak/>
              <w:t>Монтаж арматуры перекрытий</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ЕНиР</w:t>
            </w:r>
            <w:proofErr w:type="spellEnd"/>
            <w:r w:rsidRPr="00F42AE1">
              <w:rPr>
                <w:rFonts w:ascii="Times New Roman" w:eastAsia="Times New Roman" w:hAnsi="Times New Roman" w:cs="Times New Roman"/>
                <w:color w:val="000000"/>
                <w:sz w:val="27"/>
                <w:szCs w:val="27"/>
              </w:rPr>
              <w:t>. 1979 г., § 4-1-33А, табл.1, п. 1а</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Установка арматурных сеток и каркасов</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шт.</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16</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0,45</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(0,11)</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0,88</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(0,21)</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0-23,7</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0-05,9</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3-79</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0-94</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ЕНиР</w:t>
            </w:r>
            <w:proofErr w:type="spellEnd"/>
            <w:r w:rsidRPr="00F42AE1">
              <w:rPr>
                <w:rFonts w:ascii="Times New Roman" w:eastAsia="Times New Roman" w:hAnsi="Times New Roman" w:cs="Times New Roman"/>
                <w:color w:val="000000"/>
                <w:sz w:val="27"/>
                <w:szCs w:val="27"/>
              </w:rPr>
              <w:t>. 1979 г., § 4-1-34, п. 7г</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Установка арматуры отдельными стержнями</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0,11</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13,5</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0,18</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7-55</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0-83</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ЕНиР</w:t>
            </w:r>
            <w:proofErr w:type="spellEnd"/>
            <w:r w:rsidRPr="00F42AE1">
              <w:rPr>
                <w:rFonts w:ascii="Times New Roman" w:eastAsia="Times New Roman" w:hAnsi="Times New Roman" w:cs="Times New Roman"/>
                <w:color w:val="000000"/>
                <w:sz w:val="27"/>
                <w:szCs w:val="27"/>
              </w:rPr>
              <w:t>. 1980 г., § 1-6, табл.2, п. 26 (К=1,12 к расценкам машиниста)</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Подъем арматуры башенным краном</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100 т</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0,01</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55,4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(27,7)</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0,07</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(0,03)</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27-31</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19-39</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0-27</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0-19</w:t>
            </w:r>
          </w:p>
        </w:tc>
      </w:tr>
      <w:tr w:rsidR="00F42AE1" w:rsidRPr="00F42AE1" w:rsidTr="00F42AE1">
        <w:trPr>
          <w:tblCellSpacing w:w="7" w:type="dxa"/>
        </w:trPr>
        <w:tc>
          <w:tcPr>
            <w:tcW w:w="3450" w:type="pct"/>
            <w:gridSpan w:val="5"/>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Итого по арматурным работам:</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12,20</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0,271</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53-48</w:t>
            </w:r>
          </w:p>
        </w:tc>
      </w:tr>
      <w:tr w:rsidR="00F42AE1" w:rsidRPr="00F42AE1" w:rsidTr="00F42AE1">
        <w:trPr>
          <w:tblCellSpacing w:w="7" w:type="dxa"/>
        </w:trPr>
        <w:tc>
          <w:tcPr>
            <w:tcW w:w="5000" w:type="pct"/>
            <w:gridSpan w:val="8"/>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Бетонирование стен</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Е </w:t>
            </w:r>
            <w:proofErr w:type="spellStart"/>
            <w:r w:rsidRPr="00F42AE1">
              <w:rPr>
                <w:rFonts w:ascii="Times New Roman" w:eastAsia="Times New Roman" w:hAnsi="Times New Roman" w:cs="Times New Roman"/>
                <w:color w:val="000000"/>
                <w:sz w:val="27"/>
                <w:szCs w:val="27"/>
              </w:rPr>
              <w:t>ниР</w:t>
            </w:r>
            <w:proofErr w:type="spellEnd"/>
            <w:r w:rsidRPr="00F42AE1">
              <w:rPr>
                <w:rFonts w:ascii="Times New Roman" w:eastAsia="Times New Roman" w:hAnsi="Times New Roman" w:cs="Times New Roman"/>
                <w:color w:val="000000"/>
                <w:sz w:val="27"/>
                <w:szCs w:val="27"/>
              </w:rPr>
              <w:t>. 1979 г., § 4-1-42, п. 17</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Прием бетонной смеси в бункеры</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100 м</w:t>
            </w:r>
            <w:r w:rsidRPr="00F42AE1">
              <w:rPr>
                <w:rFonts w:ascii="Times New Roman" w:eastAsia="Times New Roman" w:hAnsi="Times New Roman" w:cs="Times New Roman"/>
                <w:color w:val="000000"/>
                <w:sz w:val="27"/>
                <w:szCs w:val="27"/>
                <w:vertAlign w:val="superscript"/>
              </w:rPr>
              <w:t>3</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0,66</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8,5</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0,68</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4-19</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2-77</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ЕНиР</w:t>
            </w:r>
            <w:proofErr w:type="spellEnd"/>
            <w:r w:rsidRPr="00F42AE1">
              <w:rPr>
                <w:rFonts w:ascii="Times New Roman" w:eastAsia="Times New Roman" w:hAnsi="Times New Roman" w:cs="Times New Roman"/>
                <w:color w:val="000000"/>
                <w:sz w:val="27"/>
                <w:szCs w:val="27"/>
              </w:rPr>
              <w:t>. 1979 г., § 1-6, табл. 2, п. 24</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Подача бетонной смеси на этаж</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w:t>
            </w:r>
            <w:r w:rsidRPr="00F42AE1">
              <w:rPr>
                <w:rFonts w:ascii="Times New Roman" w:eastAsia="Times New Roman" w:hAnsi="Times New Roman" w:cs="Times New Roman"/>
                <w:color w:val="000000"/>
                <w:sz w:val="27"/>
                <w:szCs w:val="27"/>
                <w:vertAlign w:val="superscript"/>
              </w:rPr>
              <w:t>3</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65,98</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0,58</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0,29)</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4,67</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(2,33)</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0-28,7</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0-18,3</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18-94</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12-07</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ЕНиР</w:t>
            </w:r>
            <w:proofErr w:type="spellEnd"/>
            <w:r w:rsidRPr="00F42AE1">
              <w:rPr>
                <w:rFonts w:ascii="Times New Roman" w:eastAsia="Times New Roman" w:hAnsi="Times New Roman" w:cs="Times New Roman"/>
                <w:color w:val="000000"/>
                <w:sz w:val="27"/>
                <w:szCs w:val="27"/>
              </w:rPr>
              <w:t>. 1979 г., § 4-1-37, табл. 4, п.1в (К=1,15, примечание)</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Укладка бетонной смеси в конструкции с уплотнением вибраторами</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w:t>
            </w:r>
            <w:r w:rsidRPr="00F42AE1">
              <w:rPr>
                <w:rFonts w:ascii="Times New Roman" w:eastAsia="Times New Roman" w:hAnsi="Times New Roman" w:cs="Times New Roman"/>
                <w:color w:val="000000"/>
                <w:sz w:val="27"/>
                <w:szCs w:val="27"/>
                <w:vertAlign w:val="superscript"/>
              </w:rPr>
              <w:t>3</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65,98</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1,84</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14,81</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1-02,8</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67-83</w:t>
            </w:r>
          </w:p>
        </w:tc>
      </w:tr>
      <w:tr w:rsidR="00F42AE1" w:rsidRPr="00F42AE1" w:rsidTr="00F42AE1">
        <w:trPr>
          <w:tblCellSpacing w:w="7" w:type="dxa"/>
        </w:trPr>
        <w:tc>
          <w:tcPr>
            <w:tcW w:w="5000" w:type="pct"/>
            <w:gridSpan w:val="8"/>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Бетонирование перекрытий</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ЕНиР</w:t>
            </w:r>
            <w:proofErr w:type="spellEnd"/>
            <w:r w:rsidRPr="00F42AE1">
              <w:rPr>
                <w:rFonts w:ascii="Times New Roman" w:eastAsia="Times New Roman" w:hAnsi="Times New Roman" w:cs="Times New Roman"/>
                <w:color w:val="000000"/>
                <w:sz w:val="27"/>
                <w:szCs w:val="27"/>
              </w:rPr>
              <w:t>. 1979 г., § 4-1-42, п. 17</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Прием бетонной смеси в бункеры</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100 м</w:t>
            </w:r>
            <w:r w:rsidRPr="00F42AE1">
              <w:rPr>
                <w:rFonts w:ascii="Times New Roman" w:eastAsia="Times New Roman" w:hAnsi="Times New Roman" w:cs="Times New Roman"/>
                <w:color w:val="000000"/>
                <w:sz w:val="27"/>
                <w:szCs w:val="27"/>
                <w:vertAlign w:val="superscript"/>
              </w:rPr>
              <w:t>3</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0,055</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8,5</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0,06</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4-19</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0-23</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ЕНиР</w:t>
            </w:r>
            <w:proofErr w:type="spellEnd"/>
            <w:r w:rsidRPr="00F42AE1">
              <w:rPr>
                <w:rFonts w:ascii="Times New Roman" w:eastAsia="Times New Roman" w:hAnsi="Times New Roman" w:cs="Times New Roman"/>
                <w:color w:val="000000"/>
                <w:sz w:val="27"/>
                <w:szCs w:val="27"/>
              </w:rPr>
              <w:t xml:space="preserve">. 1979 </w:t>
            </w:r>
            <w:r w:rsidRPr="00F42AE1">
              <w:rPr>
                <w:rFonts w:ascii="Times New Roman" w:eastAsia="Times New Roman" w:hAnsi="Times New Roman" w:cs="Times New Roman"/>
                <w:color w:val="000000"/>
                <w:sz w:val="27"/>
                <w:szCs w:val="27"/>
              </w:rPr>
              <w:lastRenderedPageBreak/>
              <w:t>г.. § 1-6, табл. 2, п. 24</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 xml:space="preserve">Подача </w:t>
            </w:r>
            <w:r w:rsidRPr="00F42AE1">
              <w:rPr>
                <w:rFonts w:ascii="Times New Roman" w:eastAsia="Times New Roman" w:hAnsi="Times New Roman" w:cs="Times New Roman"/>
                <w:color w:val="000000"/>
                <w:sz w:val="27"/>
                <w:szCs w:val="27"/>
              </w:rPr>
              <w:lastRenderedPageBreak/>
              <w:t>бетонной смеси на этаж</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м</w:t>
            </w:r>
            <w:r w:rsidRPr="00F42AE1">
              <w:rPr>
                <w:rFonts w:ascii="Times New Roman" w:eastAsia="Times New Roman" w:hAnsi="Times New Roman" w:cs="Times New Roman"/>
                <w:color w:val="000000"/>
                <w:sz w:val="27"/>
                <w:szCs w:val="27"/>
                <w:vertAlign w:val="superscript"/>
              </w:rPr>
              <w:t>3</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5,50</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0,58</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(0,29)</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0,39</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(0,19)</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0-28,7</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0-18,3</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1-58</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1-01</w:t>
            </w:r>
          </w:p>
        </w:tc>
      </w:tr>
      <w:tr w:rsidR="00F42AE1" w:rsidRPr="00F42AE1" w:rsidTr="00F42AE1">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lastRenderedPageBreak/>
              <w:t>ЕНиР</w:t>
            </w:r>
            <w:proofErr w:type="spellEnd"/>
            <w:r w:rsidRPr="00F42AE1">
              <w:rPr>
                <w:rFonts w:ascii="Times New Roman" w:eastAsia="Times New Roman" w:hAnsi="Times New Roman" w:cs="Times New Roman"/>
                <w:color w:val="000000"/>
                <w:sz w:val="27"/>
                <w:szCs w:val="27"/>
              </w:rPr>
              <w:t>. 1979 г., § 4-1-37, табл. 3, п. 12 (К=1,15 к расценкам машиниста)</w:t>
            </w:r>
          </w:p>
        </w:tc>
        <w:tc>
          <w:tcPr>
            <w:tcW w:w="8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Укладка бетонной смеси в конструкцию с уплотнением вибраторами</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w:t>
            </w:r>
            <w:r w:rsidRPr="00F42AE1">
              <w:rPr>
                <w:rFonts w:ascii="Times New Roman" w:eastAsia="Times New Roman" w:hAnsi="Times New Roman" w:cs="Times New Roman"/>
                <w:color w:val="000000"/>
                <w:sz w:val="27"/>
                <w:szCs w:val="27"/>
                <w:vertAlign w:val="superscript"/>
              </w:rPr>
              <w:t>3</w:t>
            </w:r>
          </w:p>
        </w:tc>
        <w:tc>
          <w:tcPr>
            <w:tcW w:w="40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5,50</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0,98</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0,66</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0-54,6</w:t>
            </w: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3-00</w:t>
            </w:r>
          </w:p>
        </w:tc>
      </w:tr>
      <w:tr w:rsidR="00F42AE1" w:rsidRPr="00F42AE1" w:rsidTr="00F42AE1">
        <w:trPr>
          <w:tblCellSpacing w:w="7" w:type="dxa"/>
        </w:trPr>
        <w:tc>
          <w:tcPr>
            <w:tcW w:w="3450" w:type="pct"/>
            <w:gridSpan w:val="5"/>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Итого по бетонным работам:</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23,79</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(2,52)</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107-43</w:t>
            </w:r>
          </w:p>
        </w:tc>
      </w:tr>
      <w:tr w:rsidR="00F42AE1" w:rsidRPr="00F42AE1" w:rsidTr="00F42AE1">
        <w:trPr>
          <w:tblCellSpacing w:w="7" w:type="dxa"/>
        </w:trPr>
        <w:tc>
          <w:tcPr>
            <w:tcW w:w="3450" w:type="pct"/>
            <w:gridSpan w:val="5"/>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ВСЕГО:</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198,86</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(26,92)</w:t>
            </w:r>
          </w:p>
        </w:tc>
        <w:tc>
          <w:tcPr>
            <w:tcW w:w="4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5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986-71</w:t>
            </w:r>
          </w:p>
        </w:tc>
      </w:tr>
    </w:tbl>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 ОПЕРАЦИОННЫЙ КОНТРОЛЬ КАЧЕСТВА РАБОТ</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14"/>
        <w:gridCol w:w="1215"/>
        <w:gridCol w:w="2181"/>
        <w:gridCol w:w="1514"/>
        <w:gridCol w:w="1489"/>
        <w:gridCol w:w="1430"/>
      </w:tblGrid>
      <w:tr w:rsidR="00F42AE1" w:rsidRPr="00F42AE1" w:rsidTr="00F42AE1">
        <w:trPr>
          <w:tblCellSpacing w:w="7" w:type="dxa"/>
        </w:trPr>
        <w:tc>
          <w:tcPr>
            <w:tcW w:w="1600" w:type="pct"/>
            <w:gridSpan w:val="2"/>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Наименование операции, подлежащих контролю</w:t>
            </w:r>
          </w:p>
        </w:tc>
        <w:tc>
          <w:tcPr>
            <w:tcW w:w="3350" w:type="pct"/>
            <w:gridSpan w:val="4"/>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Контроль качества выполнения операций</w:t>
            </w:r>
          </w:p>
        </w:tc>
      </w:tr>
      <w:tr w:rsidR="00F42AE1" w:rsidRPr="00F42AE1" w:rsidTr="00F42AE1">
        <w:trPr>
          <w:tblCellSpacing w:w="7"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производителем работ</w:t>
            </w:r>
          </w:p>
        </w:tc>
        <w:tc>
          <w:tcPr>
            <w:tcW w:w="6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мастером</w:t>
            </w:r>
          </w:p>
        </w:tc>
        <w:tc>
          <w:tcPr>
            <w:tcW w:w="10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состав</w:t>
            </w:r>
          </w:p>
        </w:tc>
        <w:tc>
          <w:tcPr>
            <w:tcW w:w="8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способы</w:t>
            </w:r>
          </w:p>
        </w:tc>
        <w:tc>
          <w:tcPr>
            <w:tcW w:w="7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время</w:t>
            </w:r>
          </w:p>
        </w:tc>
        <w:tc>
          <w:tcPr>
            <w:tcW w:w="7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привлекаемые службы</w:t>
            </w:r>
          </w:p>
        </w:tc>
      </w:tr>
      <w:tr w:rsidR="00F42AE1" w:rsidRPr="00F42AE1" w:rsidTr="00F42AE1">
        <w:trPr>
          <w:tblCellSpacing w:w="7" w:type="dxa"/>
        </w:trPr>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Опалубочные работы</w:t>
            </w:r>
          </w:p>
        </w:tc>
      </w:tr>
      <w:tr w:rsidR="00F42AE1" w:rsidRPr="00F42AE1" w:rsidTr="00F42AE1">
        <w:trPr>
          <w:tblCellSpacing w:w="7"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Монтаж опалубки</w:t>
            </w:r>
          </w:p>
        </w:tc>
        <w:tc>
          <w:tcPr>
            <w:tcW w:w="6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10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Правильность сборки блоков опалубки и их монтажа</w:t>
            </w:r>
          </w:p>
        </w:tc>
        <w:tc>
          <w:tcPr>
            <w:tcW w:w="8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Визуально</w:t>
            </w:r>
          </w:p>
        </w:tc>
        <w:tc>
          <w:tcPr>
            <w:tcW w:w="7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 процессе работ</w:t>
            </w:r>
          </w:p>
        </w:tc>
        <w:tc>
          <w:tcPr>
            <w:tcW w:w="7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900" w:type="pct"/>
            <w:vMerge w:val="restar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Монтаж опалубки</w:t>
            </w:r>
          </w:p>
        </w:tc>
        <w:tc>
          <w:tcPr>
            <w:tcW w:w="10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Отклонение плоскости опалубки от вертикали</w:t>
            </w:r>
          </w:p>
        </w:tc>
        <w:tc>
          <w:tcPr>
            <w:tcW w:w="8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Рейка-отвес</w:t>
            </w:r>
          </w:p>
        </w:tc>
        <w:tc>
          <w:tcPr>
            <w:tcW w:w="7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То же</w:t>
            </w:r>
          </w:p>
        </w:tc>
        <w:tc>
          <w:tcPr>
            <w:tcW w:w="7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Местные неровности опалубки</w:t>
            </w:r>
          </w:p>
        </w:tc>
        <w:tc>
          <w:tcPr>
            <w:tcW w:w="8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Рейка</w:t>
            </w:r>
          </w:p>
        </w:tc>
        <w:tc>
          <w:tcPr>
            <w:tcW w:w="7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7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Арматурные работы</w:t>
            </w:r>
          </w:p>
        </w:tc>
      </w:tr>
      <w:tr w:rsidR="00F42AE1" w:rsidRPr="00F42AE1" w:rsidTr="00F42AE1">
        <w:trPr>
          <w:tblCellSpacing w:w="7"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Установка арматурных каркасов и сеток</w:t>
            </w:r>
          </w:p>
        </w:tc>
        <w:tc>
          <w:tcPr>
            <w:tcW w:w="6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10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Соответствие установленной арматуры рабочим чертежам</w:t>
            </w:r>
          </w:p>
        </w:tc>
        <w:tc>
          <w:tcPr>
            <w:tcW w:w="8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Визуально</w:t>
            </w:r>
          </w:p>
        </w:tc>
        <w:tc>
          <w:tcPr>
            <w:tcW w:w="7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До начала бетонирования</w:t>
            </w:r>
          </w:p>
        </w:tc>
        <w:tc>
          <w:tcPr>
            <w:tcW w:w="7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r>
      <w:tr w:rsidR="00F42AE1" w:rsidRPr="00F42AE1" w:rsidTr="00F42AE1">
        <w:trPr>
          <w:tblCellSpacing w:w="7"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Установка арматурных каркасов и сеток</w:t>
            </w:r>
          </w:p>
        </w:tc>
        <w:tc>
          <w:tcPr>
            <w:tcW w:w="10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Отклонение от проектных размеров толщины защитного слоя</w:t>
            </w:r>
          </w:p>
        </w:tc>
        <w:tc>
          <w:tcPr>
            <w:tcW w:w="800" w:type="pct"/>
            <w:vMerge w:val="restar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Визуально, рулетка металлическая, линейка измерительная</w:t>
            </w:r>
          </w:p>
        </w:tc>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 процессе работ</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Отклонение от проектных размеров расстояний между распределительными стержнями в одном ряду</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Отклонение от проектных размеров положения осей стержней, стыкуемых каркасов</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Отклонение от проектных размеров расположения стыков стержня по длине элемента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r>
      <w:tr w:rsidR="00F42AE1" w:rsidRPr="00F42AE1" w:rsidTr="00F42AE1">
        <w:trPr>
          <w:tblCellSpacing w:w="7"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Установка закладных деталей</w:t>
            </w:r>
          </w:p>
        </w:tc>
        <w:tc>
          <w:tcPr>
            <w:tcW w:w="10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Соблюдение точности установки закладных деталей. Инструментальная (геодезическая) проверка соответствия рабочим чертежам</w:t>
            </w:r>
          </w:p>
        </w:tc>
        <w:tc>
          <w:tcPr>
            <w:tcW w:w="8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То же</w:t>
            </w:r>
          </w:p>
        </w:tc>
        <w:tc>
          <w:tcPr>
            <w:tcW w:w="7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То же</w:t>
            </w:r>
          </w:p>
        </w:tc>
        <w:tc>
          <w:tcPr>
            <w:tcW w:w="7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Бетонные работы</w:t>
            </w:r>
          </w:p>
        </w:tc>
      </w:tr>
      <w:tr w:rsidR="00F42AE1" w:rsidRPr="00F42AE1" w:rsidTr="00F42AE1">
        <w:trPr>
          <w:tblCellSpacing w:w="7"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Укладка бетонной смеси</w:t>
            </w:r>
          </w:p>
        </w:tc>
        <w:tc>
          <w:tcPr>
            <w:tcW w:w="6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10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Проверка подвижности укладываемой бетонной смеси</w:t>
            </w:r>
          </w:p>
        </w:tc>
        <w:tc>
          <w:tcPr>
            <w:tcW w:w="8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Контроль по ГОСТам</w:t>
            </w:r>
          </w:p>
        </w:tc>
        <w:tc>
          <w:tcPr>
            <w:tcW w:w="7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Не реже 2 раз в смену</w:t>
            </w:r>
          </w:p>
        </w:tc>
        <w:tc>
          <w:tcPr>
            <w:tcW w:w="7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r>
      <w:tr w:rsidR="00F42AE1" w:rsidRPr="00F42AE1" w:rsidTr="00F42AE1">
        <w:trPr>
          <w:tblCellSpacing w:w="7"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Проверка соответствия требованиям проекта точности, водонепроницаемости и морозостойкости бетона</w:t>
            </w:r>
          </w:p>
        </w:tc>
        <w:tc>
          <w:tcPr>
            <w:tcW w:w="8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Отбор проб и испытание образцов</w:t>
            </w:r>
          </w:p>
        </w:tc>
        <w:tc>
          <w:tcPr>
            <w:tcW w:w="7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Для каждого состава бетона</w:t>
            </w:r>
          </w:p>
        </w:tc>
        <w:tc>
          <w:tcPr>
            <w:tcW w:w="7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r>
      <w:tr w:rsidR="00F42AE1" w:rsidRPr="00F42AE1" w:rsidTr="00F42AE1">
        <w:trPr>
          <w:tblCellSpacing w:w="7"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Проверка состояния опалубки и лесов во время бетонирования, высоты свободного падения бетонной смеси при укладке, толщины укладываемых слоев, продолжительности вибрирования и качества уплотнения; соблюдения сроков установленных перерывов в бетонировании; качества заглаживания лицевых открытых поверхностей</w:t>
            </w:r>
          </w:p>
        </w:tc>
        <w:tc>
          <w:tcPr>
            <w:tcW w:w="8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Наблюдения, выборочные замеры, регистрация времени</w:t>
            </w:r>
          </w:p>
        </w:tc>
        <w:tc>
          <w:tcPr>
            <w:tcW w:w="7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 процессе бетонирования</w:t>
            </w:r>
          </w:p>
        </w:tc>
        <w:tc>
          <w:tcPr>
            <w:tcW w:w="7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Строительная лаборатория</w:t>
            </w:r>
          </w:p>
        </w:tc>
      </w:tr>
      <w:tr w:rsidR="00F42AE1" w:rsidRPr="00F42AE1" w:rsidTr="00F42AE1">
        <w:trPr>
          <w:tblCellSpacing w:w="7"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Уход за бетоном</w:t>
            </w:r>
          </w:p>
        </w:tc>
        <w:tc>
          <w:tcPr>
            <w:tcW w:w="10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Проверка наличия укрытия и содержания поверхности бетона во влажном состоянии, поддержания необходимого температурно-влажностного </w:t>
            </w:r>
            <w:r w:rsidRPr="00F42AE1">
              <w:rPr>
                <w:rFonts w:ascii="Times New Roman" w:eastAsia="Times New Roman" w:hAnsi="Times New Roman" w:cs="Times New Roman"/>
                <w:color w:val="000000"/>
                <w:sz w:val="27"/>
                <w:szCs w:val="27"/>
              </w:rPr>
              <w:lastRenderedPageBreak/>
              <w:t>режима в установленные сроки; соблюдения мер, предохраняющих твердеющий бетон от ударов, сотрясений и других механических воздействии</w:t>
            </w:r>
          </w:p>
        </w:tc>
        <w:tc>
          <w:tcPr>
            <w:tcW w:w="8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Наблюдения за влажностью</w:t>
            </w:r>
          </w:p>
        </w:tc>
        <w:tc>
          <w:tcPr>
            <w:tcW w:w="70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То же</w:t>
            </w:r>
          </w:p>
        </w:tc>
        <w:tc>
          <w:tcPr>
            <w:tcW w:w="7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r>
    </w:tbl>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5. ПОТРЕБНОСТЬ В МАШИНАХ, ОБОРУДОВАНИИ, ИНСТРУМЕНТАХ И ПРИСПОСОБЛЕНИЯХ</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07"/>
        <w:gridCol w:w="2524"/>
        <w:gridCol w:w="1775"/>
        <w:gridCol w:w="2237"/>
      </w:tblGrid>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Наименование</w:t>
            </w:r>
          </w:p>
        </w:tc>
        <w:tc>
          <w:tcPr>
            <w:tcW w:w="11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Марка, ГОСТ, ТУ</w:t>
            </w:r>
          </w:p>
        </w:tc>
        <w:tc>
          <w:tcPr>
            <w:tcW w:w="10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Количество, шт.</w:t>
            </w:r>
          </w:p>
        </w:tc>
        <w:tc>
          <w:tcPr>
            <w:tcW w:w="1050" w:type="pct"/>
            <w:tcBorders>
              <w:top w:val="outset" w:sz="6" w:space="0" w:color="auto"/>
              <w:left w:val="outset" w:sz="6" w:space="0" w:color="auto"/>
              <w:bottom w:val="outset" w:sz="6" w:space="0" w:color="auto"/>
              <w:right w:val="outset" w:sz="6" w:space="0" w:color="auto"/>
            </w:tcBorders>
            <w:vAlign w:val="center"/>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Техническая характеристика</w:t>
            </w:r>
          </w:p>
        </w:tc>
      </w:tr>
      <w:tr w:rsidR="00F42AE1" w:rsidRPr="00F42AE1" w:rsidTr="00F42AE1">
        <w:trPr>
          <w:tblCellSpacing w:w="7" w:type="dxa"/>
        </w:trPr>
        <w:tc>
          <w:tcPr>
            <w:tcW w:w="5000" w:type="pct"/>
            <w:gridSpan w:val="4"/>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Оборудование</w:t>
            </w:r>
          </w:p>
        </w:tc>
      </w:tr>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Трансформатор сварочный</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ТСМ-250</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Выпрямитель сварочный</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ВДУ-504</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Полуавтомат сварочный</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ПДГ-508УЗ</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5000" w:type="pct"/>
            <w:gridSpan w:val="4"/>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Электрифицированные инструменты</w:t>
            </w:r>
          </w:p>
        </w:tc>
      </w:tr>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F42AE1">
              <w:rPr>
                <w:rFonts w:ascii="Times New Roman" w:eastAsia="Times New Roman" w:hAnsi="Times New Roman" w:cs="Times New Roman"/>
                <w:color w:val="000000"/>
                <w:sz w:val="27"/>
                <w:szCs w:val="27"/>
              </w:rPr>
              <w:t>Электрододержатель</w:t>
            </w:r>
            <w:proofErr w:type="spellEnd"/>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ТУ 36-1819-75</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Дрель универсальная</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ТУ 1-370-72</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Краскораспылитель</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5000" w:type="pct"/>
            <w:gridSpan w:val="4"/>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Ручные инструменты</w:t>
            </w:r>
          </w:p>
        </w:tc>
      </w:tr>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Пила-ножовка поперечная</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ТУ 14-1-302-72</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Топор</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ГОСТ 18578-73</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Клещи 250</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ГОСТ 14184-69</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Молоток плотничный</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ГОСТ 11042-83</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Ключ гаечный разводной</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ГОСТ 7275-75</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Щетка металлическая</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ТУ 494-01-04-76</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Кисть маховая</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Рубанок</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r>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 одним ножом</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ГОСТ 14664-77</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 двумя ножами</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ГОСТ 14665-77</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Отвертка</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ГОСТ 17199-71</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Лом</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ГОСТ 1405-83</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Конопатка</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ПКБ треста </w:t>
            </w:r>
            <w:proofErr w:type="spellStart"/>
            <w:r w:rsidRPr="00F42AE1">
              <w:rPr>
                <w:rFonts w:ascii="Times New Roman" w:eastAsia="Times New Roman" w:hAnsi="Times New Roman" w:cs="Times New Roman"/>
                <w:color w:val="000000"/>
                <w:sz w:val="27"/>
                <w:szCs w:val="27"/>
              </w:rPr>
              <w:t>Сантехдеталь</w:t>
            </w:r>
            <w:proofErr w:type="spellEnd"/>
            <w:r w:rsidRPr="00F42AE1">
              <w:rPr>
                <w:rFonts w:ascii="Times New Roman" w:eastAsia="Times New Roman" w:hAnsi="Times New Roman" w:cs="Times New Roman"/>
                <w:color w:val="000000"/>
                <w:sz w:val="27"/>
                <w:szCs w:val="27"/>
              </w:rPr>
              <w:t xml:space="preserve"> </w:t>
            </w:r>
            <w:proofErr w:type="spellStart"/>
            <w:r w:rsidRPr="00F42AE1">
              <w:rPr>
                <w:rFonts w:ascii="Times New Roman" w:eastAsia="Times New Roman" w:hAnsi="Times New Roman" w:cs="Times New Roman"/>
                <w:color w:val="000000"/>
                <w:sz w:val="27"/>
                <w:szCs w:val="27"/>
              </w:rPr>
              <w:t>Главпромвентиляция</w:t>
            </w:r>
            <w:proofErr w:type="spellEnd"/>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Ножницы</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ГОСТ 7210-75</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Стамеска </w:t>
            </w:r>
            <w:proofErr w:type="spellStart"/>
            <w:r w:rsidRPr="00F42AE1">
              <w:rPr>
                <w:rFonts w:ascii="Times New Roman" w:eastAsia="Times New Roman" w:hAnsi="Times New Roman" w:cs="Times New Roman"/>
                <w:color w:val="000000"/>
                <w:sz w:val="27"/>
                <w:szCs w:val="27"/>
              </w:rPr>
              <w:t>плоскотолстая</w:t>
            </w:r>
            <w:proofErr w:type="spellEnd"/>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ГОСТ 1184-80</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Кувалда кузнечная остроносая</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ГОСТ 11402-83</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Масса 3 кг</w:t>
            </w:r>
          </w:p>
        </w:tc>
      </w:tr>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Щетка-зубило ЩЗ-1</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ТУ 36-1707-74</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Кусачки</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ГОСТ 7282-75</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Плоскогубцы комбинированные</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ГОСТ 17439-72</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Молоток слесарный</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ГОСТ 2310-77</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Масса 1 кг</w:t>
            </w:r>
          </w:p>
        </w:tc>
      </w:tr>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Зубило слесарное 20×60°</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ГОСТ 7211-72</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Отвертка диэлектрическая</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ГОСТ 21010-75</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Длина 250 мм</w:t>
            </w:r>
          </w:p>
        </w:tc>
      </w:tr>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Напильник</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Маска защитная</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ГОСТ 1361-69</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Лопата растворная</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ГОСТ 3620-76</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Скребок металлический</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Кельма</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ГОСТ 9533-81</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Гладилка</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ГОСТ 10403-80</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Конопатка стальная</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Молоток-кулачок типа МКУ</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ГОСТ 11042-83</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5000" w:type="pct"/>
            <w:gridSpan w:val="4"/>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F42AE1">
              <w:rPr>
                <w:rFonts w:ascii="Times New Roman" w:eastAsia="Times New Roman" w:hAnsi="Times New Roman" w:cs="Times New Roman"/>
                <w:color w:val="000000"/>
                <w:sz w:val="27"/>
                <w:szCs w:val="27"/>
                <w:u w:val="single"/>
              </w:rPr>
              <w:t>Измерительное</w:t>
            </w:r>
            <w:proofErr w:type="gramEnd"/>
            <w:r w:rsidRPr="00F42AE1">
              <w:rPr>
                <w:rFonts w:ascii="Times New Roman" w:eastAsia="Times New Roman" w:hAnsi="Times New Roman" w:cs="Times New Roman"/>
                <w:color w:val="000000"/>
                <w:sz w:val="27"/>
                <w:szCs w:val="27"/>
                <w:u w:val="single"/>
              </w:rPr>
              <w:t xml:space="preserve"> инструменты</w:t>
            </w:r>
          </w:p>
        </w:tc>
      </w:tr>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Метр складной металлический</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Шнур в корпусе</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ТУ 22-3527-76</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Отвес</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ГОСТ 7948-80</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Уровень строительный</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ГОСТ 9416-76</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Рейсмус реечный</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Рулетка измерительная</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ГОСТ 7502-80</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5000" w:type="pct"/>
            <w:gridSpan w:val="4"/>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u w:val="single"/>
              </w:rPr>
              <w:t>Приспособления</w:t>
            </w:r>
          </w:p>
        </w:tc>
      </w:tr>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Домкрат винтовой</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Усилие 3 т </w:t>
            </w:r>
            <w:proofErr w:type="gramStart"/>
            <w:r w:rsidRPr="00F42AE1">
              <w:rPr>
                <w:rFonts w:ascii="Times New Roman" w:eastAsia="Times New Roman" w:hAnsi="Times New Roman" w:cs="Times New Roman"/>
                <w:color w:val="000000"/>
                <w:sz w:val="27"/>
                <w:szCs w:val="27"/>
              </w:rPr>
              <w:t>с</w:t>
            </w:r>
            <w:proofErr w:type="gramEnd"/>
          </w:p>
        </w:tc>
      </w:tr>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Строп </w:t>
            </w:r>
            <w:proofErr w:type="spellStart"/>
            <w:r w:rsidRPr="00F42AE1">
              <w:rPr>
                <w:rFonts w:ascii="Times New Roman" w:eastAsia="Times New Roman" w:hAnsi="Times New Roman" w:cs="Times New Roman"/>
                <w:color w:val="000000"/>
                <w:sz w:val="27"/>
                <w:szCs w:val="27"/>
              </w:rPr>
              <w:t>четырехветвевой</w:t>
            </w:r>
            <w:proofErr w:type="spellEnd"/>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ОСТ 2409.48-79</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Грузоподъемность 2 т</w:t>
            </w:r>
          </w:p>
        </w:tc>
      </w:tr>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 xml:space="preserve">Траверса для монтажа </w:t>
            </w:r>
            <w:r w:rsidRPr="00F42AE1">
              <w:rPr>
                <w:rFonts w:ascii="Times New Roman" w:eastAsia="Times New Roman" w:hAnsi="Times New Roman" w:cs="Times New Roman"/>
                <w:color w:val="000000"/>
                <w:sz w:val="27"/>
                <w:szCs w:val="27"/>
              </w:rPr>
              <w:lastRenderedPageBreak/>
              <w:t>арматурных сеток</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1</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w:t>
            </w:r>
          </w:p>
        </w:tc>
      </w:tr>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lastRenderedPageBreak/>
              <w:t>Струбцина для крепления каркасов к опалубке</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6</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Масса 3,95 кг</w:t>
            </w:r>
          </w:p>
        </w:tc>
      </w:tr>
      <w:tr w:rsidR="00F42AE1" w:rsidRPr="00F42AE1" w:rsidTr="00F42AE1">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Бункер</w:t>
            </w:r>
          </w:p>
        </w:tc>
        <w:tc>
          <w:tcPr>
            <w:tcW w:w="11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after="0" w:line="240" w:lineRule="auto"/>
              <w:jc w:val="both"/>
              <w:rPr>
                <w:rFonts w:ascii="Times New Roman" w:eastAsia="Times New Roman" w:hAnsi="Times New Roman" w:cs="Times New Roman"/>
                <w:color w:val="000000"/>
                <w:sz w:val="27"/>
                <w:szCs w:val="27"/>
              </w:rPr>
            </w:pP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w:t>
            </w:r>
          </w:p>
        </w:tc>
        <w:tc>
          <w:tcPr>
            <w:tcW w:w="1050" w:type="pct"/>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Вместимость 1 м</w:t>
            </w:r>
            <w:r w:rsidRPr="00F42AE1">
              <w:rPr>
                <w:rFonts w:ascii="Times New Roman" w:eastAsia="Times New Roman" w:hAnsi="Times New Roman" w:cs="Times New Roman"/>
                <w:color w:val="000000"/>
                <w:sz w:val="27"/>
                <w:szCs w:val="27"/>
                <w:vertAlign w:val="superscript"/>
              </w:rPr>
              <w:t>3</w:t>
            </w:r>
          </w:p>
        </w:tc>
      </w:tr>
    </w:tbl>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b/>
          <w:bCs/>
          <w:color w:val="000000"/>
          <w:sz w:val="27"/>
          <w:szCs w:val="27"/>
        </w:rPr>
        <w:t>СОДЕРЖАНИЕ</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43"/>
      </w:tblGrid>
      <w:tr w:rsidR="00F42AE1" w:rsidRPr="00F42AE1" w:rsidTr="00F42AE1">
        <w:trPr>
          <w:tblCellSpacing w:w="7" w:type="dxa"/>
        </w:trPr>
        <w:tc>
          <w:tcPr>
            <w:tcW w:w="12315" w:type="dxa"/>
            <w:tcBorders>
              <w:top w:val="outset" w:sz="6" w:space="0" w:color="auto"/>
              <w:left w:val="outset" w:sz="6" w:space="0" w:color="auto"/>
              <w:bottom w:val="outset" w:sz="6" w:space="0" w:color="auto"/>
              <w:right w:val="outset" w:sz="6" w:space="0" w:color="auto"/>
            </w:tcBorders>
            <w:hideMark/>
          </w:tcPr>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I. ОБЩИЕ ПОЛОЖЕНИЯ</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2. РЕКОМЕНДАЦИИ ПО ПРОЕКТИРОВАНИЮ</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3. ВЫПОЛНЕНИЕ БЕТОННЫХ РАБОТ ПРИ ВОЗВЕДЕНИИ МОНОЛИТНЫХ КОНСТРУКЦИЙ</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4. ТЕХНОЛОГИЯ АРМИРОВАНИЯ МОНОЛИТНЫХ ЖЕЛЕЗОБЕТОННЫХ КОНСТРУКЦИЙ ЖИЛЫХ ЗДАНИЙ</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5. ПРОИЗВОДСТВО ОПАЛУБОЧНЫХ РАБОТ ПРИ ВОЗВЕДЕНИИ МОНОЛИТНЫХ КОНСТРУКЦИЙ</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Приложение 1 НОРМАТИВНОЕ ТРЕБОВАНИЕ ПРЕДПРИЯТИЯ</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Приложение 2 ТЕХНИКО-ЭКОНОМИЧЕСКИЕ ПОКАЗАТЕЛИ КОНСТРУКЦИЙ ЭКСПЕРИМЕНТАЛЬНЫХ ЗДАНИЙ ИЗ МОНОЛИТНОГО ЖЕЛЕЗОБЕТОНА.</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Приложение 3 ТЕХНИЧЕСКИЕ ХАРАКТЕРИСТИКИ ПРИМЕНЯЕМОГО ОБОРУДОВАНИЯ И УСТАНОВОК</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Приложение 4 НОРМОКОМПЛЕКТ КОМПЛЕКСНОЙ БРИГАДЫ, ПРОИЗВОДЯЩЕЙ БЕТОННЫЕ РАБОТЫ</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Приложение 5 ПРИМЕР ПОДБОРА СОСТАВА БЕТОННОЙ СМЕСИ С ПРОТИВОМОРОЗНОЙ ДОБАВКОЙ</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Приложение 6 КРАТКИЕ ХАРАКТЕРИСТИКИ ПРИМЕНЯЕМЫХ ОПАЛУБОК*</w:t>
            </w:r>
          </w:p>
          <w:p w:rsidR="00F42AE1" w:rsidRPr="00F42AE1" w:rsidRDefault="00F42AE1" w:rsidP="00F42AE1">
            <w:pPr>
              <w:spacing w:before="100" w:beforeAutospacing="1" w:after="100" w:afterAutospacing="1" w:line="240" w:lineRule="auto"/>
              <w:jc w:val="both"/>
              <w:rPr>
                <w:rFonts w:ascii="Times New Roman" w:eastAsia="Times New Roman" w:hAnsi="Times New Roman" w:cs="Times New Roman"/>
                <w:color w:val="000000"/>
                <w:sz w:val="27"/>
                <w:szCs w:val="27"/>
              </w:rPr>
            </w:pPr>
            <w:r w:rsidRPr="00F42AE1">
              <w:rPr>
                <w:rFonts w:ascii="Times New Roman" w:eastAsia="Times New Roman" w:hAnsi="Times New Roman" w:cs="Times New Roman"/>
                <w:color w:val="000000"/>
                <w:sz w:val="27"/>
                <w:szCs w:val="27"/>
              </w:rPr>
              <w:t>Приложение 7 ТЕХНОЛОГИЧЕСКАЯ КАРТА НА ПРОИЗВОДСТВО МОНОЛИТНЫХ БЕТОННЫХ РАБОТ КИРПИЧНО-МОНОЛИТНОГО ДОМА</w:t>
            </w:r>
          </w:p>
        </w:tc>
      </w:tr>
    </w:tbl>
    <w:p w:rsidR="003235E1" w:rsidRDefault="003235E1" w:rsidP="00F42AE1">
      <w:pPr>
        <w:spacing w:beforeAutospacing="1" w:after="0" w:afterAutospacing="1" w:line="240" w:lineRule="auto"/>
        <w:jc w:val="both"/>
        <w:outlineLvl w:val="3"/>
      </w:pPr>
    </w:p>
    <w:sectPr w:rsidR="003235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AE1"/>
    <w:rsid w:val="003235E1"/>
    <w:rsid w:val="00F42AE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2A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42A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42A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F42AE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F42AE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F42AE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2AE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F42AE1"/>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42AE1"/>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F42AE1"/>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F42AE1"/>
    <w:rPr>
      <w:rFonts w:ascii="Times New Roman" w:eastAsia="Times New Roman" w:hAnsi="Times New Roman" w:cs="Times New Roman"/>
      <w:b/>
      <w:bCs/>
      <w:sz w:val="20"/>
      <w:szCs w:val="20"/>
    </w:rPr>
  </w:style>
  <w:style w:type="character" w:customStyle="1" w:styleId="60">
    <w:name w:val="Заголовок 6 Знак"/>
    <w:basedOn w:val="a0"/>
    <w:link w:val="6"/>
    <w:uiPriority w:val="9"/>
    <w:rsid w:val="00F42AE1"/>
    <w:rPr>
      <w:rFonts w:ascii="Times New Roman" w:eastAsia="Times New Roman" w:hAnsi="Times New Roman" w:cs="Times New Roman"/>
      <w:b/>
      <w:bCs/>
      <w:sz w:val="15"/>
      <w:szCs w:val="15"/>
    </w:rPr>
  </w:style>
  <w:style w:type="numbering" w:customStyle="1" w:styleId="11">
    <w:name w:val="Нет списка1"/>
    <w:next w:val="a2"/>
    <w:uiPriority w:val="99"/>
    <w:semiHidden/>
    <w:unhideWhenUsed/>
    <w:rsid w:val="00F42AE1"/>
  </w:style>
  <w:style w:type="paragraph" w:styleId="a3">
    <w:name w:val="Normal (Web)"/>
    <w:basedOn w:val="a"/>
    <w:uiPriority w:val="99"/>
    <w:unhideWhenUsed/>
    <w:rsid w:val="00F42A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42AE1"/>
  </w:style>
  <w:style w:type="character" w:styleId="a4">
    <w:name w:val="Hyperlink"/>
    <w:basedOn w:val="a0"/>
    <w:uiPriority w:val="99"/>
    <w:semiHidden/>
    <w:unhideWhenUsed/>
    <w:rsid w:val="00F42AE1"/>
    <w:rPr>
      <w:color w:val="0000FF"/>
      <w:u w:val="single"/>
    </w:rPr>
  </w:style>
  <w:style w:type="character" w:styleId="a5">
    <w:name w:val="FollowedHyperlink"/>
    <w:basedOn w:val="a0"/>
    <w:uiPriority w:val="99"/>
    <w:semiHidden/>
    <w:unhideWhenUsed/>
    <w:rsid w:val="00F42AE1"/>
    <w:rPr>
      <w:color w:val="800080"/>
      <w:u w:val="single"/>
    </w:rPr>
  </w:style>
  <w:style w:type="paragraph" w:styleId="a6">
    <w:name w:val="Balloon Text"/>
    <w:basedOn w:val="a"/>
    <w:link w:val="a7"/>
    <w:uiPriority w:val="99"/>
    <w:semiHidden/>
    <w:unhideWhenUsed/>
    <w:rsid w:val="00F42A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A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2A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42A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42A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F42AE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F42AE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F42AE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2AE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F42AE1"/>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42AE1"/>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F42AE1"/>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F42AE1"/>
    <w:rPr>
      <w:rFonts w:ascii="Times New Roman" w:eastAsia="Times New Roman" w:hAnsi="Times New Roman" w:cs="Times New Roman"/>
      <w:b/>
      <w:bCs/>
      <w:sz w:val="20"/>
      <w:szCs w:val="20"/>
    </w:rPr>
  </w:style>
  <w:style w:type="character" w:customStyle="1" w:styleId="60">
    <w:name w:val="Заголовок 6 Знак"/>
    <w:basedOn w:val="a0"/>
    <w:link w:val="6"/>
    <w:uiPriority w:val="9"/>
    <w:rsid w:val="00F42AE1"/>
    <w:rPr>
      <w:rFonts w:ascii="Times New Roman" w:eastAsia="Times New Roman" w:hAnsi="Times New Roman" w:cs="Times New Roman"/>
      <w:b/>
      <w:bCs/>
      <w:sz w:val="15"/>
      <w:szCs w:val="15"/>
    </w:rPr>
  </w:style>
  <w:style w:type="numbering" w:customStyle="1" w:styleId="11">
    <w:name w:val="Нет списка1"/>
    <w:next w:val="a2"/>
    <w:uiPriority w:val="99"/>
    <w:semiHidden/>
    <w:unhideWhenUsed/>
    <w:rsid w:val="00F42AE1"/>
  </w:style>
  <w:style w:type="paragraph" w:styleId="a3">
    <w:name w:val="Normal (Web)"/>
    <w:basedOn w:val="a"/>
    <w:uiPriority w:val="99"/>
    <w:unhideWhenUsed/>
    <w:rsid w:val="00F42A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42AE1"/>
  </w:style>
  <w:style w:type="character" w:styleId="a4">
    <w:name w:val="Hyperlink"/>
    <w:basedOn w:val="a0"/>
    <w:uiPriority w:val="99"/>
    <w:semiHidden/>
    <w:unhideWhenUsed/>
    <w:rsid w:val="00F42AE1"/>
    <w:rPr>
      <w:color w:val="0000FF"/>
      <w:u w:val="single"/>
    </w:rPr>
  </w:style>
  <w:style w:type="character" w:styleId="a5">
    <w:name w:val="FollowedHyperlink"/>
    <w:basedOn w:val="a0"/>
    <w:uiPriority w:val="99"/>
    <w:semiHidden/>
    <w:unhideWhenUsed/>
    <w:rsid w:val="00F42AE1"/>
    <w:rPr>
      <w:color w:val="800080"/>
      <w:u w:val="single"/>
    </w:rPr>
  </w:style>
  <w:style w:type="paragraph" w:styleId="a6">
    <w:name w:val="Balloon Text"/>
    <w:basedOn w:val="a"/>
    <w:link w:val="a7"/>
    <w:uiPriority w:val="99"/>
    <w:semiHidden/>
    <w:unhideWhenUsed/>
    <w:rsid w:val="00F42A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A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95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thelp.ru/text/GOST211495ESKDTexnicheski.html" TargetMode="External"/><Relationship Id="rId18" Type="http://schemas.openxmlformats.org/officeDocument/2006/relationships/hyperlink" Target="http://www.gosthelp.ru/text/VSN19381Instrukciyaporazr.html" TargetMode="External"/><Relationship Id="rId26" Type="http://schemas.openxmlformats.org/officeDocument/2006/relationships/hyperlink" Target="http://www.gosthelp.ru/text/Texnologicheskietruboprov.html" TargetMode="External"/><Relationship Id="rId39" Type="http://schemas.openxmlformats.org/officeDocument/2006/relationships/hyperlink" Target="http://www.gosthelp.ru/text/GOSTR12418495SSBTPoyasapr.html" TargetMode="External"/><Relationship Id="rId21" Type="http://schemas.openxmlformats.org/officeDocument/2006/relationships/image" Target="media/image2.gif"/><Relationship Id="rId34" Type="http://schemas.openxmlformats.org/officeDocument/2006/relationships/image" Target="media/image8.gif"/><Relationship Id="rId42" Type="http://schemas.openxmlformats.org/officeDocument/2006/relationships/image" Target="media/image9.jpeg"/><Relationship Id="rId47" Type="http://schemas.openxmlformats.org/officeDocument/2006/relationships/image" Target="media/image14.jpeg"/><Relationship Id="rId50" Type="http://schemas.openxmlformats.org/officeDocument/2006/relationships/image" Target="media/image17.jpeg"/><Relationship Id="rId55" Type="http://schemas.openxmlformats.org/officeDocument/2006/relationships/image" Target="media/image22.jpeg"/><Relationship Id="rId63" Type="http://schemas.openxmlformats.org/officeDocument/2006/relationships/image" Target="media/image30.jpeg"/><Relationship Id="rId68" Type="http://schemas.openxmlformats.org/officeDocument/2006/relationships/theme" Target="theme/theme1.xml"/><Relationship Id="rId7" Type="http://schemas.openxmlformats.org/officeDocument/2006/relationships/hyperlink" Target="http://www.gosthelp.ru/text/MDS12292006Metodicheskier.html" TargetMode="External"/><Relationship Id="rId2" Type="http://schemas.microsoft.com/office/2007/relationships/stylesWithEffects" Target="stylesWithEffects.xml"/><Relationship Id="rId16" Type="http://schemas.openxmlformats.org/officeDocument/2006/relationships/hyperlink" Target="http://www.gosthelp.ru/text/RekomendaciiRekomendaciip289.html" TargetMode="External"/><Relationship Id="rId29" Type="http://schemas.openxmlformats.org/officeDocument/2006/relationships/hyperlink" Target="http://www.gosthelp.ru/text/4010160Tipovayatexnologic.html" TargetMode="External"/><Relationship Id="rId1" Type="http://schemas.openxmlformats.org/officeDocument/2006/relationships/styles" Target="styles.xml"/><Relationship Id="rId6" Type="http://schemas.openxmlformats.org/officeDocument/2006/relationships/hyperlink" Target="http://www.gosthelp.ru/text/MD3022000Texnologicheskie.html" TargetMode="External"/><Relationship Id="rId11" Type="http://schemas.openxmlformats.org/officeDocument/2006/relationships/hyperlink" Target="http://www.gosthelp.ru/text/PosobiekSNiP2080189Proekt.html" TargetMode="External"/><Relationship Id="rId24" Type="http://schemas.openxmlformats.org/officeDocument/2006/relationships/image" Target="media/image3.gif"/><Relationship Id="rId32" Type="http://schemas.openxmlformats.org/officeDocument/2006/relationships/hyperlink" Target="http://www.gosthelp.ru/text/Texnologicheskiesxemyvozv2.html" TargetMode="External"/><Relationship Id="rId37" Type="http://schemas.openxmlformats.org/officeDocument/2006/relationships/hyperlink" Target="http://www.gosthelp.ru/text/VSN2068Ukazaniyanabetonir.html" TargetMode="External"/><Relationship Id="rId40" Type="http://schemas.openxmlformats.org/officeDocument/2006/relationships/hyperlink" Target="http://www.gosthelp.ru/text/GOST211168ESKDNormokontro.html" TargetMode="External"/><Relationship Id="rId45" Type="http://schemas.openxmlformats.org/officeDocument/2006/relationships/image" Target="media/image12.jpeg"/><Relationship Id="rId53" Type="http://schemas.openxmlformats.org/officeDocument/2006/relationships/image" Target="media/image20.jpeg"/><Relationship Id="rId58" Type="http://schemas.openxmlformats.org/officeDocument/2006/relationships/image" Target="media/image25.jpeg"/><Relationship Id="rId66" Type="http://schemas.openxmlformats.org/officeDocument/2006/relationships/image" Target="media/image33.jpeg"/><Relationship Id="rId5" Type="http://schemas.openxmlformats.org/officeDocument/2006/relationships/hyperlink" Target="http://www.gosthelp.ru/text/PosobieArmirovanieelement.html" TargetMode="External"/><Relationship Id="rId15" Type="http://schemas.openxmlformats.org/officeDocument/2006/relationships/hyperlink" Target="http://www.gosthelp.ru/text/GOST12730584BetonyMetodyo.html" TargetMode="External"/><Relationship Id="rId23" Type="http://schemas.openxmlformats.org/officeDocument/2006/relationships/hyperlink" Target="http://www.gosthelp.ru/text/TexnologicheskiesxemyTexn.html" TargetMode="External"/><Relationship Id="rId28" Type="http://schemas.openxmlformats.org/officeDocument/2006/relationships/image" Target="media/image6.gif"/><Relationship Id="rId36" Type="http://schemas.openxmlformats.org/officeDocument/2006/relationships/hyperlink" Target="http://www.gosthelp.ru/text/OST3611985Ventilyaciyaiko.html" TargetMode="External"/><Relationship Id="rId49" Type="http://schemas.openxmlformats.org/officeDocument/2006/relationships/image" Target="media/image16.jpeg"/><Relationship Id="rId57" Type="http://schemas.openxmlformats.org/officeDocument/2006/relationships/image" Target="media/image24.jpeg"/><Relationship Id="rId61" Type="http://schemas.openxmlformats.org/officeDocument/2006/relationships/image" Target="media/image28.jpeg"/><Relationship Id="rId10" Type="http://schemas.openxmlformats.org/officeDocument/2006/relationships/hyperlink" Target="http://www.gosthelp.ru/text/GOSTR520852003OpalubkaObs.html" TargetMode="External"/><Relationship Id="rId19" Type="http://schemas.openxmlformats.org/officeDocument/2006/relationships/hyperlink" Target="http://www.gosthelp.ru/text/SpravochnikSpravochnayaen3.html" TargetMode="External"/><Relationship Id="rId31" Type="http://schemas.openxmlformats.org/officeDocument/2006/relationships/hyperlink" Target="http://www.gosthelp.ru/text/RNPAVOK732007Ventilyaciya.html" TargetMode="External"/><Relationship Id="rId44" Type="http://schemas.openxmlformats.org/officeDocument/2006/relationships/image" Target="media/image11.jpeg"/><Relationship Id="rId52" Type="http://schemas.openxmlformats.org/officeDocument/2006/relationships/image" Target="media/image19.jpeg"/><Relationship Id="rId60" Type="http://schemas.openxmlformats.org/officeDocument/2006/relationships/image" Target="media/image27.gif"/><Relationship Id="rId65" Type="http://schemas.openxmlformats.org/officeDocument/2006/relationships/image" Target="media/image32.jpeg"/><Relationship Id="rId4" Type="http://schemas.openxmlformats.org/officeDocument/2006/relationships/webSettings" Target="webSettings.xml"/><Relationship Id="rId9" Type="http://schemas.openxmlformats.org/officeDocument/2006/relationships/hyperlink" Target="http://www.gosthelp.ru/text/GOST328274Provolokastalna.html" TargetMode="External"/><Relationship Id="rId14" Type="http://schemas.openxmlformats.org/officeDocument/2006/relationships/hyperlink" Target="http://www.gosthelp.ru/text/RekomendaciiRekomendaciip320.html" TargetMode="External"/><Relationship Id="rId22" Type="http://schemas.openxmlformats.org/officeDocument/2006/relationships/hyperlink" Target="http://www.gosthelp.ru/text/RekomendaciiRekomendaciip74.html" TargetMode="External"/><Relationship Id="rId27" Type="http://schemas.openxmlformats.org/officeDocument/2006/relationships/image" Target="media/image5.gif"/><Relationship Id="rId30" Type="http://schemas.openxmlformats.org/officeDocument/2006/relationships/hyperlink" Target="http://www.gosthelp.ru/text/GOST2700289Nadezhnostvtex.html" TargetMode="External"/><Relationship Id="rId35" Type="http://schemas.openxmlformats.org/officeDocument/2006/relationships/hyperlink" Target="http://www.gosthelp.ru/text/GOST210973ESKDOsnovnyetre.html" TargetMode="External"/><Relationship Id="rId43" Type="http://schemas.openxmlformats.org/officeDocument/2006/relationships/image" Target="media/image10.jpeg"/><Relationship Id="rId48" Type="http://schemas.openxmlformats.org/officeDocument/2006/relationships/image" Target="media/image15.jpeg"/><Relationship Id="rId56" Type="http://schemas.openxmlformats.org/officeDocument/2006/relationships/image" Target="media/image23.jpeg"/><Relationship Id="rId64" Type="http://schemas.openxmlformats.org/officeDocument/2006/relationships/image" Target="media/image31.jpeg"/><Relationship Id="rId8" Type="http://schemas.openxmlformats.org/officeDocument/2006/relationships/hyperlink" Target="http://www.gosthelp.ru/text/Svarkametallokonstrukciji.html" TargetMode="External"/><Relationship Id="rId51" Type="http://schemas.openxmlformats.org/officeDocument/2006/relationships/image" Target="media/image18.jpeg"/><Relationship Id="rId3" Type="http://schemas.openxmlformats.org/officeDocument/2006/relationships/settings" Target="settings.xml"/><Relationship Id="rId12" Type="http://schemas.openxmlformats.org/officeDocument/2006/relationships/hyperlink" Target="http://www.gosthelp.ru/text/RekomendaciiRekomendaciip397.html" TargetMode="External"/><Relationship Id="rId17" Type="http://schemas.openxmlformats.org/officeDocument/2006/relationships/hyperlink" Target="http://www.gosthelp.ru/text/GOSTR507793095Statistiche.html" TargetMode="External"/><Relationship Id="rId25" Type="http://schemas.openxmlformats.org/officeDocument/2006/relationships/image" Target="media/image4.gif"/><Relationship Id="rId33" Type="http://schemas.openxmlformats.org/officeDocument/2006/relationships/image" Target="media/image7.gif"/><Relationship Id="rId38" Type="http://schemas.openxmlformats.org/officeDocument/2006/relationships/hyperlink" Target="http://www.gosthelp.ru/text/InstpukciyaInstrukciyapoo15.html" TargetMode="External"/><Relationship Id="rId46" Type="http://schemas.openxmlformats.org/officeDocument/2006/relationships/image" Target="media/image13.jpeg"/><Relationship Id="rId59" Type="http://schemas.openxmlformats.org/officeDocument/2006/relationships/image" Target="media/image26.jpeg"/><Relationship Id="rId67" Type="http://schemas.openxmlformats.org/officeDocument/2006/relationships/fontTable" Target="fontTable.xml"/><Relationship Id="rId20" Type="http://schemas.openxmlformats.org/officeDocument/2006/relationships/image" Target="media/image1.gif"/><Relationship Id="rId41" Type="http://schemas.openxmlformats.org/officeDocument/2006/relationships/hyperlink" Target="http://www.gosthelp.ru/text/PB1051802Pravilaustrojstv.html" TargetMode="External"/><Relationship Id="rId54" Type="http://schemas.openxmlformats.org/officeDocument/2006/relationships/image" Target="media/image21.jpeg"/><Relationship Id="rId62" Type="http://schemas.openxmlformats.org/officeDocument/2006/relationships/image" Target="media/image2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90</Pages>
  <Words>17388</Words>
  <Characters>99112</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dks</dc:creator>
  <cp:lastModifiedBy>dks</cp:lastModifiedBy>
  <cp:revision>1</cp:revision>
  <dcterms:created xsi:type="dcterms:W3CDTF">2014-08-19T06:36:00Z</dcterms:created>
  <dcterms:modified xsi:type="dcterms:W3CDTF">2014-08-19T06:40:00Z</dcterms:modified>
</cp:coreProperties>
</file>