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F4" w:rsidRDefault="00D356F4">
      <w:pPr>
        <w:widowControl w:val="0"/>
        <w:autoSpaceDE w:val="0"/>
        <w:autoSpaceDN w:val="0"/>
        <w:adjustRightInd w:val="0"/>
        <w:spacing w:after="0" w:line="240" w:lineRule="auto"/>
        <w:jc w:val="both"/>
        <w:outlineLvl w:val="0"/>
        <w:rPr>
          <w:rFonts w:ascii="Calibri" w:hAnsi="Calibri" w:cs="Calibri"/>
        </w:rPr>
      </w:pPr>
    </w:p>
    <w:p w:rsidR="00D356F4" w:rsidRPr="00D356F4" w:rsidRDefault="00D356F4">
      <w:pPr>
        <w:widowControl w:val="0"/>
        <w:autoSpaceDE w:val="0"/>
        <w:autoSpaceDN w:val="0"/>
        <w:adjustRightInd w:val="0"/>
        <w:spacing w:after="0" w:line="240" w:lineRule="auto"/>
        <w:jc w:val="right"/>
        <w:outlineLvl w:val="0"/>
        <w:rPr>
          <w:rFonts w:ascii="Calibri" w:hAnsi="Calibri" w:cs="Calibri"/>
          <w:lang w:val="ru-RU"/>
        </w:rPr>
      </w:pPr>
      <w:r w:rsidRPr="00D356F4">
        <w:rPr>
          <w:rFonts w:ascii="Calibri" w:hAnsi="Calibri" w:cs="Calibri"/>
          <w:lang w:val="ru-RU"/>
        </w:rPr>
        <w:t>Утвержден и введен в действие</w:t>
      </w: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Постановлением Госстандарта СССР</w:t>
      </w: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 xml:space="preserve">от 28 сентября 1989 г. </w:t>
      </w:r>
      <w:r>
        <w:rPr>
          <w:rFonts w:ascii="Calibri" w:hAnsi="Calibri" w:cs="Calibri"/>
        </w:rPr>
        <w:t>N</w:t>
      </w:r>
      <w:r w:rsidRPr="00D356F4">
        <w:rPr>
          <w:rFonts w:ascii="Calibri" w:hAnsi="Calibri" w:cs="Calibri"/>
          <w:lang w:val="ru-RU"/>
        </w:rPr>
        <w:t xml:space="preserve"> 2972</w:t>
      </w: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p>
    <w:p w:rsidR="00D356F4" w:rsidRPr="00D356F4" w:rsidRDefault="00D356F4">
      <w:pPr>
        <w:pStyle w:val="ConsPlusTitle"/>
        <w:jc w:val="center"/>
        <w:rPr>
          <w:sz w:val="20"/>
          <w:szCs w:val="20"/>
          <w:lang w:val="ru-RU"/>
        </w:rPr>
      </w:pPr>
      <w:r w:rsidRPr="00D356F4">
        <w:rPr>
          <w:sz w:val="20"/>
          <w:szCs w:val="20"/>
          <w:lang w:val="ru-RU"/>
        </w:rPr>
        <w:t>ГОСУДАРСТВЕННЫЙ СТАНДАРТ СОЮЗА ССР</w:t>
      </w:r>
    </w:p>
    <w:p w:rsidR="00D356F4" w:rsidRPr="00D356F4" w:rsidRDefault="00D356F4">
      <w:pPr>
        <w:pStyle w:val="ConsPlusTitle"/>
        <w:jc w:val="center"/>
        <w:rPr>
          <w:sz w:val="20"/>
          <w:szCs w:val="20"/>
          <w:lang w:val="ru-RU"/>
        </w:rPr>
      </w:pPr>
    </w:p>
    <w:p w:rsidR="00D356F4" w:rsidRPr="00D356F4" w:rsidRDefault="00D356F4">
      <w:pPr>
        <w:pStyle w:val="ConsPlusTitle"/>
        <w:jc w:val="center"/>
        <w:rPr>
          <w:sz w:val="20"/>
          <w:szCs w:val="20"/>
          <w:lang w:val="ru-RU"/>
        </w:rPr>
      </w:pPr>
      <w:r w:rsidRPr="00D356F4">
        <w:rPr>
          <w:sz w:val="20"/>
          <w:szCs w:val="20"/>
          <w:lang w:val="ru-RU"/>
        </w:rPr>
        <w:t>ПРОКАТ ИЗ СТАЛИ ПОВЫШЕННОЙ ПРОЧНОСТИ</w:t>
      </w:r>
    </w:p>
    <w:p w:rsidR="00D356F4" w:rsidRPr="00D356F4" w:rsidRDefault="00D356F4">
      <w:pPr>
        <w:pStyle w:val="ConsPlusTitle"/>
        <w:jc w:val="center"/>
        <w:rPr>
          <w:sz w:val="20"/>
          <w:szCs w:val="20"/>
          <w:lang w:val="ru-RU"/>
        </w:rPr>
      </w:pPr>
    </w:p>
    <w:p w:rsidR="00D356F4" w:rsidRPr="00D356F4" w:rsidRDefault="00D356F4">
      <w:pPr>
        <w:pStyle w:val="ConsPlusTitle"/>
        <w:jc w:val="center"/>
        <w:rPr>
          <w:sz w:val="20"/>
          <w:szCs w:val="20"/>
          <w:lang w:val="ru-RU"/>
        </w:rPr>
      </w:pPr>
      <w:r w:rsidRPr="00D356F4">
        <w:rPr>
          <w:sz w:val="20"/>
          <w:szCs w:val="20"/>
          <w:lang w:val="ru-RU"/>
        </w:rPr>
        <w:t>ОБЩИЕ ТЕХНИЧЕСКИЕ УСЛОВИЯ</w:t>
      </w:r>
    </w:p>
    <w:p w:rsidR="00D356F4" w:rsidRPr="00D356F4" w:rsidRDefault="00D356F4">
      <w:pPr>
        <w:pStyle w:val="ConsPlusTitle"/>
        <w:jc w:val="center"/>
        <w:rPr>
          <w:sz w:val="20"/>
          <w:szCs w:val="20"/>
          <w:lang w:val="ru-RU"/>
        </w:rPr>
      </w:pPr>
    </w:p>
    <w:p w:rsidR="00D356F4" w:rsidRDefault="00D356F4">
      <w:pPr>
        <w:pStyle w:val="ConsPlusTitle"/>
        <w:jc w:val="center"/>
        <w:rPr>
          <w:sz w:val="20"/>
          <w:szCs w:val="20"/>
        </w:rPr>
      </w:pPr>
      <w:r>
        <w:rPr>
          <w:sz w:val="20"/>
          <w:szCs w:val="20"/>
        </w:rPr>
        <w:t>Rolled steel with increased strength.</w:t>
      </w:r>
    </w:p>
    <w:p w:rsidR="00D356F4" w:rsidRDefault="00D356F4">
      <w:pPr>
        <w:pStyle w:val="ConsPlusTitle"/>
        <w:jc w:val="center"/>
        <w:rPr>
          <w:sz w:val="20"/>
          <w:szCs w:val="20"/>
        </w:rPr>
      </w:pPr>
      <w:r>
        <w:rPr>
          <w:sz w:val="20"/>
          <w:szCs w:val="20"/>
        </w:rPr>
        <w:t>General specifications</w:t>
      </w:r>
    </w:p>
    <w:p w:rsidR="00D356F4" w:rsidRDefault="00D356F4">
      <w:pPr>
        <w:pStyle w:val="ConsPlusTitle"/>
        <w:jc w:val="center"/>
        <w:rPr>
          <w:sz w:val="20"/>
          <w:szCs w:val="20"/>
        </w:rPr>
      </w:pPr>
    </w:p>
    <w:p w:rsidR="00D356F4" w:rsidRDefault="00D356F4">
      <w:pPr>
        <w:pStyle w:val="ConsPlusTitle"/>
        <w:jc w:val="center"/>
        <w:rPr>
          <w:sz w:val="20"/>
          <w:szCs w:val="20"/>
        </w:rPr>
      </w:pPr>
      <w:r>
        <w:rPr>
          <w:sz w:val="20"/>
          <w:szCs w:val="20"/>
        </w:rPr>
        <w:t>ГОСТ 19281-89</w:t>
      </w:r>
    </w:p>
    <w:p w:rsidR="00D356F4" w:rsidRDefault="00D356F4">
      <w:pPr>
        <w:widowControl w:val="0"/>
        <w:autoSpaceDE w:val="0"/>
        <w:autoSpaceDN w:val="0"/>
        <w:adjustRightInd w:val="0"/>
        <w:spacing w:after="0" w:line="240" w:lineRule="auto"/>
        <w:jc w:val="center"/>
        <w:rPr>
          <w:rFonts w:ascii="Calibri" w:hAnsi="Calibri" w:cs="Calibri"/>
          <w:sz w:val="20"/>
          <w:szCs w:val="20"/>
        </w:rPr>
      </w:pP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r>
        <w:rPr>
          <w:rFonts w:ascii="Calibri" w:hAnsi="Calibri" w:cs="Calibri"/>
        </w:rPr>
        <w:t xml:space="preserve">(в ред. </w:t>
      </w:r>
      <w:r w:rsidRPr="00D356F4">
        <w:rPr>
          <w:rFonts w:ascii="Calibri" w:hAnsi="Calibri" w:cs="Calibri"/>
          <w:lang w:val="ru-RU"/>
        </w:rPr>
        <w:t xml:space="preserve">Изменения </w:t>
      </w:r>
      <w:r>
        <w:rPr>
          <w:rFonts w:ascii="Calibri" w:hAnsi="Calibri" w:cs="Calibri"/>
        </w:rPr>
        <w:t>N</w:t>
      </w:r>
      <w:r w:rsidRPr="00D356F4">
        <w:rPr>
          <w:rFonts w:ascii="Calibri" w:hAnsi="Calibri" w:cs="Calibri"/>
          <w:lang w:val="ru-RU"/>
        </w:rPr>
        <w:t xml:space="preserve"> 1, утв. в декабре 1990 г.)</w:t>
      </w: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Группа В20</w:t>
      </w:r>
    </w:p>
    <w:p w:rsidR="00D356F4" w:rsidRPr="00D356F4" w:rsidRDefault="00D356F4">
      <w:pPr>
        <w:widowControl w:val="0"/>
        <w:autoSpaceDE w:val="0"/>
        <w:autoSpaceDN w:val="0"/>
        <w:adjustRightInd w:val="0"/>
        <w:spacing w:after="0" w:line="240" w:lineRule="auto"/>
        <w:jc w:val="right"/>
        <w:rPr>
          <w:rFonts w:ascii="Calibri" w:hAnsi="Calibri" w:cs="Calibri"/>
          <w:lang w:val="ru-RU"/>
        </w:rPr>
      </w:pP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ОКП 09 2500, 09 3000,</w:t>
      </w: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09 7000, 11 2000</w:t>
      </w:r>
    </w:p>
    <w:p w:rsidR="00D356F4" w:rsidRPr="00D356F4" w:rsidRDefault="00D356F4">
      <w:pPr>
        <w:widowControl w:val="0"/>
        <w:autoSpaceDE w:val="0"/>
        <w:autoSpaceDN w:val="0"/>
        <w:adjustRightInd w:val="0"/>
        <w:spacing w:after="0" w:line="240" w:lineRule="auto"/>
        <w:jc w:val="right"/>
        <w:rPr>
          <w:rFonts w:ascii="Calibri" w:hAnsi="Calibri" w:cs="Calibri"/>
          <w:lang w:val="ru-RU"/>
        </w:rPr>
      </w:pP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Срок действия</w:t>
      </w: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с 1 января 1991 года</w:t>
      </w: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до 1 января 1996 года</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center"/>
        <w:outlineLvl w:val="1"/>
        <w:rPr>
          <w:rFonts w:ascii="Calibri" w:hAnsi="Calibri" w:cs="Calibri"/>
          <w:lang w:val="ru-RU"/>
        </w:rPr>
      </w:pPr>
      <w:r w:rsidRPr="00D356F4">
        <w:rPr>
          <w:rFonts w:ascii="Calibri" w:hAnsi="Calibri" w:cs="Calibri"/>
          <w:lang w:val="ru-RU"/>
        </w:rPr>
        <w:t>ИНФОРМАЦИОННЫЕ ДАННЫЕ</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1. Разработан и внесен Министерством черной металлургии СССР.</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Разработчики: С.В. Тимофеев; Б.В. Молотилов, д-р техн. наук; В.Т. Абабков, канд. техн. наук; В.Д. Хромов, канд. техн. наук; Л.В. Меандров, д-р техн. наук; Г.Е. Шаронов, канд. техн. наук; В.И. Красных, канд. техн. наук; Д.А. Литвиненко, д-р техн. наук; В.П. Харчевников, канд. техн. наук; О.А. Глебова; С.И. Рудюк, канд. техн. наук; В.Ф. Коваленко, канд. техн. наук.</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2. Утвержден и введен в действие Постановлением Государственного комитета СССР по стандартам от 28.09.1989 </w:t>
      </w:r>
      <w:r>
        <w:rPr>
          <w:rFonts w:ascii="Calibri" w:hAnsi="Calibri" w:cs="Calibri"/>
        </w:rPr>
        <w:t>N</w:t>
      </w:r>
      <w:r w:rsidRPr="00D356F4">
        <w:rPr>
          <w:rFonts w:ascii="Calibri" w:hAnsi="Calibri" w:cs="Calibri"/>
          <w:lang w:val="ru-RU"/>
        </w:rPr>
        <w:t xml:space="preserve"> 2972.</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3. Стандарт в части сопоставимых классов прочности соответствует МС ИСО 4950/2 для классов прочности Е 355, Е 390 и Е 420, за исключением требований к относительному удлинению для классов Е 355 и Е 390; соответствует МС ИСО 4950/3 для классов прочности Е 420, за исключением требований по ударной вязкости </w:t>
      </w:r>
      <w:r>
        <w:rPr>
          <w:rFonts w:ascii="Calibri" w:hAnsi="Calibri" w:cs="Calibri"/>
        </w:rPr>
        <w:t>KCV</w:t>
      </w:r>
      <w:r w:rsidRPr="00D356F4">
        <w:rPr>
          <w:rFonts w:ascii="Calibri" w:hAnsi="Calibri" w:cs="Calibri"/>
          <w:lang w:val="ru-RU"/>
        </w:rPr>
        <w:t xml:space="preserve"> при минус 50°; соответствует МС ИСО 4951 за исключением требований к относительному удлинению для класса прочности Е 355; соответствует МС ИСО 4995 для классов прочности </w:t>
      </w:r>
      <w:r>
        <w:rPr>
          <w:rFonts w:ascii="Calibri" w:hAnsi="Calibri" w:cs="Calibri"/>
        </w:rPr>
        <w:t>HP</w:t>
      </w:r>
      <w:r w:rsidRPr="00D356F4">
        <w:rPr>
          <w:rFonts w:ascii="Calibri" w:hAnsi="Calibri" w:cs="Calibri"/>
          <w:lang w:val="ru-RU"/>
        </w:rPr>
        <w:t xml:space="preserve"> 275 и </w:t>
      </w:r>
      <w:r>
        <w:rPr>
          <w:rFonts w:ascii="Calibri" w:hAnsi="Calibri" w:cs="Calibri"/>
        </w:rPr>
        <w:t>HP</w:t>
      </w:r>
      <w:r w:rsidRPr="00D356F4">
        <w:rPr>
          <w:rFonts w:ascii="Calibri" w:hAnsi="Calibri" w:cs="Calibri"/>
          <w:lang w:val="ru-RU"/>
        </w:rPr>
        <w:t xml:space="preserve"> 355; МС ИСО 4996 для классов прочности </w:t>
      </w:r>
      <w:r>
        <w:rPr>
          <w:rFonts w:ascii="Calibri" w:hAnsi="Calibri" w:cs="Calibri"/>
        </w:rPr>
        <w:t>HS</w:t>
      </w:r>
      <w:r w:rsidRPr="00D356F4">
        <w:rPr>
          <w:rFonts w:ascii="Calibri" w:hAnsi="Calibri" w:cs="Calibri"/>
          <w:lang w:val="ru-RU"/>
        </w:rPr>
        <w:t xml:space="preserve">355, </w:t>
      </w:r>
      <w:r>
        <w:rPr>
          <w:rFonts w:ascii="Calibri" w:hAnsi="Calibri" w:cs="Calibri"/>
        </w:rPr>
        <w:t>HS</w:t>
      </w:r>
      <w:r w:rsidRPr="00D356F4">
        <w:rPr>
          <w:rFonts w:ascii="Calibri" w:hAnsi="Calibri" w:cs="Calibri"/>
          <w:lang w:val="ru-RU"/>
        </w:rPr>
        <w:t xml:space="preserve">390 и </w:t>
      </w:r>
      <w:r>
        <w:rPr>
          <w:rFonts w:ascii="Calibri" w:hAnsi="Calibri" w:cs="Calibri"/>
        </w:rPr>
        <w:t>HS</w:t>
      </w:r>
      <w:r w:rsidRPr="00D356F4">
        <w:rPr>
          <w:rFonts w:ascii="Calibri" w:hAnsi="Calibri" w:cs="Calibri"/>
          <w:lang w:val="ru-RU"/>
        </w:rPr>
        <w:t>420; соответствует МС ИСО 5952 для класса прочности Н 355.</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4. Взамен ГОСТ 19281-73 и ГОСТ 19282-73.</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5. Ссылочные нормативно-технические документы</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Обозначение НТД, на который дана ссылка│       Номер пункта</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w:t>
      </w:r>
    </w:p>
    <w:p w:rsidR="00D356F4" w:rsidRPr="00D356F4" w:rsidRDefault="00D356F4">
      <w:pPr>
        <w:pStyle w:val="ConsPlusCell"/>
        <w:rPr>
          <w:rFonts w:ascii="Courier New" w:hAnsi="Courier New" w:cs="Courier New"/>
          <w:sz w:val="20"/>
          <w:szCs w:val="20"/>
          <w:lang w:val="ru-RU"/>
        </w:rPr>
      </w:pPr>
      <w:hyperlink r:id="rId11" w:history="1">
        <w:r w:rsidRPr="00D356F4">
          <w:rPr>
            <w:rFonts w:ascii="Courier New" w:hAnsi="Courier New" w:cs="Courier New"/>
            <w:color w:val="0000FF"/>
            <w:sz w:val="20"/>
            <w:szCs w:val="20"/>
            <w:lang w:val="ru-RU"/>
          </w:rPr>
          <w:t>ГОСТ 82-70</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12" w:history="1">
        <w:r w:rsidRPr="00D356F4">
          <w:rPr>
            <w:rFonts w:ascii="Courier New" w:hAnsi="Courier New" w:cs="Courier New"/>
            <w:color w:val="0000FF"/>
            <w:sz w:val="20"/>
            <w:szCs w:val="20"/>
            <w:lang w:val="ru-RU"/>
          </w:rPr>
          <w:t>ГОСТ 103-76</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13" w:history="1">
        <w:r w:rsidRPr="00D356F4">
          <w:rPr>
            <w:rFonts w:ascii="Courier New" w:hAnsi="Courier New" w:cs="Courier New"/>
            <w:color w:val="0000FF"/>
            <w:sz w:val="20"/>
            <w:szCs w:val="20"/>
            <w:lang w:val="ru-RU"/>
          </w:rPr>
          <w:t>ГОСТ 535-88</w:t>
        </w:r>
      </w:hyperlink>
      <w:r w:rsidRPr="00D356F4">
        <w:rPr>
          <w:rFonts w:ascii="Courier New" w:hAnsi="Courier New" w:cs="Courier New"/>
          <w:sz w:val="20"/>
          <w:szCs w:val="20"/>
          <w:lang w:val="ru-RU"/>
        </w:rPr>
        <w:t xml:space="preserve">                            │</w:t>
      </w:r>
      <w:hyperlink w:anchor="Par167" w:history="1">
        <w:r w:rsidRPr="00D356F4">
          <w:rPr>
            <w:rFonts w:ascii="Courier New" w:hAnsi="Courier New" w:cs="Courier New"/>
            <w:color w:val="0000FF"/>
            <w:sz w:val="20"/>
            <w:szCs w:val="20"/>
            <w:lang w:val="ru-RU"/>
          </w:rPr>
          <w:t>2.1.3</w:t>
        </w:r>
      </w:hyperlink>
      <w:r w:rsidRPr="00D356F4">
        <w:rPr>
          <w:rFonts w:ascii="Courier New" w:hAnsi="Courier New" w:cs="Courier New"/>
          <w:sz w:val="20"/>
          <w:szCs w:val="20"/>
          <w:lang w:val="ru-RU"/>
        </w:rPr>
        <w:t xml:space="preserve">, </w:t>
      </w:r>
      <w:hyperlink w:anchor="Par573" w:history="1">
        <w:r w:rsidRPr="00D356F4">
          <w:rPr>
            <w:rFonts w:ascii="Courier New" w:hAnsi="Courier New" w:cs="Courier New"/>
            <w:color w:val="0000FF"/>
            <w:sz w:val="20"/>
            <w:szCs w:val="20"/>
            <w:lang w:val="ru-RU"/>
          </w:rPr>
          <w:t>4.4</w:t>
        </w:r>
      </w:hyperlink>
    </w:p>
    <w:p w:rsidR="00D356F4" w:rsidRPr="00D356F4" w:rsidRDefault="00D356F4">
      <w:pPr>
        <w:pStyle w:val="ConsPlusCell"/>
        <w:rPr>
          <w:rFonts w:ascii="Courier New" w:hAnsi="Courier New" w:cs="Courier New"/>
          <w:sz w:val="20"/>
          <w:szCs w:val="20"/>
          <w:lang w:val="ru-RU"/>
        </w:rPr>
      </w:pPr>
      <w:hyperlink r:id="rId14" w:history="1">
        <w:r w:rsidRPr="00D356F4">
          <w:rPr>
            <w:rFonts w:ascii="Courier New" w:hAnsi="Courier New" w:cs="Courier New"/>
            <w:color w:val="0000FF"/>
            <w:sz w:val="20"/>
            <w:szCs w:val="20"/>
            <w:lang w:val="ru-RU"/>
          </w:rPr>
          <w:t>ГОСТ 1497-84</w:t>
        </w:r>
      </w:hyperlink>
      <w:r w:rsidRPr="00D356F4">
        <w:rPr>
          <w:rFonts w:ascii="Courier New" w:hAnsi="Courier New" w:cs="Courier New"/>
          <w:sz w:val="20"/>
          <w:szCs w:val="20"/>
          <w:lang w:val="ru-RU"/>
        </w:rPr>
        <w:t xml:space="preserve">                           │</w:t>
      </w:r>
      <w:hyperlink w:anchor="Par581" w:history="1">
        <w:r w:rsidRPr="00D356F4">
          <w:rPr>
            <w:rFonts w:ascii="Courier New" w:hAnsi="Courier New" w:cs="Courier New"/>
            <w:color w:val="0000FF"/>
            <w:sz w:val="20"/>
            <w:szCs w:val="20"/>
            <w:lang w:val="ru-RU"/>
          </w:rPr>
          <w:t>4.8</w:t>
        </w:r>
      </w:hyperlink>
    </w:p>
    <w:p w:rsidR="00D356F4" w:rsidRPr="00D356F4" w:rsidRDefault="00D356F4">
      <w:pPr>
        <w:pStyle w:val="ConsPlusCell"/>
        <w:rPr>
          <w:rFonts w:ascii="Courier New" w:hAnsi="Courier New" w:cs="Courier New"/>
          <w:sz w:val="20"/>
          <w:szCs w:val="20"/>
          <w:lang w:val="ru-RU"/>
        </w:rPr>
      </w:pPr>
      <w:hyperlink r:id="rId15" w:history="1">
        <w:r w:rsidRPr="00D356F4">
          <w:rPr>
            <w:rFonts w:ascii="Courier New" w:hAnsi="Courier New" w:cs="Courier New"/>
            <w:color w:val="0000FF"/>
            <w:sz w:val="20"/>
            <w:szCs w:val="20"/>
            <w:lang w:val="ru-RU"/>
          </w:rPr>
          <w:t>ГОСТ 2590-88</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16" w:history="1">
        <w:r w:rsidRPr="00D356F4">
          <w:rPr>
            <w:rFonts w:ascii="Courier New" w:hAnsi="Courier New" w:cs="Courier New"/>
            <w:color w:val="0000FF"/>
            <w:sz w:val="20"/>
            <w:szCs w:val="20"/>
            <w:lang w:val="ru-RU"/>
          </w:rPr>
          <w:t>ГОСТ 2591-88</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17" w:history="1">
        <w:r w:rsidRPr="00D356F4">
          <w:rPr>
            <w:rFonts w:ascii="Courier New" w:hAnsi="Courier New" w:cs="Courier New"/>
            <w:color w:val="0000FF"/>
            <w:sz w:val="20"/>
            <w:szCs w:val="20"/>
            <w:lang w:val="ru-RU"/>
          </w:rPr>
          <w:t>ГОСТ 7268-82</w:t>
        </w:r>
      </w:hyperlink>
      <w:r w:rsidRPr="00D356F4">
        <w:rPr>
          <w:rFonts w:ascii="Courier New" w:hAnsi="Courier New" w:cs="Courier New"/>
          <w:sz w:val="20"/>
          <w:szCs w:val="20"/>
          <w:lang w:val="ru-RU"/>
        </w:rPr>
        <w:t xml:space="preserve">                           │</w:t>
      </w:r>
      <w:hyperlink w:anchor="Par591" w:history="1">
        <w:r w:rsidRPr="00D356F4">
          <w:rPr>
            <w:rFonts w:ascii="Courier New" w:hAnsi="Courier New" w:cs="Courier New"/>
            <w:color w:val="0000FF"/>
            <w:sz w:val="20"/>
            <w:szCs w:val="20"/>
            <w:lang w:val="ru-RU"/>
          </w:rPr>
          <w:t>4.11</w:t>
        </w:r>
      </w:hyperlink>
    </w:p>
    <w:p w:rsidR="00D356F4" w:rsidRPr="00D356F4" w:rsidRDefault="00D356F4">
      <w:pPr>
        <w:pStyle w:val="ConsPlusCell"/>
        <w:rPr>
          <w:rFonts w:ascii="Courier New" w:hAnsi="Courier New" w:cs="Courier New"/>
          <w:sz w:val="20"/>
          <w:szCs w:val="20"/>
          <w:lang w:val="ru-RU"/>
        </w:rPr>
      </w:pPr>
      <w:hyperlink r:id="rId18" w:history="1">
        <w:r w:rsidRPr="00D356F4">
          <w:rPr>
            <w:rFonts w:ascii="Courier New" w:hAnsi="Courier New" w:cs="Courier New"/>
            <w:color w:val="0000FF"/>
            <w:sz w:val="20"/>
            <w:szCs w:val="20"/>
            <w:lang w:val="ru-RU"/>
          </w:rPr>
          <w:t>Г</w:t>
        </w:r>
        <w:r>
          <w:rPr>
            <w:rFonts w:ascii="Courier New" w:hAnsi="Courier New" w:cs="Courier New"/>
            <w:color w:val="0000FF"/>
            <w:sz w:val="20"/>
            <w:szCs w:val="20"/>
          </w:rPr>
          <w:t>OCT</w:t>
        </w:r>
        <w:r w:rsidRPr="00D356F4">
          <w:rPr>
            <w:rFonts w:ascii="Courier New" w:hAnsi="Courier New" w:cs="Courier New"/>
            <w:color w:val="0000FF"/>
            <w:sz w:val="20"/>
            <w:szCs w:val="20"/>
            <w:lang w:val="ru-RU"/>
          </w:rPr>
          <w:t xml:space="preserve"> 7511-73</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7564-73                           │</w:t>
      </w:r>
      <w:hyperlink w:anchor="Par577" w:history="1">
        <w:r w:rsidRPr="00D356F4">
          <w:rPr>
            <w:rFonts w:ascii="Courier New" w:hAnsi="Courier New" w:cs="Courier New"/>
            <w:color w:val="0000FF"/>
            <w:sz w:val="20"/>
            <w:szCs w:val="20"/>
            <w:lang w:val="ru-RU"/>
          </w:rPr>
          <w:t>4.6</w:t>
        </w:r>
      </w:hyperlink>
    </w:p>
    <w:p w:rsidR="00D356F4" w:rsidRPr="00D356F4" w:rsidRDefault="00D356F4">
      <w:pPr>
        <w:pStyle w:val="ConsPlusCell"/>
        <w:rPr>
          <w:rFonts w:ascii="Courier New" w:hAnsi="Courier New" w:cs="Courier New"/>
          <w:sz w:val="20"/>
          <w:szCs w:val="20"/>
          <w:lang w:val="ru-RU"/>
        </w:rPr>
      </w:pPr>
      <w:hyperlink r:id="rId19" w:history="1">
        <w:r w:rsidRPr="00D356F4">
          <w:rPr>
            <w:rFonts w:ascii="Courier New" w:hAnsi="Courier New" w:cs="Courier New"/>
            <w:color w:val="0000FF"/>
            <w:sz w:val="20"/>
            <w:szCs w:val="20"/>
            <w:lang w:val="ru-RU"/>
          </w:rPr>
          <w:t>ГОСТ 7565-81</w:t>
        </w:r>
      </w:hyperlink>
      <w:r w:rsidRPr="00D356F4">
        <w:rPr>
          <w:rFonts w:ascii="Courier New" w:hAnsi="Courier New" w:cs="Courier New"/>
          <w:sz w:val="20"/>
          <w:szCs w:val="20"/>
          <w:lang w:val="ru-RU"/>
        </w:rPr>
        <w:t xml:space="preserve">                           │</w:t>
      </w:r>
      <w:hyperlink w:anchor="Par552" w:history="1">
        <w:r w:rsidRPr="00D356F4">
          <w:rPr>
            <w:rFonts w:ascii="Courier New" w:hAnsi="Courier New" w:cs="Courier New"/>
            <w:color w:val="0000FF"/>
            <w:sz w:val="20"/>
            <w:szCs w:val="20"/>
            <w:lang w:val="ru-RU"/>
          </w:rPr>
          <w:t>4.1</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7566-81                           │</w:t>
      </w:r>
      <w:hyperlink w:anchor="Par520" w:history="1">
        <w:r w:rsidRPr="00D356F4">
          <w:rPr>
            <w:rFonts w:ascii="Courier New" w:hAnsi="Courier New" w:cs="Courier New"/>
            <w:color w:val="0000FF"/>
            <w:sz w:val="20"/>
            <w:szCs w:val="20"/>
            <w:lang w:val="ru-RU"/>
          </w:rPr>
          <w:t>2.3</w:t>
        </w:r>
      </w:hyperlink>
      <w:r w:rsidRPr="00D356F4">
        <w:rPr>
          <w:rFonts w:ascii="Courier New" w:hAnsi="Courier New" w:cs="Courier New"/>
          <w:sz w:val="20"/>
          <w:szCs w:val="20"/>
          <w:lang w:val="ru-RU"/>
        </w:rPr>
        <w:t xml:space="preserve">, </w:t>
      </w:r>
      <w:hyperlink w:anchor="Par548" w:history="1">
        <w:r w:rsidRPr="00D356F4">
          <w:rPr>
            <w:rFonts w:ascii="Courier New" w:hAnsi="Courier New" w:cs="Courier New"/>
            <w:color w:val="0000FF"/>
            <w:sz w:val="20"/>
            <w:szCs w:val="20"/>
            <w:lang w:val="ru-RU"/>
          </w:rPr>
          <w:t>3.3</w:t>
        </w:r>
      </w:hyperlink>
      <w:r w:rsidRPr="00D356F4">
        <w:rPr>
          <w:rFonts w:ascii="Courier New" w:hAnsi="Courier New" w:cs="Courier New"/>
          <w:sz w:val="20"/>
          <w:szCs w:val="20"/>
          <w:lang w:val="ru-RU"/>
        </w:rPr>
        <w:t xml:space="preserve">, </w:t>
      </w:r>
      <w:hyperlink w:anchor="Par597" w:history="1">
        <w:r w:rsidRPr="00D356F4">
          <w:rPr>
            <w:rFonts w:ascii="Courier New" w:hAnsi="Courier New" w:cs="Courier New"/>
            <w:color w:val="0000FF"/>
            <w:sz w:val="20"/>
            <w:szCs w:val="20"/>
            <w:lang w:val="ru-RU"/>
          </w:rPr>
          <w:t>5.1</w:t>
        </w:r>
      </w:hyperlink>
    </w:p>
    <w:p w:rsidR="00D356F4" w:rsidRPr="00D356F4" w:rsidRDefault="00D356F4">
      <w:pPr>
        <w:pStyle w:val="ConsPlusCell"/>
        <w:rPr>
          <w:rFonts w:ascii="Courier New" w:hAnsi="Courier New" w:cs="Courier New"/>
          <w:sz w:val="20"/>
          <w:szCs w:val="20"/>
          <w:lang w:val="ru-RU"/>
        </w:rPr>
      </w:pPr>
      <w:hyperlink r:id="rId20" w:history="1">
        <w:r w:rsidRPr="00D356F4">
          <w:rPr>
            <w:rFonts w:ascii="Courier New" w:hAnsi="Courier New" w:cs="Courier New"/>
            <w:color w:val="0000FF"/>
            <w:sz w:val="20"/>
            <w:szCs w:val="20"/>
            <w:lang w:val="ru-RU"/>
          </w:rPr>
          <w:t>ГОСТ 8239-89</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8240-89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21" w:history="1">
        <w:r w:rsidRPr="00D356F4">
          <w:rPr>
            <w:rFonts w:ascii="Courier New" w:hAnsi="Courier New" w:cs="Courier New"/>
            <w:color w:val="0000FF"/>
            <w:sz w:val="20"/>
            <w:szCs w:val="20"/>
            <w:lang w:val="ru-RU"/>
          </w:rPr>
          <w:t>ГОСТ 8278-83</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22" w:history="1">
        <w:r w:rsidRPr="00D356F4">
          <w:rPr>
            <w:rFonts w:ascii="Courier New" w:hAnsi="Courier New" w:cs="Courier New"/>
            <w:color w:val="0000FF"/>
            <w:sz w:val="20"/>
            <w:szCs w:val="20"/>
            <w:lang w:val="ru-RU"/>
          </w:rPr>
          <w:t>ГОСТ 8281-80</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23" w:history="1">
        <w:r w:rsidRPr="00D356F4">
          <w:rPr>
            <w:rFonts w:ascii="Courier New" w:hAnsi="Courier New" w:cs="Courier New"/>
            <w:color w:val="0000FF"/>
            <w:sz w:val="20"/>
            <w:szCs w:val="20"/>
            <w:lang w:val="ru-RU"/>
          </w:rPr>
          <w:t>ГОСТ 8282-83</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8283-77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8509-86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24" w:history="1">
        <w:r w:rsidRPr="00D356F4">
          <w:rPr>
            <w:rFonts w:ascii="Courier New" w:hAnsi="Courier New" w:cs="Courier New"/>
            <w:color w:val="0000FF"/>
            <w:sz w:val="20"/>
            <w:szCs w:val="20"/>
            <w:lang w:val="ru-RU"/>
          </w:rPr>
          <w:t>ГОСТ 8510-86</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9234-74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25" w:history="1">
        <w:r w:rsidRPr="00D356F4">
          <w:rPr>
            <w:rFonts w:ascii="Courier New" w:hAnsi="Courier New" w:cs="Courier New"/>
            <w:color w:val="0000FF"/>
            <w:sz w:val="20"/>
            <w:szCs w:val="20"/>
            <w:lang w:val="ru-RU"/>
          </w:rPr>
          <w:t>ГОСТ 9454-78</w:t>
        </w:r>
      </w:hyperlink>
      <w:r w:rsidRPr="00D356F4">
        <w:rPr>
          <w:rFonts w:ascii="Courier New" w:hAnsi="Courier New" w:cs="Courier New"/>
          <w:sz w:val="20"/>
          <w:szCs w:val="20"/>
          <w:lang w:val="ru-RU"/>
        </w:rPr>
        <w:t xml:space="preserve">                           │</w:t>
      </w:r>
      <w:hyperlink w:anchor="Par588" w:history="1">
        <w:r w:rsidRPr="00D356F4">
          <w:rPr>
            <w:rFonts w:ascii="Courier New" w:hAnsi="Courier New" w:cs="Courier New"/>
            <w:color w:val="0000FF"/>
            <w:sz w:val="20"/>
            <w:szCs w:val="20"/>
            <w:lang w:val="ru-RU"/>
          </w:rPr>
          <w:t>4.10</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10551-75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26" w:history="1">
        <w:r w:rsidRPr="00D356F4">
          <w:rPr>
            <w:rFonts w:ascii="Courier New" w:hAnsi="Courier New" w:cs="Courier New"/>
            <w:color w:val="0000FF"/>
            <w:sz w:val="20"/>
            <w:szCs w:val="20"/>
            <w:lang w:val="ru-RU"/>
          </w:rPr>
          <w:t>ГОСТ 11474-76</w:t>
        </w:r>
      </w:hyperlink>
      <w:r w:rsidRPr="00D356F4">
        <w:rPr>
          <w:rFonts w:ascii="Courier New" w:hAnsi="Courier New" w:cs="Courier New"/>
          <w:sz w:val="20"/>
          <w:szCs w:val="20"/>
          <w:lang w:val="ru-RU"/>
        </w:rPr>
        <w:t xml:space="preserve">                          │</w:t>
      </w:r>
      <w:hyperlink w:anchor="Par597" w:history="1">
        <w:r w:rsidRPr="00D356F4">
          <w:rPr>
            <w:rFonts w:ascii="Courier New" w:hAnsi="Courier New" w:cs="Courier New"/>
            <w:color w:val="0000FF"/>
            <w:sz w:val="20"/>
            <w:szCs w:val="20"/>
            <w:lang w:val="ru-RU"/>
          </w:rPr>
          <w:t>5.1</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12346-78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12347-77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12348-78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12350-78                          │</w:t>
      </w:r>
      <w:hyperlink w:anchor="Par565" w:history="1">
        <w:r w:rsidRPr="00D356F4">
          <w:rPr>
            <w:rFonts w:ascii="Courier New" w:hAnsi="Courier New" w:cs="Courier New"/>
            <w:color w:val="0000FF"/>
            <w:sz w:val="20"/>
            <w:szCs w:val="20"/>
            <w:lang w:val="ru-RU"/>
          </w:rPr>
          <w:t>4.2</w:t>
        </w:r>
      </w:hyperlink>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КонсультантПлюс: примечание.</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Взамен    ГОСТ  12351-81   Постановлением  Госстандарта  РФ от</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09.03.2004 </w:t>
      </w:r>
      <w:r>
        <w:rPr>
          <w:rFonts w:ascii="Courier New" w:hAnsi="Courier New" w:cs="Courier New"/>
          <w:sz w:val="20"/>
          <w:szCs w:val="20"/>
        </w:rPr>
        <w:t>N</w:t>
      </w:r>
      <w:r w:rsidRPr="00D356F4">
        <w:rPr>
          <w:rFonts w:ascii="Courier New" w:hAnsi="Courier New" w:cs="Courier New"/>
          <w:sz w:val="20"/>
          <w:szCs w:val="20"/>
          <w:lang w:val="ru-RU"/>
        </w:rPr>
        <w:t xml:space="preserve">  148-ст  с  1  января  2005  года  введен  в действие</w:t>
      </w:r>
    </w:p>
    <w:p w:rsidR="00D356F4" w:rsidRPr="00D356F4" w:rsidRDefault="00D356F4">
      <w:pPr>
        <w:pStyle w:val="ConsPlusCell"/>
        <w:rPr>
          <w:rFonts w:ascii="Courier New" w:hAnsi="Courier New" w:cs="Courier New"/>
          <w:sz w:val="20"/>
          <w:szCs w:val="20"/>
          <w:lang w:val="ru-RU"/>
        </w:rPr>
      </w:pPr>
      <w:hyperlink r:id="rId27" w:history="1">
        <w:r w:rsidRPr="00D356F4">
          <w:rPr>
            <w:rFonts w:ascii="Courier New" w:hAnsi="Courier New" w:cs="Courier New"/>
            <w:color w:val="0000FF"/>
            <w:sz w:val="20"/>
            <w:szCs w:val="20"/>
            <w:lang w:val="ru-RU"/>
          </w:rPr>
          <w:t>ГОСТ 12351-2003</w:t>
        </w:r>
      </w:hyperlink>
      <w:r w:rsidRPr="00D356F4">
        <w:rPr>
          <w:rFonts w:ascii="Courier New" w:hAnsi="Courier New" w:cs="Courier New"/>
          <w:sz w:val="20"/>
          <w:szCs w:val="20"/>
          <w:lang w:val="ru-RU"/>
        </w:rPr>
        <w:t>.</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12351-81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12352-81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12355-78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12356-81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12357-84                          │</w:t>
      </w:r>
      <w:hyperlink w:anchor="Par565" w:history="1">
        <w:r w:rsidRPr="00D356F4">
          <w:rPr>
            <w:rFonts w:ascii="Courier New" w:hAnsi="Courier New" w:cs="Courier New"/>
            <w:color w:val="0000FF"/>
            <w:sz w:val="20"/>
            <w:szCs w:val="20"/>
            <w:lang w:val="ru-RU"/>
          </w:rPr>
          <w:t>4.2</w:t>
        </w:r>
      </w:hyperlink>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КонсультантПлюс: примечание.</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Взамен  ГОСТ   12358-82  Постановлением   Госстандарта  РФ  от</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11.09.2002  </w:t>
      </w:r>
      <w:r>
        <w:rPr>
          <w:rFonts w:ascii="Courier New" w:hAnsi="Courier New" w:cs="Courier New"/>
          <w:sz w:val="20"/>
          <w:szCs w:val="20"/>
        </w:rPr>
        <w:t>N</w:t>
      </w:r>
      <w:r w:rsidRPr="00D356F4">
        <w:rPr>
          <w:rFonts w:ascii="Courier New" w:hAnsi="Courier New" w:cs="Courier New"/>
          <w:sz w:val="20"/>
          <w:szCs w:val="20"/>
          <w:lang w:val="ru-RU"/>
        </w:rPr>
        <w:t xml:space="preserve">  331-ст  с  1  мая  2003  года   введен  в  действие</w:t>
      </w:r>
    </w:p>
    <w:p w:rsidR="00D356F4" w:rsidRPr="00D356F4" w:rsidRDefault="00D356F4">
      <w:pPr>
        <w:pStyle w:val="ConsPlusCell"/>
        <w:rPr>
          <w:rFonts w:ascii="Courier New" w:hAnsi="Courier New" w:cs="Courier New"/>
          <w:sz w:val="20"/>
          <w:szCs w:val="20"/>
          <w:lang w:val="ru-RU"/>
        </w:rPr>
      </w:pPr>
      <w:hyperlink r:id="rId28" w:history="1">
        <w:r w:rsidRPr="00D356F4">
          <w:rPr>
            <w:rFonts w:ascii="Courier New" w:hAnsi="Courier New" w:cs="Courier New"/>
            <w:color w:val="0000FF"/>
            <w:sz w:val="20"/>
            <w:szCs w:val="20"/>
            <w:lang w:val="ru-RU"/>
          </w:rPr>
          <w:t>ГОСТ 12358-2002</w:t>
        </w:r>
      </w:hyperlink>
      <w:r w:rsidRPr="00D356F4">
        <w:rPr>
          <w:rFonts w:ascii="Courier New" w:hAnsi="Courier New" w:cs="Courier New"/>
          <w:sz w:val="20"/>
          <w:szCs w:val="20"/>
          <w:lang w:val="ru-RU"/>
        </w:rPr>
        <w:t>.</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12358-82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12359-81                          │</w:t>
      </w:r>
      <w:hyperlink w:anchor="Par565" w:history="1">
        <w:r w:rsidRPr="00D356F4">
          <w:rPr>
            <w:rFonts w:ascii="Courier New" w:hAnsi="Courier New" w:cs="Courier New"/>
            <w:color w:val="0000FF"/>
            <w:sz w:val="20"/>
            <w:szCs w:val="20"/>
            <w:lang w:val="ru-RU"/>
          </w:rPr>
          <w:t>4.2</w:t>
        </w:r>
      </w:hyperlink>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КонсультантПлюс: примечание.</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Взамен  ГОСТ  12361-82  Постановлением  Госстандарта   РФ   от</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11.09.2002   </w:t>
      </w:r>
      <w:r>
        <w:rPr>
          <w:rFonts w:ascii="Courier New" w:hAnsi="Courier New" w:cs="Courier New"/>
          <w:sz w:val="20"/>
          <w:szCs w:val="20"/>
        </w:rPr>
        <w:t>N</w:t>
      </w:r>
      <w:r w:rsidRPr="00D356F4">
        <w:rPr>
          <w:rFonts w:ascii="Courier New" w:hAnsi="Courier New" w:cs="Courier New"/>
          <w:sz w:val="20"/>
          <w:szCs w:val="20"/>
          <w:lang w:val="ru-RU"/>
        </w:rPr>
        <w:t xml:space="preserve">  331-ст  с  1  мая  2003  года  введен  в  действие</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12361-2002.</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12361-82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12364-84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13229-78                          │</w:t>
      </w:r>
      <w:hyperlink w:anchor="Par154" w:history="1">
        <w:r w:rsidRPr="00D356F4">
          <w:rPr>
            <w:rFonts w:ascii="Courier New" w:hAnsi="Courier New" w:cs="Courier New"/>
            <w:color w:val="0000FF"/>
            <w:sz w:val="20"/>
            <w:szCs w:val="20"/>
            <w:lang w:val="ru-RU"/>
          </w:rPr>
          <w:t>1.2</w:t>
        </w:r>
      </w:hyperlink>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КонсультантПлюс: примечание.</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Взамен  ГОСТ  14019-80  Постановлением   Госстандарта   РФ  от</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20.01.2004  </w:t>
      </w:r>
      <w:r>
        <w:rPr>
          <w:rFonts w:ascii="Courier New" w:hAnsi="Courier New" w:cs="Courier New"/>
          <w:sz w:val="20"/>
          <w:szCs w:val="20"/>
        </w:rPr>
        <w:t>N</w:t>
      </w:r>
      <w:r w:rsidRPr="00D356F4">
        <w:rPr>
          <w:rFonts w:ascii="Courier New" w:hAnsi="Courier New" w:cs="Courier New"/>
          <w:sz w:val="20"/>
          <w:szCs w:val="20"/>
          <w:lang w:val="ru-RU"/>
        </w:rPr>
        <w:t xml:space="preserve">  23-ст  с  9  января  2004  года  введен  в действие</w:t>
      </w:r>
    </w:p>
    <w:p w:rsidR="00D356F4" w:rsidRPr="00D356F4" w:rsidRDefault="00D356F4">
      <w:pPr>
        <w:pStyle w:val="ConsPlusCell"/>
        <w:rPr>
          <w:rFonts w:ascii="Courier New" w:hAnsi="Courier New" w:cs="Courier New"/>
          <w:sz w:val="20"/>
          <w:szCs w:val="20"/>
          <w:lang w:val="ru-RU"/>
        </w:rPr>
      </w:pPr>
      <w:hyperlink r:id="rId29" w:history="1">
        <w:r w:rsidRPr="00D356F4">
          <w:rPr>
            <w:rFonts w:ascii="Courier New" w:hAnsi="Courier New" w:cs="Courier New"/>
            <w:color w:val="0000FF"/>
            <w:sz w:val="20"/>
            <w:szCs w:val="20"/>
            <w:lang w:val="ru-RU"/>
          </w:rPr>
          <w:t>ГОСТ 14019-2003</w:t>
        </w:r>
      </w:hyperlink>
      <w:r w:rsidRPr="00D356F4">
        <w:rPr>
          <w:rFonts w:ascii="Courier New" w:hAnsi="Courier New" w:cs="Courier New"/>
          <w:sz w:val="20"/>
          <w:szCs w:val="20"/>
          <w:lang w:val="ru-RU"/>
        </w:rPr>
        <w:t>.</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14019-80                          │</w:t>
      </w:r>
      <w:hyperlink w:anchor="Par587" w:history="1">
        <w:r w:rsidRPr="00D356F4">
          <w:rPr>
            <w:rFonts w:ascii="Courier New" w:hAnsi="Courier New" w:cs="Courier New"/>
            <w:color w:val="0000FF"/>
            <w:sz w:val="20"/>
            <w:szCs w:val="20"/>
            <w:lang w:val="ru-RU"/>
          </w:rPr>
          <w:t>4.9</w:t>
        </w:r>
      </w:hyperlink>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lastRenderedPageBreak/>
        <w:t xml:space="preserve">    КонсультантПлюс: примечание.</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Взамен   ГОСТ  14635-79   Постановлением  Госстандарта  РФ  от</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19.06.1996  </w:t>
      </w:r>
      <w:r>
        <w:rPr>
          <w:rFonts w:ascii="Courier New" w:hAnsi="Courier New" w:cs="Courier New"/>
          <w:sz w:val="20"/>
          <w:szCs w:val="20"/>
        </w:rPr>
        <w:t>N</w:t>
      </w:r>
      <w:r w:rsidRPr="00D356F4">
        <w:rPr>
          <w:rFonts w:ascii="Courier New" w:hAnsi="Courier New" w:cs="Courier New"/>
          <w:sz w:val="20"/>
          <w:szCs w:val="20"/>
          <w:lang w:val="ru-RU"/>
        </w:rPr>
        <w:t xml:space="preserve">  379   введен   в   действие   с  1 января 1997 года</w:t>
      </w:r>
    </w:p>
    <w:p w:rsidR="00D356F4" w:rsidRPr="00D356F4" w:rsidRDefault="00D356F4">
      <w:pPr>
        <w:pStyle w:val="ConsPlusCell"/>
        <w:rPr>
          <w:rFonts w:ascii="Courier New" w:hAnsi="Courier New" w:cs="Courier New"/>
          <w:sz w:val="20"/>
          <w:szCs w:val="20"/>
          <w:lang w:val="ru-RU"/>
        </w:rPr>
      </w:pPr>
      <w:hyperlink r:id="rId30" w:history="1">
        <w:r w:rsidRPr="00D356F4">
          <w:rPr>
            <w:rFonts w:ascii="Courier New" w:hAnsi="Courier New" w:cs="Courier New"/>
            <w:color w:val="0000FF"/>
            <w:sz w:val="20"/>
            <w:szCs w:val="20"/>
            <w:lang w:val="ru-RU"/>
          </w:rPr>
          <w:t>ГОСТ 14635-93</w:t>
        </w:r>
      </w:hyperlink>
      <w:r w:rsidRPr="00D356F4">
        <w:rPr>
          <w:rFonts w:ascii="Courier New" w:hAnsi="Courier New" w:cs="Courier New"/>
          <w:sz w:val="20"/>
          <w:szCs w:val="20"/>
          <w:lang w:val="ru-RU"/>
        </w:rPr>
        <w:t>.</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14635-79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31" w:history="1">
        <w:r w:rsidRPr="00D356F4">
          <w:rPr>
            <w:rFonts w:ascii="Courier New" w:hAnsi="Courier New" w:cs="Courier New"/>
            <w:color w:val="0000FF"/>
            <w:sz w:val="20"/>
            <w:szCs w:val="20"/>
            <w:lang w:val="ru-RU"/>
          </w:rPr>
          <w:t>ГОСТ 14637-89</w:t>
        </w:r>
      </w:hyperlink>
      <w:r w:rsidRPr="00D356F4">
        <w:rPr>
          <w:rFonts w:ascii="Courier New" w:hAnsi="Courier New" w:cs="Courier New"/>
          <w:sz w:val="20"/>
          <w:szCs w:val="20"/>
          <w:lang w:val="ru-RU"/>
        </w:rPr>
        <w:t xml:space="preserve">                          │</w:t>
      </w:r>
      <w:hyperlink w:anchor="Par167" w:history="1">
        <w:r w:rsidRPr="00D356F4">
          <w:rPr>
            <w:rFonts w:ascii="Courier New" w:hAnsi="Courier New" w:cs="Courier New"/>
            <w:color w:val="0000FF"/>
            <w:sz w:val="20"/>
            <w:szCs w:val="20"/>
            <w:lang w:val="ru-RU"/>
          </w:rPr>
          <w:t>2.1.3</w:t>
        </w:r>
      </w:hyperlink>
      <w:r w:rsidRPr="00D356F4">
        <w:rPr>
          <w:rFonts w:ascii="Courier New" w:hAnsi="Courier New" w:cs="Courier New"/>
          <w:sz w:val="20"/>
          <w:szCs w:val="20"/>
          <w:lang w:val="ru-RU"/>
        </w:rPr>
        <w:t xml:space="preserve">, </w:t>
      </w:r>
      <w:hyperlink w:anchor="Par573" w:history="1">
        <w:r w:rsidRPr="00D356F4">
          <w:rPr>
            <w:rFonts w:ascii="Courier New" w:hAnsi="Courier New" w:cs="Courier New"/>
            <w:color w:val="0000FF"/>
            <w:sz w:val="20"/>
            <w:szCs w:val="20"/>
            <w:lang w:val="ru-RU"/>
          </w:rPr>
          <w:t>4.4</w:t>
        </w:r>
      </w:hyperlink>
    </w:p>
    <w:p w:rsidR="00D356F4" w:rsidRPr="00D356F4" w:rsidRDefault="00D356F4">
      <w:pPr>
        <w:pStyle w:val="ConsPlusCell"/>
        <w:rPr>
          <w:rFonts w:ascii="Courier New" w:hAnsi="Courier New" w:cs="Courier New"/>
          <w:sz w:val="20"/>
          <w:szCs w:val="20"/>
          <w:lang w:val="ru-RU"/>
        </w:rPr>
      </w:pPr>
      <w:hyperlink r:id="rId32" w:history="1">
        <w:r w:rsidRPr="00D356F4">
          <w:rPr>
            <w:rFonts w:ascii="Courier New" w:hAnsi="Courier New" w:cs="Courier New"/>
            <w:color w:val="0000FF"/>
            <w:sz w:val="20"/>
            <w:szCs w:val="20"/>
            <w:lang w:val="ru-RU"/>
          </w:rPr>
          <w:t>ГОСТ 19425-74</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КонсультантПлюс: примечание.</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Взамен   ГОСТ  19771-74  Постановлением  Госстандарта  РФ   от</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02.06.1997  </w:t>
      </w:r>
      <w:r>
        <w:rPr>
          <w:rFonts w:ascii="Courier New" w:hAnsi="Courier New" w:cs="Courier New"/>
          <w:sz w:val="20"/>
          <w:szCs w:val="20"/>
        </w:rPr>
        <w:t>N</w:t>
      </w:r>
      <w:r w:rsidRPr="00D356F4">
        <w:rPr>
          <w:rFonts w:ascii="Courier New" w:hAnsi="Courier New" w:cs="Courier New"/>
          <w:sz w:val="20"/>
          <w:szCs w:val="20"/>
          <w:lang w:val="ru-RU"/>
        </w:rPr>
        <w:t xml:space="preserve">  206   с  1  января  1998  года  введен  в  действие</w:t>
      </w:r>
    </w:p>
    <w:p w:rsidR="00D356F4" w:rsidRPr="00D356F4" w:rsidRDefault="00D356F4">
      <w:pPr>
        <w:pStyle w:val="ConsPlusCell"/>
        <w:rPr>
          <w:rFonts w:ascii="Courier New" w:hAnsi="Courier New" w:cs="Courier New"/>
          <w:sz w:val="20"/>
          <w:szCs w:val="20"/>
          <w:lang w:val="ru-RU"/>
        </w:rPr>
      </w:pPr>
      <w:hyperlink r:id="rId33" w:history="1">
        <w:r w:rsidRPr="00D356F4">
          <w:rPr>
            <w:rFonts w:ascii="Courier New" w:hAnsi="Courier New" w:cs="Courier New"/>
            <w:color w:val="0000FF"/>
            <w:sz w:val="20"/>
            <w:szCs w:val="20"/>
            <w:lang w:val="ru-RU"/>
          </w:rPr>
          <w:t>ГОСТ 19771-93</w:t>
        </w:r>
      </w:hyperlink>
      <w:r w:rsidRPr="00D356F4">
        <w:rPr>
          <w:rFonts w:ascii="Courier New" w:hAnsi="Courier New" w:cs="Courier New"/>
          <w:sz w:val="20"/>
          <w:szCs w:val="20"/>
          <w:lang w:val="ru-RU"/>
        </w:rPr>
        <w:t>.</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19771-74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19772-74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34" w:history="1">
        <w:r w:rsidRPr="00D356F4">
          <w:rPr>
            <w:rFonts w:ascii="Courier New" w:hAnsi="Courier New" w:cs="Courier New"/>
            <w:color w:val="0000FF"/>
            <w:sz w:val="20"/>
            <w:szCs w:val="20"/>
            <w:lang w:val="ru-RU"/>
          </w:rPr>
          <w:t>ГОСТ 19903-74</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35" w:history="1">
        <w:r w:rsidRPr="00D356F4">
          <w:rPr>
            <w:rFonts w:ascii="Courier New" w:hAnsi="Courier New" w:cs="Courier New"/>
            <w:color w:val="0000FF"/>
            <w:sz w:val="20"/>
            <w:szCs w:val="20"/>
            <w:lang w:val="ru-RU"/>
          </w:rPr>
          <w:t>ГОСТ 21026-75</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36" w:history="1">
        <w:r w:rsidRPr="00D356F4">
          <w:rPr>
            <w:rFonts w:ascii="Courier New" w:hAnsi="Courier New" w:cs="Courier New"/>
            <w:color w:val="0000FF"/>
            <w:sz w:val="20"/>
            <w:szCs w:val="20"/>
            <w:lang w:val="ru-RU"/>
          </w:rPr>
          <w:t>ГОСТ 22536.0-87</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37" w:history="1">
        <w:r w:rsidRPr="00D356F4">
          <w:rPr>
            <w:rFonts w:ascii="Courier New" w:hAnsi="Courier New" w:cs="Courier New"/>
            <w:color w:val="0000FF"/>
            <w:sz w:val="20"/>
            <w:szCs w:val="20"/>
            <w:lang w:val="ru-RU"/>
          </w:rPr>
          <w:t>ГОСТ 22536.1-88</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38" w:history="1">
        <w:r w:rsidRPr="00D356F4">
          <w:rPr>
            <w:rFonts w:ascii="Courier New" w:hAnsi="Courier New" w:cs="Courier New"/>
            <w:color w:val="0000FF"/>
            <w:sz w:val="20"/>
            <w:szCs w:val="20"/>
            <w:lang w:val="ru-RU"/>
          </w:rPr>
          <w:t>ГОСТ 22536.2-87</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39" w:history="1">
        <w:r w:rsidRPr="00D356F4">
          <w:rPr>
            <w:rFonts w:ascii="Courier New" w:hAnsi="Courier New" w:cs="Courier New"/>
            <w:color w:val="0000FF"/>
            <w:sz w:val="20"/>
            <w:szCs w:val="20"/>
            <w:lang w:val="ru-RU"/>
          </w:rPr>
          <w:t>ГОСТ 22536.3-88</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0" w:history="1">
        <w:r w:rsidRPr="00D356F4">
          <w:rPr>
            <w:rFonts w:ascii="Courier New" w:hAnsi="Courier New" w:cs="Courier New"/>
            <w:color w:val="0000FF"/>
            <w:sz w:val="20"/>
            <w:szCs w:val="20"/>
            <w:lang w:val="ru-RU"/>
          </w:rPr>
          <w:t>ГОСТ 22536.4-88</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1" w:history="1">
        <w:r w:rsidRPr="00D356F4">
          <w:rPr>
            <w:rFonts w:ascii="Courier New" w:hAnsi="Courier New" w:cs="Courier New"/>
            <w:color w:val="0000FF"/>
            <w:sz w:val="20"/>
            <w:szCs w:val="20"/>
            <w:lang w:val="ru-RU"/>
          </w:rPr>
          <w:t>ГОСТ 22536.5-87</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2" w:history="1">
        <w:r w:rsidRPr="00D356F4">
          <w:rPr>
            <w:rFonts w:ascii="Courier New" w:hAnsi="Courier New" w:cs="Courier New"/>
            <w:color w:val="0000FF"/>
            <w:sz w:val="20"/>
            <w:szCs w:val="20"/>
            <w:lang w:val="ru-RU"/>
          </w:rPr>
          <w:t>ГОСТ 22536.6-88</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3" w:history="1">
        <w:r w:rsidRPr="00D356F4">
          <w:rPr>
            <w:rFonts w:ascii="Courier New" w:hAnsi="Courier New" w:cs="Courier New"/>
            <w:color w:val="0000FF"/>
            <w:sz w:val="20"/>
            <w:szCs w:val="20"/>
            <w:lang w:val="ru-RU"/>
          </w:rPr>
          <w:t>ГОСТ 22536.7-88</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4" w:history="1">
        <w:r w:rsidRPr="00D356F4">
          <w:rPr>
            <w:rFonts w:ascii="Courier New" w:hAnsi="Courier New" w:cs="Courier New"/>
            <w:color w:val="0000FF"/>
            <w:sz w:val="20"/>
            <w:szCs w:val="20"/>
            <w:lang w:val="ru-RU"/>
          </w:rPr>
          <w:t>ГОСТ 22536.8-87</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5" w:history="1">
        <w:r w:rsidRPr="00D356F4">
          <w:rPr>
            <w:rFonts w:ascii="Courier New" w:hAnsi="Courier New" w:cs="Courier New"/>
            <w:color w:val="0000FF"/>
            <w:sz w:val="20"/>
            <w:szCs w:val="20"/>
            <w:lang w:val="ru-RU"/>
          </w:rPr>
          <w:t>ГОСТ 22536.9-88</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6" w:history="1">
        <w:r w:rsidRPr="00D356F4">
          <w:rPr>
            <w:rFonts w:ascii="Courier New" w:hAnsi="Courier New" w:cs="Courier New"/>
            <w:color w:val="0000FF"/>
            <w:sz w:val="20"/>
            <w:szCs w:val="20"/>
            <w:lang w:val="ru-RU"/>
          </w:rPr>
          <w:t>ГОСТ 22536.10-88</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7" w:history="1">
        <w:r w:rsidRPr="00D356F4">
          <w:rPr>
            <w:rFonts w:ascii="Courier New" w:hAnsi="Courier New" w:cs="Courier New"/>
            <w:color w:val="0000FF"/>
            <w:sz w:val="20"/>
            <w:szCs w:val="20"/>
            <w:lang w:val="ru-RU"/>
          </w:rPr>
          <w:t>ГОСТ 22536.11-87</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hyperlink r:id="rId48" w:history="1">
        <w:r w:rsidRPr="00D356F4">
          <w:rPr>
            <w:rFonts w:ascii="Courier New" w:hAnsi="Courier New" w:cs="Courier New"/>
            <w:color w:val="0000FF"/>
            <w:sz w:val="20"/>
            <w:szCs w:val="20"/>
            <w:lang w:val="ru-RU"/>
          </w:rPr>
          <w:t>ГОСТ 22536.12-88</w:t>
        </w:r>
      </w:hyperlink>
      <w:r w:rsidRPr="00D356F4">
        <w:rPr>
          <w:rFonts w:ascii="Courier New" w:hAnsi="Courier New" w:cs="Courier New"/>
          <w:sz w:val="20"/>
          <w:szCs w:val="20"/>
          <w:lang w:val="ru-RU"/>
        </w:rPr>
        <w:t xml:space="preserve">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27809-88                          │</w:t>
      </w:r>
      <w:hyperlink w:anchor="Par565" w:history="1">
        <w:r w:rsidRPr="00D356F4">
          <w:rPr>
            <w:rFonts w:ascii="Courier New" w:hAnsi="Courier New" w:cs="Courier New"/>
            <w:color w:val="0000FF"/>
            <w:sz w:val="20"/>
            <w:szCs w:val="20"/>
            <w:lang w:val="ru-RU"/>
          </w:rPr>
          <w:t>4.2</w:t>
        </w:r>
      </w:hyperlink>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ГОСТ 22727-88                          │</w:t>
      </w:r>
      <w:hyperlink w:anchor="Par516" w:history="1">
        <w:r w:rsidRPr="00D356F4">
          <w:rPr>
            <w:rFonts w:ascii="Courier New" w:hAnsi="Courier New" w:cs="Courier New"/>
            <w:color w:val="0000FF"/>
            <w:sz w:val="20"/>
            <w:szCs w:val="20"/>
            <w:lang w:val="ru-RU"/>
          </w:rPr>
          <w:t>2.2.12</w:t>
        </w:r>
      </w:hyperlink>
      <w:r w:rsidRPr="00D356F4">
        <w:rPr>
          <w:rFonts w:ascii="Courier New" w:hAnsi="Courier New" w:cs="Courier New"/>
          <w:sz w:val="20"/>
          <w:szCs w:val="20"/>
          <w:lang w:val="ru-RU"/>
        </w:rPr>
        <w:t xml:space="preserve">, </w:t>
      </w:r>
      <w:hyperlink w:anchor="Par576" w:history="1">
        <w:r w:rsidRPr="00D356F4">
          <w:rPr>
            <w:rFonts w:ascii="Courier New" w:hAnsi="Courier New" w:cs="Courier New"/>
            <w:color w:val="0000FF"/>
            <w:sz w:val="20"/>
            <w:szCs w:val="20"/>
            <w:lang w:val="ru-RU"/>
          </w:rPr>
          <w:t>4.5.1</w:t>
        </w:r>
      </w:hyperlink>
    </w:p>
    <w:p w:rsidR="00D356F4" w:rsidRPr="00D356F4" w:rsidRDefault="00D356F4">
      <w:pPr>
        <w:pStyle w:val="ConsPlusCell"/>
        <w:rPr>
          <w:rFonts w:ascii="Courier New" w:hAnsi="Courier New" w:cs="Courier New"/>
          <w:sz w:val="20"/>
          <w:szCs w:val="20"/>
          <w:lang w:val="ru-RU"/>
        </w:rPr>
      </w:pPr>
      <w:hyperlink r:id="rId49" w:history="1">
        <w:r w:rsidRPr="00D356F4">
          <w:rPr>
            <w:rFonts w:ascii="Courier New" w:hAnsi="Courier New" w:cs="Courier New"/>
            <w:color w:val="0000FF"/>
            <w:sz w:val="20"/>
            <w:szCs w:val="20"/>
            <w:lang w:val="ru-RU"/>
          </w:rPr>
          <w:t>ГОСТ 25577-83</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pStyle w:val="ConsPlusCell"/>
        <w:rPr>
          <w:rFonts w:ascii="Courier New" w:hAnsi="Courier New" w:cs="Courier New"/>
          <w:sz w:val="20"/>
          <w:szCs w:val="20"/>
          <w:lang w:val="ru-RU"/>
        </w:rPr>
      </w:pPr>
      <w:hyperlink r:id="rId50" w:history="1">
        <w:r w:rsidRPr="00D356F4">
          <w:rPr>
            <w:rFonts w:ascii="Courier New" w:hAnsi="Courier New" w:cs="Courier New"/>
            <w:color w:val="0000FF"/>
            <w:sz w:val="20"/>
            <w:szCs w:val="20"/>
            <w:lang w:val="ru-RU"/>
          </w:rPr>
          <w:t>Г</w:t>
        </w:r>
        <w:r>
          <w:rPr>
            <w:rFonts w:ascii="Courier New" w:hAnsi="Courier New" w:cs="Courier New"/>
            <w:color w:val="0000FF"/>
            <w:sz w:val="20"/>
            <w:szCs w:val="20"/>
          </w:rPr>
          <w:t>OCT</w:t>
        </w:r>
        <w:r w:rsidRPr="00D356F4">
          <w:rPr>
            <w:rFonts w:ascii="Courier New" w:hAnsi="Courier New" w:cs="Courier New"/>
            <w:color w:val="0000FF"/>
            <w:sz w:val="20"/>
            <w:szCs w:val="20"/>
            <w:lang w:val="ru-RU"/>
          </w:rPr>
          <w:t xml:space="preserve"> 26020-83</w:t>
        </w:r>
      </w:hyperlink>
      <w:r w:rsidRPr="00D356F4">
        <w:rPr>
          <w:rFonts w:ascii="Courier New" w:hAnsi="Courier New" w:cs="Courier New"/>
          <w:sz w:val="20"/>
          <w:szCs w:val="20"/>
          <w:lang w:val="ru-RU"/>
        </w:rPr>
        <w:t xml:space="preserve">                          │</w:t>
      </w:r>
      <w:hyperlink w:anchor="Par154" w:history="1">
        <w:r w:rsidRPr="00D356F4">
          <w:rPr>
            <w:rFonts w:ascii="Courier New" w:hAnsi="Courier New" w:cs="Courier New"/>
            <w:color w:val="0000FF"/>
            <w:sz w:val="20"/>
            <w:szCs w:val="20"/>
            <w:lang w:val="ru-RU"/>
          </w:rPr>
          <w:t>1.2</w:t>
        </w:r>
      </w:hyperlink>
    </w:p>
    <w:p w:rsidR="00D356F4" w:rsidRPr="00D356F4" w:rsidRDefault="00D356F4">
      <w:pPr>
        <w:widowControl w:val="0"/>
        <w:autoSpaceDE w:val="0"/>
        <w:autoSpaceDN w:val="0"/>
        <w:adjustRightInd w:val="0"/>
        <w:spacing w:after="0" w:line="240" w:lineRule="auto"/>
        <w:ind w:firstLine="540"/>
        <w:jc w:val="both"/>
        <w:rPr>
          <w:rFonts w:ascii="Calibri" w:hAnsi="Calibri" w:cs="Calibri"/>
          <w:sz w:val="20"/>
          <w:szCs w:val="20"/>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6. Переиздание (май 1991 г.) с Изменением </w:t>
      </w:r>
      <w:r>
        <w:rPr>
          <w:rFonts w:ascii="Calibri" w:hAnsi="Calibri" w:cs="Calibri"/>
        </w:rPr>
        <w:t>N</w:t>
      </w:r>
      <w:r w:rsidRPr="00D356F4">
        <w:rPr>
          <w:rFonts w:ascii="Calibri" w:hAnsi="Calibri" w:cs="Calibri"/>
          <w:lang w:val="ru-RU"/>
        </w:rPr>
        <w:t xml:space="preserve"> 1, утвержденным в декабре 1990 г. (ИУС 5-91).</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Настоящий стандарт распространяется на толстолистовой, широкополосный универсальный, фасонный, сортовой прокат и гнутые профили из стали повышенной прочности, применяемые для сварных, клепаных или болтовых конструкций и используемые в изделиях, в основном, без дополнительной термической обработки.</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В части норм химического состава стандарт распространяется также на тонкий лист, слитки, слябы, блюмсы, поковки и штамповки.</w:t>
      </w:r>
    </w:p>
    <w:p w:rsidR="00D356F4" w:rsidRPr="00D356F4" w:rsidRDefault="00D356F4">
      <w:pPr>
        <w:widowControl w:val="0"/>
        <w:autoSpaceDE w:val="0"/>
        <w:autoSpaceDN w:val="0"/>
        <w:adjustRightInd w:val="0"/>
        <w:spacing w:after="0" w:line="240" w:lineRule="auto"/>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center"/>
        <w:outlineLvl w:val="1"/>
        <w:rPr>
          <w:rFonts w:ascii="Calibri" w:hAnsi="Calibri" w:cs="Calibri"/>
          <w:lang w:val="ru-RU"/>
        </w:rPr>
      </w:pPr>
      <w:r w:rsidRPr="00D356F4">
        <w:rPr>
          <w:rFonts w:ascii="Calibri" w:hAnsi="Calibri" w:cs="Calibri"/>
          <w:lang w:val="ru-RU"/>
        </w:rPr>
        <w:t>1. СОРТАМЕНТ</w:t>
      </w: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1.1. Прокат изготовляют классов прочности 265, 295, 315, 325, 345, 355, 375, 390 и 440.</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КонсультантПлюс: примечание.</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Взамен ГОСТ 19771-74 Постановлением Госстандарта РФ от 02.06.1997 </w:t>
      </w:r>
      <w:r>
        <w:rPr>
          <w:rFonts w:ascii="Calibri" w:hAnsi="Calibri" w:cs="Calibri"/>
        </w:rPr>
        <w:t>N</w:t>
      </w:r>
      <w:r w:rsidRPr="00D356F4">
        <w:rPr>
          <w:rFonts w:ascii="Calibri" w:hAnsi="Calibri" w:cs="Calibri"/>
          <w:lang w:val="ru-RU"/>
        </w:rPr>
        <w:t xml:space="preserve"> 206 с 1 января 1998 года введен в действие </w:t>
      </w:r>
      <w:hyperlink r:id="rId51" w:history="1">
        <w:r w:rsidRPr="00D356F4">
          <w:rPr>
            <w:rFonts w:ascii="Calibri" w:hAnsi="Calibri" w:cs="Calibri"/>
            <w:color w:val="0000FF"/>
            <w:lang w:val="ru-RU"/>
          </w:rPr>
          <w:t>ГОСТ 19771-93</w:t>
        </w:r>
      </w:hyperlink>
      <w:r w:rsidRPr="00D356F4">
        <w:rPr>
          <w:rFonts w:ascii="Calibri" w:hAnsi="Calibri" w:cs="Calibri"/>
          <w:lang w:val="ru-RU"/>
        </w:rPr>
        <w:t>.</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КонсультантПлюс: примечание.</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Взамен ГОСТ 14635-79 Постановлением Госстандарта РФ от 19.06.1996 </w:t>
      </w:r>
      <w:r>
        <w:rPr>
          <w:rFonts w:ascii="Calibri" w:hAnsi="Calibri" w:cs="Calibri"/>
        </w:rPr>
        <w:t>N</w:t>
      </w:r>
      <w:r w:rsidRPr="00D356F4">
        <w:rPr>
          <w:rFonts w:ascii="Calibri" w:hAnsi="Calibri" w:cs="Calibri"/>
          <w:lang w:val="ru-RU"/>
        </w:rPr>
        <w:t xml:space="preserve"> 379 введен в действие с 1 января 1997 года </w:t>
      </w:r>
      <w:hyperlink r:id="rId52" w:history="1">
        <w:r w:rsidRPr="00D356F4">
          <w:rPr>
            <w:rFonts w:ascii="Calibri" w:hAnsi="Calibri" w:cs="Calibri"/>
            <w:color w:val="0000FF"/>
            <w:lang w:val="ru-RU"/>
          </w:rPr>
          <w:t>ГОСТ 14635-93</w:t>
        </w:r>
      </w:hyperlink>
      <w:r w:rsidRPr="00D356F4">
        <w:rPr>
          <w:rFonts w:ascii="Calibri" w:hAnsi="Calibri" w:cs="Calibri"/>
          <w:lang w:val="ru-RU"/>
        </w:rPr>
        <w:t>.</w:t>
      </w:r>
    </w:p>
    <w:p w:rsidR="00D356F4" w:rsidRP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bookmarkStart w:id="0" w:name="Par154"/>
      <w:bookmarkEnd w:id="0"/>
      <w:r w:rsidRPr="00D356F4">
        <w:rPr>
          <w:rFonts w:ascii="Calibri" w:hAnsi="Calibri" w:cs="Calibri"/>
          <w:lang w:val="ru-RU"/>
        </w:rPr>
        <w:lastRenderedPageBreak/>
        <w:t xml:space="preserve">1.2. По форме, размерам и предельным отклонениям прокат должен соответствовать требованиям ГОСТ 8509 - для углового равнополочного, </w:t>
      </w:r>
      <w:hyperlink r:id="rId53" w:history="1">
        <w:r w:rsidRPr="00D356F4">
          <w:rPr>
            <w:rFonts w:ascii="Calibri" w:hAnsi="Calibri" w:cs="Calibri"/>
            <w:color w:val="0000FF"/>
            <w:lang w:val="ru-RU"/>
          </w:rPr>
          <w:t>ГОСТ 8510</w:t>
        </w:r>
      </w:hyperlink>
      <w:r w:rsidRPr="00D356F4">
        <w:rPr>
          <w:rFonts w:ascii="Calibri" w:hAnsi="Calibri" w:cs="Calibri"/>
          <w:lang w:val="ru-RU"/>
        </w:rPr>
        <w:t xml:space="preserve"> - углового неравнополочного, </w:t>
      </w:r>
      <w:hyperlink r:id="rId54" w:history="1">
        <w:r w:rsidRPr="00D356F4">
          <w:rPr>
            <w:rFonts w:ascii="Calibri" w:hAnsi="Calibri" w:cs="Calibri"/>
            <w:color w:val="0000FF"/>
            <w:lang w:val="ru-RU"/>
          </w:rPr>
          <w:t>ГОСТ 8239</w:t>
        </w:r>
      </w:hyperlink>
      <w:r w:rsidRPr="00D356F4">
        <w:rPr>
          <w:rFonts w:ascii="Calibri" w:hAnsi="Calibri" w:cs="Calibri"/>
          <w:lang w:val="ru-RU"/>
        </w:rPr>
        <w:t xml:space="preserve"> - балок двутавровых, </w:t>
      </w:r>
      <w:hyperlink r:id="rId55" w:history="1">
        <w:r w:rsidRPr="00D356F4">
          <w:rPr>
            <w:rFonts w:ascii="Calibri" w:hAnsi="Calibri" w:cs="Calibri"/>
            <w:color w:val="0000FF"/>
            <w:lang w:val="ru-RU"/>
          </w:rPr>
          <w:t>ГОСТ 19425</w:t>
        </w:r>
      </w:hyperlink>
      <w:r w:rsidRPr="00D356F4">
        <w:rPr>
          <w:rFonts w:ascii="Calibri" w:hAnsi="Calibri" w:cs="Calibri"/>
          <w:lang w:val="ru-RU"/>
        </w:rPr>
        <w:t xml:space="preserve"> - для балок двутавровых и швеллеров специальных, </w:t>
      </w:r>
      <w:hyperlink r:id="rId56" w:history="1">
        <w:r w:rsidRPr="00D356F4">
          <w:rPr>
            <w:rFonts w:ascii="Calibri" w:hAnsi="Calibri" w:cs="Calibri"/>
            <w:color w:val="0000FF"/>
            <w:lang w:val="ru-RU"/>
          </w:rPr>
          <w:t>ГОСТ 26020</w:t>
        </w:r>
      </w:hyperlink>
      <w:r w:rsidRPr="00D356F4">
        <w:rPr>
          <w:rFonts w:ascii="Calibri" w:hAnsi="Calibri" w:cs="Calibri"/>
          <w:lang w:val="ru-RU"/>
        </w:rPr>
        <w:t xml:space="preserve"> - для двутавров с параллельными гранями полок, ГОСТ 8240 - для швеллеров, </w:t>
      </w:r>
      <w:hyperlink r:id="rId57" w:history="1">
        <w:r w:rsidRPr="00D356F4">
          <w:rPr>
            <w:rFonts w:ascii="Calibri" w:hAnsi="Calibri" w:cs="Calibri"/>
            <w:color w:val="0000FF"/>
            <w:lang w:val="ru-RU"/>
          </w:rPr>
          <w:t>ГОСТ 19903</w:t>
        </w:r>
      </w:hyperlink>
      <w:r w:rsidRPr="00D356F4">
        <w:rPr>
          <w:rFonts w:ascii="Calibri" w:hAnsi="Calibri" w:cs="Calibri"/>
          <w:lang w:val="ru-RU"/>
        </w:rPr>
        <w:t xml:space="preserve"> - для листового, </w:t>
      </w:r>
      <w:hyperlink r:id="rId58" w:history="1">
        <w:r w:rsidRPr="00D356F4">
          <w:rPr>
            <w:rFonts w:ascii="Calibri" w:hAnsi="Calibri" w:cs="Calibri"/>
            <w:color w:val="0000FF"/>
            <w:lang w:val="ru-RU"/>
          </w:rPr>
          <w:t>ГОСТ 103</w:t>
        </w:r>
      </w:hyperlink>
      <w:r w:rsidRPr="00D356F4">
        <w:rPr>
          <w:rFonts w:ascii="Calibri" w:hAnsi="Calibri" w:cs="Calibri"/>
          <w:lang w:val="ru-RU"/>
        </w:rPr>
        <w:t xml:space="preserve"> - для полосового и </w:t>
      </w:r>
      <w:hyperlink r:id="rId59" w:history="1">
        <w:r w:rsidRPr="00D356F4">
          <w:rPr>
            <w:rFonts w:ascii="Calibri" w:hAnsi="Calibri" w:cs="Calibri"/>
            <w:color w:val="0000FF"/>
            <w:lang w:val="ru-RU"/>
          </w:rPr>
          <w:t>ГОСТ 82</w:t>
        </w:r>
      </w:hyperlink>
      <w:r w:rsidRPr="00D356F4">
        <w:rPr>
          <w:rFonts w:ascii="Calibri" w:hAnsi="Calibri" w:cs="Calibri"/>
          <w:lang w:val="ru-RU"/>
        </w:rPr>
        <w:t xml:space="preserve"> - для широкополосного универсального проката, </w:t>
      </w:r>
      <w:hyperlink r:id="rId60" w:history="1">
        <w:r w:rsidRPr="00D356F4">
          <w:rPr>
            <w:rFonts w:ascii="Calibri" w:hAnsi="Calibri" w:cs="Calibri"/>
            <w:color w:val="0000FF"/>
            <w:lang w:val="ru-RU"/>
          </w:rPr>
          <w:t>ГОСТ 7511</w:t>
        </w:r>
      </w:hyperlink>
      <w:r w:rsidRPr="00D356F4">
        <w:rPr>
          <w:rFonts w:ascii="Calibri" w:hAnsi="Calibri" w:cs="Calibri"/>
          <w:lang w:val="ru-RU"/>
        </w:rPr>
        <w:t xml:space="preserve">, </w:t>
      </w:r>
      <w:hyperlink r:id="rId61" w:history="1">
        <w:r w:rsidRPr="00D356F4">
          <w:rPr>
            <w:rFonts w:ascii="Calibri" w:hAnsi="Calibri" w:cs="Calibri"/>
            <w:color w:val="0000FF"/>
            <w:lang w:val="ru-RU"/>
          </w:rPr>
          <w:t>ГОСТ 8278</w:t>
        </w:r>
      </w:hyperlink>
      <w:r w:rsidRPr="00D356F4">
        <w:rPr>
          <w:rFonts w:ascii="Calibri" w:hAnsi="Calibri" w:cs="Calibri"/>
          <w:lang w:val="ru-RU"/>
        </w:rPr>
        <w:t xml:space="preserve">, </w:t>
      </w:r>
      <w:hyperlink r:id="rId62" w:history="1">
        <w:r w:rsidRPr="00D356F4">
          <w:rPr>
            <w:rFonts w:ascii="Calibri" w:hAnsi="Calibri" w:cs="Calibri"/>
            <w:color w:val="0000FF"/>
            <w:lang w:val="ru-RU"/>
          </w:rPr>
          <w:t>ГОСТ 8281</w:t>
        </w:r>
      </w:hyperlink>
      <w:r w:rsidRPr="00D356F4">
        <w:rPr>
          <w:rFonts w:ascii="Calibri" w:hAnsi="Calibri" w:cs="Calibri"/>
          <w:lang w:val="ru-RU"/>
        </w:rPr>
        <w:t xml:space="preserve">, </w:t>
      </w:r>
      <w:hyperlink r:id="rId63" w:history="1">
        <w:r w:rsidRPr="00D356F4">
          <w:rPr>
            <w:rFonts w:ascii="Calibri" w:hAnsi="Calibri" w:cs="Calibri"/>
            <w:color w:val="0000FF"/>
            <w:lang w:val="ru-RU"/>
          </w:rPr>
          <w:t>ГОСТ 8282</w:t>
        </w:r>
      </w:hyperlink>
      <w:r w:rsidRPr="00D356F4">
        <w:rPr>
          <w:rFonts w:ascii="Calibri" w:hAnsi="Calibri" w:cs="Calibri"/>
          <w:lang w:val="ru-RU"/>
        </w:rPr>
        <w:t xml:space="preserve">, ГОСТ 8283, ГОСТ 9234, ГОСТ 10551, ГОСТ 13229, ГОСТ 14635, ГОСТ 19771, ГОСТ 19772, </w:t>
      </w:r>
      <w:hyperlink r:id="rId64" w:history="1">
        <w:r w:rsidRPr="00D356F4">
          <w:rPr>
            <w:rFonts w:ascii="Calibri" w:hAnsi="Calibri" w:cs="Calibri"/>
            <w:color w:val="0000FF"/>
            <w:lang w:val="ru-RU"/>
          </w:rPr>
          <w:t>ГОСТ 25577</w:t>
        </w:r>
      </w:hyperlink>
      <w:r w:rsidRPr="00D356F4">
        <w:rPr>
          <w:rFonts w:ascii="Calibri" w:hAnsi="Calibri" w:cs="Calibri"/>
          <w:lang w:val="ru-RU"/>
        </w:rPr>
        <w:t xml:space="preserve"> - для профилей гнутых, </w:t>
      </w:r>
      <w:hyperlink r:id="rId65" w:history="1">
        <w:r w:rsidRPr="00D356F4">
          <w:rPr>
            <w:rFonts w:ascii="Calibri" w:hAnsi="Calibri" w:cs="Calibri"/>
            <w:color w:val="0000FF"/>
            <w:lang w:val="ru-RU"/>
          </w:rPr>
          <w:t>ГОСТ 2590</w:t>
        </w:r>
      </w:hyperlink>
      <w:r w:rsidRPr="00D356F4">
        <w:rPr>
          <w:rFonts w:ascii="Calibri" w:hAnsi="Calibri" w:cs="Calibri"/>
          <w:lang w:val="ru-RU"/>
        </w:rPr>
        <w:t xml:space="preserve"> - для круглого, </w:t>
      </w:r>
      <w:hyperlink r:id="rId66" w:history="1">
        <w:r w:rsidRPr="00D356F4">
          <w:rPr>
            <w:rFonts w:ascii="Calibri" w:hAnsi="Calibri" w:cs="Calibri"/>
            <w:color w:val="0000FF"/>
            <w:lang w:val="ru-RU"/>
          </w:rPr>
          <w:t>ГОСТ 2591</w:t>
        </w:r>
      </w:hyperlink>
      <w:r w:rsidRPr="00D356F4">
        <w:rPr>
          <w:rFonts w:ascii="Calibri" w:hAnsi="Calibri" w:cs="Calibri"/>
          <w:lang w:val="ru-RU"/>
        </w:rPr>
        <w:t xml:space="preserve"> - для квадратного проката; </w:t>
      </w:r>
      <w:hyperlink r:id="rId67" w:history="1">
        <w:r w:rsidRPr="00D356F4">
          <w:rPr>
            <w:rFonts w:ascii="Calibri" w:hAnsi="Calibri" w:cs="Calibri"/>
            <w:color w:val="0000FF"/>
            <w:lang w:val="ru-RU"/>
          </w:rPr>
          <w:t>ГОСТ 21026</w:t>
        </w:r>
      </w:hyperlink>
      <w:r w:rsidRPr="00D356F4">
        <w:rPr>
          <w:rFonts w:ascii="Calibri" w:hAnsi="Calibri" w:cs="Calibri"/>
          <w:lang w:val="ru-RU"/>
        </w:rPr>
        <w:t xml:space="preserve"> - для швеллеров с отогнутой полкой.</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(Измененная редакция, Изм. </w:t>
      </w:r>
      <w:r>
        <w:rPr>
          <w:rFonts w:ascii="Calibri" w:hAnsi="Calibri" w:cs="Calibri"/>
        </w:rPr>
        <w:t>N</w:t>
      </w:r>
      <w:r w:rsidRPr="00D356F4">
        <w:rPr>
          <w:rFonts w:ascii="Calibri" w:hAnsi="Calibri" w:cs="Calibri"/>
          <w:lang w:val="ru-RU"/>
        </w:rPr>
        <w:t xml:space="preserve"> 1).</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1.3. Степени точности проката по размерам, плоскостности, кривизне в пределах, предусмотренных в стандартах на сортамент, указываются потребителем в заказе. При отсутствии в заказе требований точность изготовления определяет предприятие-изготовитель.</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1.4. Примеры условных обозначений приведены в </w:t>
      </w:r>
      <w:hyperlink w:anchor="Par606" w:history="1">
        <w:r w:rsidRPr="00D356F4">
          <w:rPr>
            <w:rFonts w:ascii="Calibri" w:hAnsi="Calibri" w:cs="Calibri"/>
            <w:color w:val="0000FF"/>
            <w:lang w:val="ru-RU"/>
          </w:rPr>
          <w:t>Приложении 1</w:t>
        </w:r>
      </w:hyperlink>
      <w:r w:rsidRPr="00D356F4">
        <w:rPr>
          <w:rFonts w:ascii="Calibri" w:hAnsi="Calibri" w:cs="Calibri"/>
          <w:lang w:val="ru-RU"/>
        </w:rPr>
        <w:t>.</w:t>
      </w:r>
    </w:p>
    <w:p w:rsidR="00D356F4" w:rsidRPr="00D356F4" w:rsidRDefault="00D356F4">
      <w:pPr>
        <w:widowControl w:val="0"/>
        <w:autoSpaceDE w:val="0"/>
        <w:autoSpaceDN w:val="0"/>
        <w:adjustRightInd w:val="0"/>
        <w:spacing w:after="0" w:line="240" w:lineRule="auto"/>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center"/>
        <w:outlineLvl w:val="1"/>
        <w:rPr>
          <w:rFonts w:ascii="Calibri" w:hAnsi="Calibri" w:cs="Calibri"/>
          <w:lang w:val="ru-RU"/>
        </w:rPr>
      </w:pPr>
      <w:r w:rsidRPr="00D356F4">
        <w:rPr>
          <w:rFonts w:ascii="Calibri" w:hAnsi="Calibri" w:cs="Calibri"/>
          <w:lang w:val="ru-RU"/>
        </w:rPr>
        <w:t>2. ТЕХНИЧЕСКИЕ ТРЕБОВАНИЯ</w:t>
      </w: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p>
    <w:p w:rsidR="00D356F4" w:rsidRPr="00D356F4" w:rsidRDefault="00D356F4">
      <w:pPr>
        <w:widowControl w:val="0"/>
        <w:autoSpaceDE w:val="0"/>
        <w:autoSpaceDN w:val="0"/>
        <w:adjustRightInd w:val="0"/>
        <w:spacing w:after="0" w:line="240" w:lineRule="auto"/>
        <w:ind w:firstLine="540"/>
        <w:jc w:val="both"/>
        <w:outlineLvl w:val="2"/>
        <w:rPr>
          <w:rFonts w:ascii="Calibri" w:hAnsi="Calibri" w:cs="Calibri"/>
          <w:lang w:val="ru-RU"/>
        </w:rPr>
      </w:pPr>
      <w:r w:rsidRPr="00D356F4">
        <w:rPr>
          <w:rFonts w:ascii="Calibri" w:hAnsi="Calibri" w:cs="Calibri"/>
          <w:lang w:val="ru-RU"/>
        </w:rPr>
        <w:t>2.1. Характеристики базового исполнения</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bookmarkStart w:id="1" w:name="Par162"/>
      <w:bookmarkEnd w:id="1"/>
      <w:r w:rsidRPr="00D356F4">
        <w:rPr>
          <w:rFonts w:ascii="Calibri" w:hAnsi="Calibri" w:cs="Calibri"/>
          <w:lang w:val="ru-RU"/>
        </w:rPr>
        <w:t xml:space="preserve">2.1.1. Базовый химический состав для каждого класса прочности приведен в </w:t>
      </w:r>
      <w:hyperlink w:anchor="Par659" w:history="1">
        <w:r w:rsidRPr="00D356F4">
          <w:rPr>
            <w:rFonts w:ascii="Calibri" w:hAnsi="Calibri" w:cs="Calibri"/>
            <w:color w:val="0000FF"/>
            <w:lang w:val="ru-RU"/>
          </w:rPr>
          <w:t>Приложении 2</w:t>
        </w:r>
      </w:hyperlink>
      <w:r w:rsidRPr="00D356F4">
        <w:rPr>
          <w:rFonts w:ascii="Calibri" w:hAnsi="Calibri" w:cs="Calibri"/>
          <w:lang w:val="ru-RU"/>
        </w:rPr>
        <w:t>.</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Массовая доля фосфора в стали должна быть не более 0,035%, серы - не более 0,040%.</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Массовые доли азота в стали - не более 0,012%, мышьяка - не более 0,08%. При выплавке стали из керченских руд массовая доля мышьяка - не более 0,15%, при этом массовая доля фосфора - не более 0,030%.</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Перечень марок сталей, рекомендуемых для различных классов прочности и толщин фасонного и сортового проката, приведен в </w:t>
      </w:r>
      <w:hyperlink w:anchor="Par706" w:history="1">
        <w:r w:rsidRPr="00D356F4">
          <w:rPr>
            <w:rFonts w:ascii="Calibri" w:hAnsi="Calibri" w:cs="Calibri"/>
            <w:color w:val="0000FF"/>
            <w:lang w:val="ru-RU"/>
          </w:rPr>
          <w:t>Приложении 3</w:t>
        </w:r>
      </w:hyperlink>
      <w:r w:rsidRPr="00D356F4">
        <w:rPr>
          <w:rFonts w:ascii="Calibri" w:hAnsi="Calibri" w:cs="Calibri"/>
          <w:lang w:val="ru-RU"/>
        </w:rPr>
        <w:t xml:space="preserve">, листового проката - в </w:t>
      </w:r>
      <w:hyperlink w:anchor="Par747" w:history="1">
        <w:r w:rsidRPr="00D356F4">
          <w:rPr>
            <w:rFonts w:ascii="Calibri" w:hAnsi="Calibri" w:cs="Calibri"/>
            <w:color w:val="0000FF"/>
            <w:lang w:val="ru-RU"/>
          </w:rPr>
          <w:t>Приложении 4</w:t>
        </w:r>
      </w:hyperlink>
      <w:r w:rsidRPr="00D356F4">
        <w:rPr>
          <w:rFonts w:ascii="Calibri" w:hAnsi="Calibri" w:cs="Calibri"/>
          <w:lang w:val="ru-RU"/>
        </w:rPr>
        <w:t>.</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2.1.2. Прокат изготовляют в горячекатаном, термообработанном состоянии или после контролируемой прокатки в соответствии с заказом. При отсутствии указания способ изготовления определяет предприятие-изготовитель.</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bookmarkStart w:id="2" w:name="Par167"/>
      <w:bookmarkEnd w:id="2"/>
      <w:r w:rsidRPr="00D356F4">
        <w:rPr>
          <w:rFonts w:ascii="Calibri" w:hAnsi="Calibri" w:cs="Calibri"/>
          <w:lang w:val="ru-RU"/>
        </w:rPr>
        <w:t xml:space="preserve">2.1.3. Поверхность, требования к кромкам и концам проката должны соответствовать: листового - </w:t>
      </w:r>
      <w:hyperlink r:id="rId68" w:history="1">
        <w:r w:rsidRPr="00D356F4">
          <w:rPr>
            <w:rFonts w:ascii="Calibri" w:hAnsi="Calibri" w:cs="Calibri"/>
            <w:color w:val="0000FF"/>
            <w:lang w:val="ru-RU"/>
          </w:rPr>
          <w:t>ГОСТ 14637</w:t>
        </w:r>
      </w:hyperlink>
      <w:r w:rsidRPr="00D356F4">
        <w:rPr>
          <w:rFonts w:ascii="Calibri" w:hAnsi="Calibri" w:cs="Calibri"/>
          <w:lang w:val="ru-RU"/>
        </w:rPr>
        <w:t xml:space="preserve">, сортового и фасонного - </w:t>
      </w:r>
      <w:hyperlink r:id="rId69" w:history="1">
        <w:r w:rsidRPr="00D356F4">
          <w:rPr>
            <w:rFonts w:ascii="Calibri" w:hAnsi="Calibri" w:cs="Calibri"/>
            <w:color w:val="0000FF"/>
            <w:lang w:val="ru-RU"/>
          </w:rPr>
          <w:t>ГОСТ 535</w:t>
        </w:r>
      </w:hyperlink>
      <w:r w:rsidRPr="00D356F4">
        <w:rPr>
          <w:rFonts w:ascii="Calibri" w:hAnsi="Calibri" w:cs="Calibri"/>
          <w:lang w:val="ru-RU"/>
        </w:rPr>
        <w:t>.</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(Измененная редакция, Изм. </w:t>
      </w:r>
      <w:r>
        <w:rPr>
          <w:rFonts w:ascii="Calibri" w:hAnsi="Calibri" w:cs="Calibri"/>
        </w:rPr>
        <w:t>N</w:t>
      </w:r>
      <w:r w:rsidRPr="00D356F4">
        <w:rPr>
          <w:rFonts w:ascii="Calibri" w:hAnsi="Calibri" w:cs="Calibri"/>
          <w:lang w:val="ru-RU"/>
        </w:rPr>
        <w:t xml:space="preserve"> 1).</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2.1.4. Расслоения в листах не допускаются.</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2.1.5. Механические свойства при растяжении, а также условия испытания на изгиб должны соответствовать для фасонного и сортового проката требованиям табл. 1, листового и широкополосного универсального проката и гнутых профилей - </w:t>
      </w:r>
      <w:hyperlink w:anchor="Par199" w:history="1">
        <w:r w:rsidRPr="00D356F4">
          <w:rPr>
            <w:rFonts w:ascii="Calibri" w:hAnsi="Calibri" w:cs="Calibri"/>
            <w:color w:val="0000FF"/>
            <w:lang w:val="ru-RU"/>
          </w:rPr>
          <w:t>табл. 2</w:t>
        </w:r>
      </w:hyperlink>
      <w:r w:rsidRPr="00D356F4">
        <w:rPr>
          <w:rFonts w:ascii="Calibri" w:hAnsi="Calibri" w:cs="Calibri"/>
          <w:lang w:val="ru-RU"/>
        </w:rPr>
        <w:t>.</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Таблица 1</w:t>
      </w:r>
    </w:p>
    <w:p w:rsidR="00D356F4" w:rsidRPr="00D356F4" w:rsidRDefault="00D356F4">
      <w:pPr>
        <w:widowControl w:val="0"/>
        <w:autoSpaceDE w:val="0"/>
        <w:autoSpaceDN w:val="0"/>
        <w:adjustRightInd w:val="0"/>
        <w:spacing w:after="0" w:line="240" w:lineRule="auto"/>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bookmarkStart w:id="3" w:name="Par174"/>
      <w:bookmarkEnd w:id="3"/>
      <w:r w:rsidRPr="00D356F4">
        <w:rPr>
          <w:rFonts w:ascii="Calibri" w:hAnsi="Calibri" w:cs="Calibri"/>
          <w:lang w:val="ru-RU"/>
        </w:rPr>
        <w:t>Механические свойства сортового и фасонного проката</w:t>
      </w: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Класс│Толщина    │  Предел   │Временное │Относи-   │Изгиб до</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проч-│проката,   │текучести, │сопротив- │тельное   │параллельности</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ности│поставляе- │  сигма ,  │ление     │удлинение │сторон (а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│мая по дан-│       т   │сигма ,   │сигма , % │толщина образ-</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│ному классу│   Н/мм2   │     в    │     </w:t>
      </w:r>
      <w:r>
        <w:rPr>
          <w:rFonts w:ascii="Courier New" w:hAnsi="Courier New" w:cs="Courier New"/>
          <w:sz w:val="20"/>
          <w:szCs w:val="20"/>
        </w:rPr>
        <w:t>s</w:t>
      </w:r>
      <w:r w:rsidRPr="00D356F4">
        <w:rPr>
          <w:rFonts w:ascii="Courier New" w:hAnsi="Courier New" w:cs="Courier New"/>
          <w:sz w:val="20"/>
          <w:szCs w:val="20"/>
          <w:lang w:val="ru-RU"/>
        </w:rPr>
        <w:t xml:space="preserve">    │ца, </w:t>
      </w:r>
      <w:r>
        <w:rPr>
          <w:rFonts w:ascii="Courier New" w:hAnsi="Courier New" w:cs="Courier New"/>
          <w:sz w:val="20"/>
          <w:szCs w:val="20"/>
        </w:rPr>
        <w:t>d</w:t>
      </w:r>
      <w:r w:rsidRPr="00D356F4">
        <w:rPr>
          <w:rFonts w:ascii="Courier New" w:hAnsi="Courier New" w:cs="Courier New"/>
          <w:sz w:val="20"/>
          <w:szCs w:val="20"/>
          <w:lang w:val="ru-RU"/>
        </w:rPr>
        <w:t xml:space="preserve"> - диа-</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│прочности, │ (кгс/мм2) │  Н/мм2   │          │метр оправки)</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│мм, не     │           │(кгс/мм2)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│более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lastRenderedPageBreak/>
        <w:t xml:space="preserve">     │           │            не менее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265  │100        │265 (27)   │430 (44)  │21        │</w:t>
      </w:r>
      <w:r>
        <w:rPr>
          <w:rFonts w:ascii="Courier New" w:hAnsi="Courier New" w:cs="Courier New"/>
          <w:sz w:val="20"/>
          <w:szCs w:val="20"/>
        </w:rPr>
        <w:t>d</w:t>
      </w:r>
      <w:r w:rsidRPr="00D356F4">
        <w:rPr>
          <w:rFonts w:ascii="Courier New" w:hAnsi="Courier New" w:cs="Courier New"/>
          <w:sz w:val="20"/>
          <w:szCs w:val="20"/>
          <w:lang w:val="ru-RU"/>
        </w:rPr>
        <w:t xml:space="preserve"> = 2</w:t>
      </w:r>
      <w:r>
        <w:rPr>
          <w:rFonts w:ascii="Courier New" w:hAnsi="Courier New" w:cs="Courier New"/>
          <w:sz w:val="20"/>
          <w:szCs w:val="20"/>
        </w:rPr>
        <w:t>a</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295  │100        │295 (30)   │430 (44)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325  │60         │325 (33)   │450 (46)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345  │20         │345 (35)   │480 (49)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375  │10         │375 (38)   │510 (52)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           │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390  │20         │390 (40)   │530 (54)  │18        │</w:t>
      </w:r>
    </w:p>
    <w:p w:rsidR="00D356F4" w:rsidRPr="00D356F4" w:rsidRDefault="00D356F4">
      <w:pPr>
        <w:widowControl w:val="0"/>
        <w:autoSpaceDE w:val="0"/>
        <w:autoSpaceDN w:val="0"/>
        <w:adjustRightInd w:val="0"/>
        <w:spacing w:after="0" w:line="240" w:lineRule="auto"/>
        <w:jc w:val="center"/>
        <w:rPr>
          <w:rFonts w:ascii="Calibri" w:hAnsi="Calibri" w:cs="Calibri"/>
          <w:sz w:val="20"/>
          <w:szCs w:val="20"/>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Примечание. При заказе класса прочности 295 из марки стали 09Г2, 09Г2Д, толщиной до 20 мм предел текучести должен быть не менее 305 Н/мм2, а временное сопротивление - не менее 440 Н/мм2.</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Таблица 2</w:t>
      </w:r>
    </w:p>
    <w:p w:rsidR="00D356F4" w:rsidRPr="00D356F4" w:rsidRDefault="00D356F4">
      <w:pPr>
        <w:widowControl w:val="0"/>
        <w:autoSpaceDE w:val="0"/>
        <w:autoSpaceDN w:val="0"/>
        <w:adjustRightInd w:val="0"/>
        <w:spacing w:after="0" w:line="240" w:lineRule="auto"/>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bookmarkStart w:id="4" w:name="Par199"/>
      <w:bookmarkEnd w:id="4"/>
      <w:r w:rsidRPr="00D356F4">
        <w:rPr>
          <w:rFonts w:ascii="Calibri" w:hAnsi="Calibri" w:cs="Calibri"/>
          <w:lang w:val="ru-RU"/>
        </w:rPr>
        <w:t>Механические свойства листового, полосового,</w:t>
      </w: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r w:rsidRPr="00D356F4">
        <w:rPr>
          <w:rFonts w:ascii="Calibri" w:hAnsi="Calibri" w:cs="Calibri"/>
          <w:lang w:val="ru-RU"/>
        </w:rPr>
        <w:t>широкополосного универсального проката и гнутых профилей</w:t>
      </w: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Класс │Толщина про-│  Предел   │Временное │Относи- │Изгиб до</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проч- │ката, пос-  │ текучести,│сопротив- │тельное │параллельности</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ности │тавляемая по│  сигма ,  │ление     │удли-   │сторон (а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│данному     │     т     │сигма ,   │нение   │толщина образ-</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│классу проч-│  Н/мм2    │     в    │сигма , │ца, </w:t>
      </w:r>
      <w:r>
        <w:rPr>
          <w:rFonts w:ascii="Courier New" w:hAnsi="Courier New" w:cs="Courier New"/>
          <w:sz w:val="20"/>
          <w:szCs w:val="20"/>
        </w:rPr>
        <w:t>d</w:t>
      </w:r>
      <w:r w:rsidRPr="00D356F4">
        <w:rPr>
          <w:rFonts w:ascii="Courier New" w:hAnsi="Courier New" w:cs="Courier New"/>
          <w:sz w:val="20"/>
          <w:szCs w:val="20"/>
          <w:lang w:val="ru-RU"/>
        </w:rPr>
        <w:t xml:space="preserve"> - диа-</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│ности, мм,  │(кгс/мм2)  │Н/мм2     │     </w:t>
      </w:r>
      <w:r>
        <w:rPr>
          <w:rFonts w:ascii="Courier New" w:hAnsi="Courier New" w:cs="Courier New"/>
          <w:sz w:val="20"/>
          <w:szCs w:val="20"/>
        </w:rPr>
        <w:t>s</w:t>
      </w:r>
      <w:r w:rsidRPr="00D356F4">
        <w:rPr>
          <w:rFonts w:ascii="Courier New" w:hAnsi="Courier New" w:cs="Courier New"/>
          <w:sz w:val="20"/>
          <w:szCs w:val="20"/>
          <w:lang w:val="ru-RU"/>
        </w:rPr>
        <w:t xml:space="preserve">  │метр оправки)</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│не более    │           │(кгс/мм2)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            │            не менее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265   │160         │265 (27)   │430 (44)  │21      │</w:t>
      </w:r>
      <w:r>
        <w:rPr>
          <w:rFonts w:ascii="Courier New" w:hAnsi="Courier New" w:cs="Courier New"/>
          <w:sz w:val="20"/>
          <w:szCs w:val="20"/>
        </w:rPr>
        <w:t>d</w:t>
      </w:r>
      <w:r w:rsidRPr="00D356F4">
        <w:rPr>
          <w:rFonts w:ascii="Courier New" w:hAnsi="Courier New" w:cs="Courier New"/>
          <w:sz w:val="20"/>
          <w:szCs w:val="20"/>
          <w:lang w:val="ru-RU"/>
        </w:rPr>
        <w:t xml:space="preserve"> = 2</w:t>
      </w:r>
      <w:r>
        <w:rPr>
          <w:rFonts w:ascii="Courier New" w:hAnsi="Courier New" w:cs="Courier New"/>
          <w:sz w:val="20"/>
          <w:szCs w:val="20"/>
        </w:rPr>
        <w:t>a</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295   │100         │295 (30)   │430 (44)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315   │60          │315 (32)   │450 (46)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325   │60          │325 (33)   │450 (46)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345   │32          │345 (35)   │490 (50)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355   │20          │355 (36)   │490 (50)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            │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375   │50          │375 (38)   │510 (52)  │20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            │           │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390   │50          │390 (40)   │510 (52)  │19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440   │32          │440 (45)   │590 (60)  │        │</w:t>
      </w:r>
    </w:p>
    <w:p w:rsidR="00D356F4" w:rsidRPr="00D356F4" w:rsidRDefault="00D356F4">
      <w:pPr>
        <w:widowControl w:val="0"/>
        <w:autoSpaceDE w:val="0"/>
        <w:autoSpaceDN w:val="0"/>
        <w:adjustRightInd w:val="0"/>
        <w:spacing w:after="0" w:line="240" w:lineRule="auto"/>
        <w:jc w:val="center"/>
        <w:rPr>
          <w:rFonts w:ascii="Calibri" w:hAnsi="Calibri" w:cs="Calibri"/>
          <w:sz w:val="20"/>
          <w:szCs w:val="20"/>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Примечание. При заказе класса прочности 265 из марки стали 16ГС временное сопротивление должно быть не менее 450 Н/мм2; при заказе класса прочности 295 из марки стали 09Г2, 09Г2Д, толщиной до 20 мм предел текучести должен быть не менее 305 Н/мм2, а временное сопротивление не менее 440 Н/мм2; при заказе класса прочности 315 из марки стали 12ГС относительное удлинение должно быть не менее 26%; при заказе класса прочности 325 из стали марки 09Г2С толщиной св. 10 до 20 мм временное сопротивление должно быть не менее 470 Н/мм2; при заказе класса прочности 345 из марок стали 17ГС и 17Г1С относительное удлинение должно быть не менее 23%.</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При заказе класса прочности 345 из марки стали 10ХНДП временное сопротивление должно быть не менее 470 Н/мм2, а относительное удлинение - не менее 20%.</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(Измененная редакция, Изм. </w:t>
      </w:r>
      <w:r>
        <w:rPr>
          <w:rFonts w:ascii="Calibri" w:hAnsi="Calibri" w:cs="Calibri"/>
        </w:rPr>
        <w:t>N</w:t>
      </w:r>
      <w:r w:rsidRPr="00D356F4">
        <w:rPr>
          <w:rFonts w:ascii="Calibri" w:hAnsi="Calibri" w:cs="Calibri"/>
          <w:lang w:val="ru-RU"/>
        </w:rPr>
        <w:t xml:space="preserve"> 1).</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Допускается испытание на изгиб фасонного и листового проката толщиной до 20 мм у изготовителя не проводить. При этом соблюдение установленных норм изготовителем должно гарантироваться.</w:t>
      </w:r>
    </w:p>
    <w:p w:rsidR="00D356F4" w:rsidRPr="00D356F4" w:rsidRDefault="00D356F4">
      <w:pPr>
        <w:widowControl w:val="0"/>
        <w:autoSpaceDE w:val="0"/>
        <w:autoSpaceDN w:val="0"/>
        <w:adjustRightInd w:val="0"/>
        <w:spacing w:after="0" w:line="240" w:lineRule="auto"/>
        <w:ind w:firstLine="540"/>
        <w:jc w:val="both"/>
        <w:outlineLvl w:val="2"/>
        <w:rPr>
          <w:rFonts w:ascii="Calibri" w:hAnsi="Calibri" w:cs="Calibri"/>
          <w:lang w:val="ru-RU"/>
        </w:rPr>
      </w:pPr>
      <w:bookmarkStart w:id="5" w:name="Par230"/>
      <w:bookmarkEnd w:id="5"/>
      <w:r w:rsidRPr="00D356F4">
        <w:rPr>
          <w:rFonts w:ascii="Calibri" w:hAnsi="Calibri" w:cs="Calibri"/>
          <w:lang w:val="ru-RU"/>
        </w:rPr>
        <w:t xml:space="preserve">2.2. </w:t>
      </w:r>
      <w:r>
        <w:rPr>
          <w:rFonts w:ascii="Calibri" w:hAnsi="Calibri" w:cs="Calibri"/>
        </w:rPr>
        <w:t>X</w:t>
      </w:r>
      <w:r w:rsidRPr="00D356F4">
        <w:rPr>
          <w:rFonts w:ascii="Calibri" w:hAnsi="Calibri" w:cs="Calibri"/>
          <w:lang w:val="ru-RU"/>
        </w:rPr>
        <w:t>арактеристики исполнения, устанавливаемые по требованию потребителя</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2.2.1. Прокат с регламентированным химическим составом.</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 xml:space="preserve">Химический состав по плавочному анализу ковшевой пробы должен соответствовать нормам, приведенным в табл. 3. В готовом прокате допускаемые отклонения по массовой доле элементов от норм, приведенных в табл. 3, должны соответствовать </w:t>
      </w:r>
      <w:hyperlink w:anchor="Par315" w:history="1">
        <w:r w:rsidRPr="00D356F4">
          <w:rPr>
            <w:rFonts w:ascii="Calibri" w:hAnsi="Calibri" w:cs="Calibri"/>
            <w:color w:val="0000FF"/>
            <w:lang w:val="ru-RU"/>
          </w:rPr>
          <w:t>табл. 4</w:t>
        </w:r>
      </w:hyperlink>
      <w:r w:rsidRPr="00D356F4">
        <w:rPr>
          <w:rFonts w:ascii="Calibri" w:hAnsi="Calibri" w:cs="Calibri"/>
          <w:lang w:val="ru-RU"/>
        </w:rPr>
        <w:t>.</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r w:rsidRPr="00D356F4">
        <w:rPr>
          <w:rFonts w:ascii="Calibri" w:hAnsi="Calibri" w:cs="Calibri"/>
          <w:lang w:val="ru-RU"/>
        </w:rPr>
        <w:t>Примечание. Для проката, предназначенного для сварных конструкций и конструкций ответственного назначения, в заказе устанавливают марку стали и требования к свариваемости.</w:t>
      </w: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sectPr w:rsidR="00D356F4" w:rsidRPr="00D356F4" w:rsidSect="001A4F6F">
          <w:pgSz w:w="12240" w:h="15840"/>
          <w:pgMar w:top="1440" w:right="1440" w:bottom="1440" w:left="1440" w:header="720" w:footer="720" w:gutter="0"/>
          <w:cols w:space="720"/>
          <w:docGrid w:linePitch="360"/>
        </w:sectPr>
      </w:pPr>
    </w:p>
    <w:p w:rsidR="00D356F4" w:rsidRPr="00D356F4" w:rsidRDefault="00D356F4">
      <w:pPr>
        <w:widowControl w:val="0"/>
        <w:autoSpaceDE w:val="0"/>
        <w:autoSpaceDN w:val="0"/>
        <w:adjustRightInd w:val="0"/>
        <w:spacing w:after="0" w:line="240" w:lineRule="auto"/>
        <w:ind w:firstLine="540"/>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right"/>
        <w:rPr>
          <w:rFonts w:ascii="Calibri" w:hAnsi="Calibri" w:cs="Calibri"/>
          <w:lang w:val="ru-RU"/>
        </w:rPr>
      </w:pPr>
      <w:r w:rsidRPr="00D356F4">
        <w:rPr>
          <w:rFonts w:ascii="Calibri" w:hAnsi="Calibri" w:cs="Calibri"/>
          <w:lang w:val="ru-RU"/>
        </w:rPr>
        <w:t>Таблица 3</w:t>
      </w:r>
    </w:p>
    <w:p w:rsidR="00D356F4" w:rsidRPr="00D356F4" w:rsidRDefault="00D356F4">
      <w:pPr>
        <w:widowControl w:val="0"/>
        <w:autoSpaceDE w:val="0"/>
        <w:autoSpaceDN w:val="0"/>
        <w:adjustRightInd w:val="0"/>
        <w:spacing w:after="0" w:line="240" w:lineRule="auto"/>
        <w:jc w:val="both"/>
        <w:rPr>
          <w:rFonts w:ascii="Calibri" w:hAnsi="Calibri" w:cs="Calibri"/>
          <w:lang w:val="ru-RU"/>
        </w:rPr>
      </w:pP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r w:rsidRPr="00D356F4">
        <w:rPr>
          <w:rFonts w:ascii="Calibri" w:hAnsi="Calibri" w:cs="Calibri"/>
          <w:lang w:val="ru-RU"/>
        </w:rPr>
        <w:t>Химический состав низколегированных марок сталей</w:t>
      </w:r>
    </w:p>
    <w:p w:rsidR="00D356F4" w:rsidRPr="00D356F4" w:rsidRDefault="00D356F4">
      <w:pPr>
        <w:widowControl w:val="0"/>
        <w:autoSpaceDE w:val="0"/>
        <w:autoSpaceDN w:val="0"/>
        <w:adjustRightInd w:val="0"/>
        <w:spacing w:after="0" w:line="240" w:lineRule="auto"/>
        <w:jc w:val="center"/>
        <w:rPr>
          <w:rFonts w:ascii="Calibri" w:hAnsi="Calibri" w:cs="Calibri"/>
          <w:lang w:val="ru-RU"/>
        </w:rPr>
      </w:pPr>
    </w:p>
    <w:p w:rsidR="00D356F4" w:rsidRPr="00D356F4" w:rsidRDefault="00D356F4">
      <w:pPr>
        <w:pStyle w:val="ConsPlusCell"/>
        <w:rPr>
          <w:rFonts w:ascii="Courier New" w:hAnsi="Courier New" w:cs="Courier New"/>
          <w:sz w:val="18"/>
          <w:szCs w:val="18"/>
          <w:lang w:val="ru-RU"/>
        </w:rPr>
      </w:pPr>
      <w:r w:rsidRPr="00D356F4">
        <w:rPr>
          <w:rFonts w:ascii="Courier New" w:hAnsi="Courier New" w:cs="Courier New"/>
          <w:sz w:val="18"/>
          <w:szCs w:val="18"/>
          <w:lang w:val="ru-RU"/>
        </w:rPr>
        <w:t>───────┬─────┬─────────────────────────────────────────────────────────────────────────────────────────────</w:t>
      </w:r>
    </w:p>
    <w:p w:rsidR="00D356F4" w:rsidRPr="00D356F4" w:rsidRDefault="00D356F4">
      <w:pPr>
        <w:pStyle w:val="ConsPlusCell"/>
        <w:rPr>
          <w:rFonts w:ascii="Courier New" w:hAnsi="Courier New" w:cs="Courier New"/>
          <w:sz w:val="18"/>
          <w:szCs w:val="18"/>
          <w:lang w:val="ru-RU"/>
        </w:rPr>
      </w:pPr>
      <w:r w:rsidRPr="00D356F4">
        <w:rPr>
          <w:rFonts w:ascii="Courier New" w:hAnsi="Courier New" w:cs="Courier New"/>
          <w:sz w:val="18"/>
          <w:szCs w:val="18"/>
          <w:lang w:val="ru-RU"/>
        </w:rPr>
        <w:t xml:space="preserve"> Марка │Сте- │                                   Массовая доля элементов, %</w:t>
      </w:r>
    </w:p>
    <w:p w:rsidR="00D356F4" w:rsidRDefault="00D356F4">
      <w:pPr>
        <w:pStyle w:val="ConsPlusCell"/>
        <w:rPr>
          <w:rFonts w:ascii="Courier New" w:hAnsi="Courier New" w:cs="Courier New"/>
          <w:sz w:val="18"/>
          <w:szCs w:val="18"/>
        </w:rPr>
      </w:pPr>
      <w:r w:rsidRPr="00D356F4">
        <w:rPr>
          <w:rFonts w:ascii="Courier New" w:hAnsi="Courier New" w:cs="Courier New"/>
          <w:sz w:val="18"/>
          <w:szCs w:val="18"/>
          <w:lang w:val="ru-RU"/>
        </w:rPr>
        <w:t xml:space="preserve"> </w:t>
      </w:r>
      <w:r>
        <w:rPr>
          <w:rFonts w:ascii="Courier New" w:hAnsi="Courier New" w:cs="Courier New"/>
          <w:sz w:val="18"/>
          <w:szCs w:val="18"/>
        </w:rPr>
        <w:t>стали │пень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│рас- │ углерода  │  кремния  │ марганца  │  хрома  │  никеля │   меди    │  ванадия  │   других</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│кис- │           │           │           │         │         │           │           │  элементов</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│ления│           │           │           │         │         │           │           │</w:t>
      </w:r>
    </w:p>
    <w:p w:rsidR="00D356F4" w:rsidRDefault="00D356F4">
      <w:pPr>
        <w:pStyle w:val="ConsPlusCell"/>
        <w:rPr>
          <w:rFonts w:ascii="Courier New" w:hAnsi="Courier New" w:cs="Courier New"/>
          <w:sz w:val="18"/>
          <w:szCs w:val="18"/>
        </w:rPr>
      </w:pPr>
      <w:r>
        <w:rPr>
          <w:rFonts w:ascii="Courier New" w:hAnsi="Courier New" w:cs="Courier New"/>
          <w:sz w:val="18"/>
          <w:szCs w:val="18"/>
        </w:rPr>
        <w:t>───────┼─────┼───────────┼───────────┼───────────┼─────────┼─────────┼───────────┼───────────┼─────────────</w:t>
      </w:r>
    </w:p>
    <w:p w:rsidR="00D356F4" w:rsidRDefault="00D356F4">
      <w:pPr>
        <w:pStyle w:val="ConsPlusCell"/>
        <w:rPr>
          <w:rFonts w:ascii="Courier New" w:hAnsi="Courier New" w:cs="Courier New"/>
          <w:sz w:val="18"/>
          <w:szCs w:val="18"/>
        </w:rPr>
      </w:pPr>
      <w:r>
        <w:rPr>
          <w:rFonts w:ascii="Courier New" w:hAnsi="Courier New" w:cs="Courier New"/>
          <w:sz w:val="18"/>
          <w:szCs w:val="18"/>
        </w:rPr>
        <w:t>09Г2   │Сп   │ Не более  │0,17...0,37│1,4...1,8  │ Не более│ Не более│ 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09Г2Д  │     │ Не более  │0,17...0,37│1,4...1,8  │ Не более│ Не более│0,15...0,30│-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│0,30     │0,30     │           │           │</w:t>
      </w:r>
    </w:p>
    <w:p w:rsidR="00D356F4" w:rsidRDefault="00D356F4">
      <w:pPr>
        <w:pStyle w:val="ConsPlusCell"/>
        <w:rPr>
          <w:rFonts w:ascii="Courier New" w:hAnsi="Courier New" w:cs="Courier New"/>
          <w:sz w:val="18"/>
          <w:szCs w:val="18"/>
        </w:rPr>
      </w:pPr>
      <w:r>
        <w:rPr>
          <w:rFonts w:ascii="Courier New" w:hAnsi="Courier New" w:cs="Courier New"/>
          <w:sz w:val="18"/>
          <w:szCs w:val="18"/>
        </w:rPr>
        <w:t>12ГС   │     │0,09...0,15│0,5...0,8  │0,8...1,2  │ Не более│ Не более│ 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16ГС   │     │0,12...0,18│0,4...0,7  │0,9...1,2  │ Не более│ Не более│ 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14Г2   │     │0,12...0,18│0,17...0,37│1,2...1,6  │ Не более│ Не более│ 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17ГС   │     │0,14...0,20│0,4...0,6  │1,0...1,4  │ Не более│ Не более│ 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09Г2С  │     │ Не более  │0,5...0,8  │1,3...1,7  │ Не более│ Не более│ 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09Г2СД │     │ Не более  │0,5...0,8  │1,3...1,7  │ Не более│ Не более│0,15...0,30│-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│0,30     │0,30     │           │           │</w:t>
      </w:r>
    </w:p>
    <w:p w:rsidR="00D356F4" w:rsidRDefault="00D356F4">
      <w:pPr>
        <w:pStyle w:val="ConsPlusCell"/>
        <w:rPr>
          <w:rFonts w:ascii="Courier New" w:hAnsi="Courier New" w:cs="Courier New"/>
          <w:sz w:val="18"/>
          <w:szCs w:val="18"/>
        </w:rPr>
      </w:pPr>
      <w:r>
        <w:rPr>
          <w:rFonts w:ascii="Courier New" w:hAnsi="Courier New" w:cs="Courier New"/>
          <w:sz w:val="18"/>
          <w:szCs w:val="18"/>
        </w:rPr>
        <w:t>14ХГС  │     │0,11...0,16│0,4...0,7  │0,9...1,3  │0,5...0,8│ Не более│Не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15ХСНД │     │0,12...0,18│0,4...0,7  │0,4...0,7  │0,6...0,9│0,3...0,6│0,2...0,4  │-          │-</w:t>
      </w:r>
    </w:p>
    <w:p w:rsidR="00D356F4" w:rsidRDefault="00D356F4">
      <w:pPr>
        <w:pStyle w:val="ConsPlusCell"/>
        <w:rPr>
          <w:rFonts w:ascii="Courier New" w:hAnsi="Courier New" w:cs="Courier New"/>
          <w:sz w:val="18"/>
          <w:szCs w:val="18"/>
        </w:rPr>
      </w:pPr>
      <w:r>
        <w:rPr>
          <w:rFonts w:ascii="Courier New" w:hAnsi="Courier New" w:cs="Courier New"/>
          <w:sz w:val="18"/>
          <w:szCs w:val="18"/>
        </w:rPr>
        <w:t>10ХНДП │     │ Не более  │0,17...0,37│0,3...0,6  │0,5...0,8│0,3...0,6│0,3...0,5  │-          │ фосфор</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         │         │           │           │0,07...0,12</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         │         │           │           │ алюминий</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         │         │           │           │0,08...0,15</w:t>
      </w:r>
    </w:p>
    <w:p w:rsidR="00D356F4" w:rsidRDefault="00D356F4">
      <w:pPr>
        <w:pStyle w:val="ConsPlusCell"/>
        <w:rPr>
          <w:rFonts w:ascii="Courier New" w:hAnsi="Courier New" w:cs="Courier New"/>
          <w:sz w:val="18"/>
          <w:szCs w:val="18"/>
        </w:rPr>
      </w:pPr>
      <w:r>
        <w:rPr>
          <w:rFonts w:ascii="Courier New" w:hAnsi="Courier New" w:cs="Courier New"/>
          <w:sz w:val="18"/>
          <w:szCs w:val="18"/>
        </w:rPr>
        <w:t>17Г1С  │     │0,15...0,20│0,4...0,6  │1,15...1,6 │ Не более│ Не более│ 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10Г2С1 │     │ Не более  │0,8...1,1  │1,3...1,65 │ Не более│ Не более│ Не более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10Г2С1Д│     │ Не более  │0,8...1,1  │1,3...1,65 │ Не более│ Не более│0,15...0,30│-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│0,30     │0,30     │           │           │</w:t>
      </w:r>
    </w:p>
    <w:p w:rsidR="00D356F4" w:rsidRDefault="00D356F4">
      <w:pPr>
        <w:pStyle w:val="ConsPlusCell"/>
        <w:rPr>
          <w:rFonts w:ascii="Courier New" w:hAnsi="Courier New" w:cs="Courier New"/>
          <w:sz w:val="18"/>
          <w:szCs w:val="18"/>
        </w:rPr>
      </w:pPr>
      <w:r>
        <w:rPr>
          <w:rFonts w:ascii="Courier New" w:hAnsi="Courier New" w:cs="Courier New"/>
          <w:sz w:val="18"/>
          <w:szCs w:val="18"/>
        </w:rPr>
        <w:t>15ГФ   │     │0,12...0,18│0,17...0,37│0,9...1,2  │ Не более│ Не более│ Не более  │0,05...0,12│-</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15ГФД  │     │0,12...0,18│0,17...0,37│0,9...1,2  │ Не более│ Не более│0,15...0,30│0.05...0.12│-</w:t>
      </w:r>
    </w:p>
    <w:p w:rsidR="00D356F4" w:rsidRDefault="00D356F4">
      <w:pPr>
        <w:pStyle w:val="ConsPlusCell"/>
        <w:rPr>
          <w:rFonts w:ascii="Courier New" w:hAnsi="Courier New" w:cs="Courier New"/>
          <w:sz w:val="18"/>
          <w:szCs w:val="18"/>
        </w:rPr>
      </w:pPr>
      <w:r>
        <w:rPr>
          <w:rFonts w:ascii="Courier New" w:hAnsi="Courier New" w:cs="Courier New"/>
          <w:sz w:val="18"/>
          <w:szCs w:val="18"/>
        </w:rPr>
        <w:lastRenderedPageBreak/>
        <w:t xml:space="preserve">       │     │           │           │           │0,30     │0,30     │           │           │</w:t>
      </w:r>
    </w:p>
    <w:p w:rsidR="00D356F4" w:rsidRDefault="00D356F4">
      <w:pPr>
        <w:pStyle w:val="ConsPlusCell"/>
        <w:rPr>
          <w:rFonts w:ascii="Courier New" w:hAnsi="Courier New" w:cs="Courier New"/>
          <w:sz w:val="18"/>
          <w:szCs w:val="18"/>
        </w:rPr>
      </w:pPr>
      <w:r>
        <w:rPr>
          <w:rFonts w:ascii="Courier New" w:hAnsi="Courier New" w:cs="Courier New"/>
          <w:sz w:val="18"/>
          <w:szCs w:val="18"/>
        </w:rPr>
        <w:t>10Г2Б  │     │ Не более  │0,17...0,37│1,2...1,6  │ Не более│ Не более│ Не более  │-          │ Ниобий</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│0,30     │0,30     │0,30       │           │0,02...0,05</w:t>
      </w:r>
    </w:p>
    <w:p w:rsidR="00D356F4" w:rsidRDefault="00D356F4">
      <w:pPr>
        <w:pStyle w:val="ConsPlusCell"/>
        <w:rPr>
          <w:rFonts w:ascii="Courier New" w:hAnsi="Courier New" w:cs="Courier New"/>
          <w:sz w:val="18"/>
          <w:szCs w:val="18"/>
        </w:rPr>
      </w:pPr>
      <w:r>
        <w:rPr>
          <w:rFonts w:ascii="Courier New" w:hAnsi="Courier New" w:cs="Courier New"/>
          <w:sz w:val="18"/>
          <w:szCs w:val="18"/>
        </w:rPr>
        <w:t>10Г2БД │     │ Не более  │0,17...0,37│1,2...1,6  │ Не более│ Не более│0,15...0,30│-          │ Ниобий</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│0,30     │0,30     │           │           │0,02...0,05</w:t>
      </w:r>
    </w:p>
    <w:p w:rsidR="00D356F4" w:rsidRDefault="00D356F4">
      <w:pPr>
        <w:pStyle w:val="ConsPlusCell"/>
        <w:rPr>
          <w:rFonts w:ascii="Courier New" w:hAnsi="Courier New" w:cs="Courier New"/>
          <w:sz w:val="18"/>
          <w:szCs w:val="18"/>
        </w:rPr>
      </w:pPr>
      <w:r>
        <w:rPr>
          <w:rFonts w:ascii="Courier New" w:hAnsi="Courier New" w:cs="Courier New"/>
          <w:sz w:val="18"/>
          <w:szCs w:val="18"/>
        </w:rPr>
        <w:t>10ХСНД │     │ Не более  │0,8...1,1  │0,5...0,8  │0,6...0,9│0,5...0,8│0,4...0,6  │-          │-</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│0,12       │           │           │         │         │           │           │</w:t>
      </w:r>
    </w:p>
    <w:p w:rsidR="00D356F4" w:rsidRDefault="00D356F4">
      <w:pPr>
        <w:pStyle w:val="ConsPlusCell"/>
        <w:rPr>
          <w:rFonts w:ascii="Courier New" w:hAnsi="Courier New" w:cs="Courier New"/>
          <w:sz w:val="18"/>
          <w:szCs w:val="18"/>
        </w:rPr>
      </w:pPr>
      <w:r>
        <w:rPr>
          <w:rFonts w:ascii="Courier New" w:hAnsi="Courier New" w:cs="Courier New"/>
          <w:sz w:val="18"/>
          <w:szCs w:val="18"/>
        </w:rPr>
        <w:t>15Г2СФ │     │0,12...0,18│0,4...0,7  │1,3...1,7  │ Не более│ Не более│ Не более  │0,05...0,10│-</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│0,30       │           │</w:t>
      </w:r>
    </w:p>
    <w:p w:rsidR="00D356F4" w:rsidRDefault="00D356F4">
      <w:pPr>
        <w:pStyle w:val="ConsPlusCell"/>
        <w:rPr>
          <w:rFonts w:ascii="Courier New" w:hAnsi="Courier New" w:cs="Courier New"/>
          <w:sz w:val="18"/>
          <w:szCs w:val="18"/>
        </w:rPr>
      </w:pPr>
      <w:r>
        <w:rPr>
          <w:rFonts w:ascii="Courier New" w:hAnsi="Courier New" w:cs="Courier New"/>
          <w:sz w:val="18"/>
          <w:szCs w:val="18"/>
        </w:rPr>
        <w:t>15Г2СФД│     │0,12...0,18│0,4...0,7  │1,3...1,7  │ Не более│ Не более│0,15...0,30│0,05...0,10│-</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           │           │</w:t>
      </w:r>
    </w:p>
    <w:p w:rsidR="00D356F4" w:rsidRDefault="00D356F4">
      <w:pPr>
        <w:pStyle w:val="ConsPlusCell"/>
        <w:rPr>
          <w:rFonts w:ascii="Courier New" w:hAnsi="Courier New" w:cs="Courier New"/>
          <w:sz w:val="18"/>
          <w:szCs w:val="18"/>
        </w:rPr>
      </w:pPr>
      <w:r>
        <w:rPr>
          <w:rFonts w:ascii="Courier New" w:hAnsi="Courier New" w:cs="Courier New"/>
          <w:sz w:val="18"/>
          <w:szCs w:val="18"/>
        </w:rPr>
        <w:t>14Г2АФ │     │0,12...0,18│0,3...0,6  │1,2...1,6  │ Не более│ Не более│ Не более  │0,07...0,12│ Азот</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│0,40     │0,30     │0,30       │           │0,015...0,025</w:t>
      </w:r>
    </w:p>
    <w:p w:rsidR="00D356F4" w:rsidRDefault="00D356F4">
      <w:pPr>
        <w:pStyle w:val="ConsPlusCell"/>
        <w:rPr>
          <w:rFonts w:ascii="Courier New" w:hAnsi="Courier New" w:cs="Courier New"/>
          <w:sz w:val="18"/>
          <w:szCs w:val="18"/>
        </w:rPr>
      </w:pPr>
      <w:r>
        <w:rPr>
          <w:rFonts w:ascii="Courier New" w:hAnsi="Courier New" w:cs="Courier New"/>
          <w:sz w:val="18"/>
          <w:szCs w:val="18"/>
        </w:rPr>
        <w:t>12Г2Б  │     │0,10...0,16│0,17...0,37│1,30...1,65│ Не более│ Не более│ Не более  │-          │ Ниобий</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│0,30       │           │0,02...0,04</w:t>
      </w:r>
    </w:p>
    <w:p w:rsidR="00D356F4" w:rsidRDefault="00D356F4">
      <w:pPr>
        <w:pStyle w:val="ConsPlusCell"/>
        <w:rPr>
          <w:rFonts w:ascii="Courier New" w:hAnsi="Courier New" w:cs="Courier New"/>
          <w:sz w:val="18"/>
          <w:szCs w:val="18"/>
        </w:rPr>
      </w:pPr>
      <w:r>
        <w:rPr>
          <w:rFonts w:ascii="Courier New" w:hAnsi="Courier New" w:cs="Courier New"/>
          <w:sz w:val="18"/>
          <w:szCs w:val="18"/>
        </w:rPr>
        <w:t>16Г2АФ │     │0,14...0,20│0,3...0,6  │1,3...1,7  │ Не более│ Не более│ Не более  │0,08...0,14│ Азот</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│0,40     │0,30     │0,30       │           │0,015...0,025</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         │           │           │</w:t>
      </w:r>
    </w:p>
    <w:p w:rsidR="00D356F4" w:rsidRDefault="00D356F4">
      <w:pPr>
        <w:pStyle w:val="ConsPlusCell"/>
        <w:rPr>
          <w:rFonts w:ascii="Courier New" w:hAnsi="Courier New" w:cs="Courier New"/>
          <w:sz w:val="18"/>
          <w:szCs w:val="18"/>
        </w:rPr>
      </w:pPr>
      <w:r>
        <w:rPr>
          <w:rFonts w:ascii="Courier New" w:hAnsi="Courier New" w:cs="Courier New"/>
          <w:sz w:val="18"/>
          <w:szCs w:val="18"/>
        </w:rPr>
        <w:t>15Г2АФД│Пс   │0,12...0,18│До 0,17    │1,2...1,6  │ Не более│ Не более│0,2... 0,4 │0,08...0,15│ Азот</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│0,30     │0,30     │           │           │0,015...0,030</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         │           │           │</w:t>
      </w:r>
    </w:p>
    <w:p w:rsidR="00D356F4" w:rsidRDefault="00D356F4">
      <w:pPr>
        <w:pStyle w:val="ConsPlusCell"/>
        <w:rPr>
          <w:rFonts w:ascii="Courier New" w:hAnsi="Courier New" w:cs="Courier New"/>
          <w:sz w:val="18"/>
          <w:szCs w:val="18"/>
        </w:rPr>
      </w:pPr>
      <w:r>
        <w:rPr>
          <w:rFonts w:ascii="Courier New" w:hAnsi="Courier New" w:cs="Courier New"/>
          <w:sz w:val="18"/>
          <w:szCs w:val="18"/>
        </w:rPr>
        <w:t>1Г2АФД │Сп   │0,12...0,18│0,3...0,6  │1,2...1,6  │ Не более│ Не более│0,15...0,30│0,07...0,12│ Азот</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│0,40     │0,30     │           │           │0,015...0,025</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         │         │           │           │</w:t>
      </w:r>
    </w:p>
    <w:p w:rsidR="00D356F4" w:rsidRDefault="00D356F4">
      <w:pPr>
        <w:pStyle w:val="ConsPlusCell"/>
        <w:rPr>
          <w:rFonts w:ascii="Courier New" w:hAnsi="Courier New" w:cs="Courier New"/>
          <w:sz w:val="18"/>
          <w:szCs w:val="18"/>
        </w:rPr>
      </w:pPr>
      <w:r>
        <w:rPr>
          <w:rFonts w:ascii="Courier New" w:hAnsi="Courier New" w:cs="Courier New"/>
          <w:sz w:val="18"/>
          <w:szCs w:val="18"/>
        </w:rPr>
        <w:t>16Г2АФД│     │0,14...0,20│0,3...0,6  │1,3...1,7  │ Не более│ Не более│0,15...0,30│0,08...0,14│ Азот</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│0,40     │0,30     │           │           │0,015...0,025</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           │         │         │           │           │</w:t>
      </w:r>
    </w:p>
    <w:p w:rsidR="00D356F4" w:rsidRDefault="00D356F4">
      <w:pPr>
        <w:pStyle w:val="ConsPlusCell"/>
        <w:rPr>
          <w:rFonts w:ascii="Courier New" w:hAnsi="Courier New" w:cs="Courier New"/>
          <w:sz w:val="18"/>
          <w:szCs w:val="18"/>
        </w:rPr>
      </w:pPr>
      <w:r>
        <w:rPr>
          <w:rFonts w:ascii="Courier New" w:hAnsi="Courier New" w:cs="Courier New"/>
          <w:sz w:val="18"/>
          <w:szCs w:val="18"/>
        </w:rPr>
        <w:t>18Г2АФ │Пс   │0,14...0,22│ Не более  │1,3...1,7  │ Не более│ Не более│ Не более  │0,08...0,15│ Азот</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│0,17       │           │0,30     │0,30     │0,30       │           │0,015...0,030</w:t>
      </w:r>
    </w:p>
    <w:p w:rsidR="00D356F4" w:rsidRDefault="00D356F4">
      <w:pPr>
        <w:pStyle w:val="ConsPlusCell"/>
        <w:rPr>
          <w:rFonts w:ascii="Courier New" w:hAnsi="Courier New" w:cs="Courier New"/>
          <w:sz w:val="18"/>
          <w:szCs w:val="18"/>
        </w:rPr>
      </w:pPr>
      <w:r>
        <w:rPr>
          <w:rFonts w:ascii="Courier New" w:hAnsi="Courier New" w:cs="Courier New"/>
          <w:sz w:val="18"/>
          <w:szCs w:val="18"/>
        </w:rPr>
        <w:t>18Г2АФД│     │0,14...0,22│ Не более  │1,3...1,7  │ Не более│ Не более│0,15...0,30│0,08...0,15│ Азот</w:t>
      </w:r>
    </w:p>
    <w:p w:rsidR="00D356F4" w:rsidRDefault="00D356F4">
      <w:pPr>
        <w:pStyle w:val="ConsPlusCell"/>
        <w:rPr>
          <w:rFonts w:ascii="Courier New" w:hAnsi="Courier New" w:cs="Courier New"/>
          <w:sz w:val="18"/>
          <w:szCs w:val="18"/>
        </w:rPr>
      </w:pPr>
      <w:r>
        <w:rPr>
          <w:rFonts w:ascii="Courier New" w:hAnsi="Courier New" w:cs="Courier New"/>
          <w:sz w:val="18"/>
          <w:szCs w:val="18"/>
        </w:rPr>
        <w:t xml:space="preserve">       │     │           │0,17       │           │0,30     │0,30     │           │           │0,015...0,030</w:t>
      </w:r>
    </w:p>
    <w:p w:rsidR="00D356F4" w:rsidRDefault="00D356F4">
      <w:pPr>
        <w:widowControl w:val="0"/>
        <w:autoSpaceDE w:val="0"/>
        <w:autoSpaceDN w:val="0"/>
        <w:adjustRightInd w:val="0"/>
        <w:spacing w:after="0" w:line="240" w:lineRule="auto"/>
        <w:jc w:val="center"/>
        <w:rPr>
          <w:rFonts w:ascii="Calibri" w:hAnsi="Calibri" w:cs="Calibri"/>
          <w:sz w:val="18"/>
          <w:szCs w:val="18"/>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Массовая доля азота в сталях, не легированных азотом, не должна превышать 0,008%. Допускается массовая доля азота до 0,012%, при этом прокат независимо от категории должен удовлетворять требованиям </w:t>
      </w:r>
      <w:hyperlink w:anchor="Par378" w:history="1">
        <w:r>
          <w:rPr>
            <w:rFonts w:ascii="Calibri" w:hAnsi="Calibri" w:cs="Calibri"/>
            <w:color w:val="0000FF"/>
          </w:rPr>
          <w:t>табл. 6</w:t>
        </w:r>
      </w:hyperlink>
      <w:r>
        <w:rPr>
          <w:rFonts w:ascii="Calibri" w:hAnsi="Calibri" w:cs="Calibri"/>
        </w:rPr>
        <w:t xml:space="preserve"> и </w:t>
      </w:r>
      <w:hyperlink w:anchor="Par461" w:history="1">
        <w:r>
          <w:rPr>
            <w:rFonts w:ascii="Calibri" w:hAnsi="Calibri" w:cs="Calibri"/>
            <w:color w:val="0000FF"/>
          </w:rPr>
          <w:t>7</w:t>
        </w:r>
      </w:hyperlink>
      <w:r>
        <w:rPr>
          <w:rFonts w:ascii="Calibri" w:hAnsi="Calibri" w:cs="Calibri"/>
        </w:rPr>
        <w:t xml:space="preserve"> в части норм ударной вязкости после механического старения.</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добавка алюминия и титана из расчета получения массовой доли в прокате алюминия - не более 0,05%, титана - не более 0,03%.</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Массовые доли фосфора, серы и мышьяка в стали должны соответствовать </w:t>
      </w:r>
      <w:hyperlink w:anchor="Par162" w:history="1">
        <w:r>
          <w:rPr>
            <w:rFonts w:ascii="Calibri" w:hAnsi="Calibri" w:cs="Calibri"/>
            <w:color w:val="0000FF"/>
          </w:rPr>
          <w:t>п. 2.1.1</w:t>
        </w:r>
      </w:hyperlink>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sectPr w:rsidR="00D356F4">
          <w:pgSz w:w="15840" w:h="12240"/>
          <w:pgMar w:top="1440" w:right="1440" w:bottom="1440" w:left="1440" w:header="720" w:footer="720" w:gutter="0"/>
          <w:cols w:space="720"/>
          <w:noEndnote/>
        </w:sect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right"/>
        <w:rPr>
          <w:rFonts w:ascii="Calibri" w:hAnsi="Calibri" w:cs="Calibri"/>
        </w:rPr>
      </w:pPr>
      <w:bookmarkStart w:id="6" w:name="Par315"/>
      <w:bookmarkEnd w:id="6"/>
      <w:r>
        <w:rPr>
          <w:rFonts w:ascii="Calibri" w:hAnsi="Calibri" w:cs="Calibri"/>
        </w:rPr>
        <w:t>Таблица 4</w:t>
      </w:r>
    </w:p>
    <w:p w:rsidR="00D356F4" w:rsidRDefault="00D356F4">
      <w:pPr>
        <w:widowControl w:val="0"/>
        <w:autoSpaceDE w:val="0"/>
        <w:autoSpaceDN w:val="0"/>
        <w:adjustRightInd w:val="0"/>
        <w:spacing w:after="0" w:line="240" w:lineRule="auto"/>
        <w:jc w:val="right"/>
        <w:rPr>
          <w:rFonts w:ascii="Calibri" w:hAnsi="Calibri" w:cs="Calibri"/>
        </w:rPr>
      </w:pP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Наименование  │Допускаемые от- │ Наименование  │   Допускаемые</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элементов    │клонения по мас-│   элементов   │ отклонения по</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│совой доле эле- │               │ массовой доле</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│ментов, %       │               │  элементов,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Углерод         │+/- 0,02        │Сера           │+0,005</w:t>
      </w:r>
    </w:p>
    <w:p w:rsidR="00D356F4" w:rsidRDefault="00D356F4">
      <w:pPr>
        <w:pStyle w:val="ConsPlusCell"/>
        <w:rPr>
          <w:rFonts w:ascii="Courier New" w:hAnsi="Courier New" w:cs="Courier New"/>
          <w:sz w:val="20"/>
          <w:szCs w:val="20"/>
        </w:rPr>
      </w:pPr>
      <w:r>
        <w:rPr>
          <w:rFonts w:ascii="Courier New" w:hAnsi="Courier New" w:cs="Courier New"/>
          <w:sz w:val="20"/>
          <w:szCs w:val="20"/>
        </w:rPr>
        <w:t>────────────────┼────────────────┤Фосфор         │</w:t>
      </w:r>
    </w:p>
    <w:p w:rsidR="00D356F4" w:rsidRDefault="00D356F4">
      <w:pPr>
        <w:pStyle w:val="ConsPlusCell"/>
        <w:rPr>
          <w:rFonts w:ascii="Courier New" w:hAnsi="Courier New" w:cs="Courier New"/>
          <w:sz w:val="20"/>
          <w:szCs w:val="20"/>
        </w:rPr>
      </w:pPr>
      <w:r>
        <w:rPr>
          <w:rFonts w:ascii="Courier New" w:hAnsi="Courier New" w:cs="Courier New"/>
          <w:sz w:val="20"/>
          <w:szCs w:val="20"/>
        </w:rPr>
        <w:t>Марганец        │+/- 0,1         │Азот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w:t>
      </w:r>
    </w:p>
    <w:p w:rsidR="00D356F4" w:rsidRDefault="00D356F4">
      <w:pPr>
        <w:pStyle w:val="ConsPlusCell"/>
        <w:rPr>
          <w:rFonts w:ascii="Courier New" w:hAnsi="Courier New" w:cs="Courier New"/>
          <w:sz w:val="20"/>
          <w:szCs w:val="20"/>
        </w:rPr>
      </w:pPr>
      <w:r>
        <w:rPr>
          <w:rFonts w:ascii="Courier New" w:hAnsi="Courier New" w:cs="Courier New"/>
          <w:sz w:val="20"/>
          <w:szCs w:val="20"/>
        </w:rPr>
        <w:t>────────────────┼────────────────┤Ванадий        │+0,02</w:t>
      </w:r>
    </w:p>
    <w:p w:rsidR="00D356F4" w:rsidRDefault="00D356F4">
      <w:pPr>
        <w:pStyle w:val="ConsPlusCell"/>
        <w:rPr>
          <w:rFonts w:ascii="Courier New" w:hAnsi="Courier New" w:cs="Courier New"/>
          <w:sz w:val="20"/>
          <w:szCs w:val="20"/>
        </w:rPr>
      </w:pPr>
      <w:r>
        <w:rPr>
          <w:rFonts w:ascii="Courier New" w:hAnsi="Courier New" w:cs="Courier New"/>
          <w:sz w:val="20"/>
          <w:szCs w:val="20"/>
        </w:rPr>
        <w:t>Кремний         │+/- 0,05        │               │-0,01</w:t>
      </w:r>
    </w:p>
    <w:p w:rsidR="00D356F4" w:rsidRDefault="00D356F4">
      <w:pPr>
        <w:pStyle w:val="ConsPlusCell"/>
        <w:rPr>
          <w:rFonts w:ascii="Courier New" w:hAnsi="Courier New" w:cs="Courier New"/>
          <w:sz w:val="20"/>
          <w:szCs w:val="20"/>
        </w:rPr>
      </w:pPr>
      <w:r>
        <w:rPr>
          <w:rFonts w:ascii="Courier New" w:hAnsi="Courier New" w:cs="Courier New"/>
          <w:sz w:val="20"/>
          <w:szCs w:val="20"/>
        </w:rPr>
        <w:t>Хром            │                ├───────────────┼────────────────</w:t>
      </w:r>
    </w:p>
    <w:p w:rsidR="00D356F4" w:rsidRDefault="00D356F4">
      <w:pPr>
        <w:pStyle w:val="ConsPlusCell"/>
        <w:rPr>
          <w:rFonts w:ascii="Courier New" w:hAnsi="Courier New" w:cs="Courier New"/>
          <w:sz w:val="20"/>
          <w:szCs w:val="20"/>
        </w:rPr>
      </w:pPr>
      <w:r>
        <w:rPr>
          <w:rFonts w:ascii="Courier New" w:hAnsi="Courier New" w:cs="Courier New"/>
          <w:sz w:val="20"/>
          <w:szCs w:val="20"/>
        </w:rPr>
        <w:t>Никель          │                │Ниобий         │+0,010</w:t>
      </w:r>
    </w:p>
    <w:p w:rsidR="00D356F4" w:rsidRDefault="00D356F4">
      <w:pPr>
        <w:pStyle w:val="ConsPlusCell"/>
        <w:rPr>
          <w:rFonts w:ascii="Courier New" w:hAnsi="Courier New" w:cs="Courier New"/>
          <w:sz w:val="20"/>
          <w:szCs w:val="20"/>
        </w:rPr>
      </w:pPr>
      <w:r>
        <w:rPr>
          <w:rFonts w:ascii="Courier New" w:hAnsi="Courier New" w:cs="Courier New"/>
          <w:sz w:val="20"/>
          <w:szCs w:val="20"/>
        </w:rPr>
        <w:t>Медь            │                │               │-0,005</w:t>
      </w:r>
    </w:p>
    <w:p w:rsidR="00D356F4" w:rsidRDefault="00D356F4">
      <w:pPr>
        <w:widowControl w:val="0"/>
        <w:autoSpaceDE w:val="0"/>
        <w:autoSpaceDN w:val="0"/>
        <w:adjustRightInd w:val="0"/>
        <w:spacing w:after="0" w:line="240" w:lineRule="auto"/>
        <w:jc w:val="right"/>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прокате из стали марки 10ХНДП допускаются отклонения по массовой доле фосфора +0,03%, алюминия </w:t>
      </w: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v:imagedata r:id="rId70" o:title=""/>
          </v:shape>
        </w:pict>
      </w:r>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Прокат с ограничением массовой доли фосфора не более 0,030%, серы - не более 0,035%.</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Прокат с гарантией свариваемости.</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Свариваемость стали обеспечивается технологией ее изготовления и химическим составом.</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Прокат с нормированным углеродным эквивалентом Сэ должен быть: не более 0,49 - для стали класса прочности 390, не более 0,51 - для стали класса прочности 440.</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Прокат классов прочности 265, 295, 315 (толщиной свыше 20 мм), 325 (толщиной свыше 10 мм), 345, 355, 375, 390 и 440 с повышенной стойкостью против атмосферной коррозии. При этом массовая доля меди в стали должна составлять 0,15 - 0,30%, к обозначению класса прочности добавляется буква Д (например 265Д, 295Д).</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Прокат из стали марки 09Г2Д класса прочности 295 может изготовляться толщиной до 20 мм.</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Прокат классов прочности 315 и 345 с применением нормализации или контролируемой прокатки, классов прочности 390, 440 с применением термического упрочнения или контролируемой прокатки.</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Прокат для изделий в исполнении ХЛ с применением термической обработки или контролируемой прокатки, указываемых в заказе.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Прокат классов прочности 390 и 440 с ограничением верхнего предела временного сопротивления величинами не более чем на 180 Н/мм2 превышающими указанные в </w:t>
      </w:r>
      <w:hyperlink w:anchor="Par174" w:history="1">
        <w:r>
          <w:rPr>
            <w:rFonts w:ascii="Calibri" w:hAnsi="Calibri" w:cs="Calibri"/>
            <w:color w:val="0000FF"/>
          </w:rPr>
          <w:t>табл. 1</w:t>
        </w:r>
      </w:hyperlink>
      <w:r>
        <w:rPr>
          <w:rFonts w:ascii="Calibri" w:hAnsi="Calibri" w:cs="Calibri"/>
        </w:rPr>
        <w:t xml:space="preserve"> и </w:t>
      </w:r>
      <w:hyperlink w:anchor="Par199" w:history="1">
        <w:r>
          <w:rPr>
            <w:rFonts w:ascii="Calibri" w:hAnsi="Calibri" w:cs="Calibri"/>
            <w:color w:val="0000FF"/>
          </w:rPr>
          <w:t>2</w:t>
        </w:r>
      </w:hyperlink>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Прокат с нормируемой ударной вязкостью.</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требований к испытаниям на ударный изгиб прокат изготовляют по категориям, указанным в табл. 5. Нормы ударной вязкости приведены в </w:t>
      </w:r>
      <w:hyperlink w:anchor="Par378" w:history="1">
        <w:r>
          <w:rPr>
            <w:rFonts w:ascii="Calibri" w:hAnsi="Calibri" w:cs="Calibri"/>
            <w:color w:val="0000FF"/>
          </w:rPr>
          <w:t>табл. 6</w:t>
        </w:r>
      </w:hyperlink>
      <w:r>
        <w:rPr>
          <w:rFonts w:ascii="Calibri" w:hAnsi="Calibri" w:cs="Calibri"/>
        </w:rPr>
        <w:t xml:space="preserve"> и </w:t>
      </w:r>
      <w:hyperlink w:anchor="Par461" w:history="1">
        <w:r>
          <w:rPr>
            <w:rFonts w:ascii="Calibri" w:hAnsi="Calibri" w:cs="Calibri"/>
            <w:color w:val="0000FF"/>
          </w:rPr>
          <w:t>7</w:t>
        </w:r>
      </w:hyperlink>
      <w:r>
        <w:rPr>
          <w:rFonts w:ascii="Calibri" w:hAnsi="Calibri" w:cs="Calibri"/>
        </w:rPr>
        <w:t>.</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Нормируемая   │                    Категория</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характеристика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│1│2 │3│4│ 5 │6 │ 7 │ 8 │9 │10 │11│12 │13│14 │15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Ударная вязкость│+│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KCU при +20 °С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Ударная вязкость│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после механичес-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кого старения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Ударная вязкость│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KCU при -20 °С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-40 °С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-50 °С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-60 °С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-70 °С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Ударная вязкость│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KCV при 0 °С     │ │  │ │ │   │  │   │   │  │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-20 °С          │ │  │ │ │   │  │   │   │+ │   │  │   │  │   │</w:t>
      </w:r>
    </w:p>
    <w:p w:rsidR="00D356F4" w:rsidRDefault="00D356F4">
      <w:pPr>
        <w:widowControl w:val="0"/>
        <w:autoSpaceDE w:val="0"/>
        <w:autoSpaceDN w:val="0"/>
        <w:adjustRightInd w:val="0"/>
        <w:spacing w:after="0" w:line="240" w:lineRule="auto"/>
        <w:ind w:firstLine="540"/>
        <w:jc w:val="both"/>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При заказе проката категории, предусматривающей испытание на образцах с концентратором напряжения вида V, потребитель может одновременно указать дополнительное требование к прокату в соответствии с одной из категорий, предусматривающей испытание на образцах с концентратором напряжения вида U.</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Сортовой прокат по категориям 5 - 7 и 13 - 15 не изготовляют. Фасонные профили по категориям 5 - 7 и 13 - 15 изготовляют толщиной до 11 мм включительно.</w:t>
      </w:r>
    </w:p>
    <w:p w:rsidR="00D356F4" w:rsidRDefault="00D356F4">
      <w:pPr>
        <w:widowControl w:val="0"/>
        <w:autoSpaceDE w:val="0"/>
        <w:autoSpaceDN w:val="0"/>
        <w:adjustRightInd w:val="0"/>
        <w:spacing w:after="0" w:line="240" w:lineRule="auto"/>
        <w:ind w:firstLine="540"/>
        <w:jc w:val="both"/>
        <w:rPr>
          <w:rFonts w:ascii="Calibri" w:hAnsi="Calibri" w:cs="Calibri"/>
        </w:rPr>
        <w:sectPr w:rsidR="00D356F4">
          <w:pgSz w:w="12240" w:h="15840"/>
          <w:pgMar w:top="1440" w:right="1440" w:bottom="1440" w:left="1440" w:header="720" w:footer="720" w:gutter="0"/>
          <w:cols w:space="720"/>
          <w:noEndnote/>
        </w:sect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center"/>
        <w:rPr>
          <w:rFonts w:ascii="Calibri" w:hAnsi="Calibri" w:cs="Calibri"/>
        </w:rPr>
      </w:pPr>
      <w:bookmarkStart w:id="7" w:name="Par378"/>
      <w:bookmarkEnd w:id="7"/>
      <w:r>
        <w:rPr>
          <w:rFonts w:ascii="Calibri" w:hAnsi="Calibri" w:cs="Calibri"/>
        </w:rPr>
        <w:t>Ударная вязкость толстолистового и широкополосного</w:t>
      </w:r>
    </w:p>
    <w:p w:rsidR="00D356F4" w:rsidRDefault="00D356F4">
      <w:pPr>
        <w:widowControl w:val="0"/>
        <w:autoSpaceDE w:val="0"/>
        <w:autoSpaceDN w:val="0"/>
        <w:adjustRightInd w:val="0"/>
        <w:spacing w:after="0" w:line="240" w:lineRule="auto"/>
        <w:jc w:val="center"/>
        <w:rPr>
          <w:rFonts w:ascii="Calibri" w:hAnsi="Calibri" w:cs="Calibri"/>
        </w:rPr>
      </w:pPr>
      <w:r>
        <w:rPr>
          <w:rFonts w:ascii="Calibri" w:hAnsi="Calibri" w:cs="Calibri"/>
        </w:rPr>
        <w:t>универсального проката</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Класс │ Толщина проката, │   Ударная вязкость KCU,   │ Ударная вязкость│Ударная</w:t>
      </w:r>
    </w:p>
    <w:p w:rsidR="00D356F4" w:rsidRDefault="00D356F4">
      <w:pPr>
        <w:pStyle w:val="ConsPlusCell"/>
        <w:rPr>
          <w:rFonts w:ascii="Courier New" w:hAnsi="Courier New" w:cs="Courier New"/>
          <w:sz w:val="20"/>
          <w:szCs w:val="20"/>
        </w:rPr>
      </w:pPr>
      <w:r>
        <w:rPr>
          <w:rFonts w:ascii="Courier New" w:hAnsi="Courier New" w:cs="Courier New"/>
          <w:sz w:val="20"/>
          <w:szCs w:val="20"/>
        </w:rPr>
        <w:t>проч- │        мм        │    Дж/см2 (кгс х м/см2),  │   KCV, Дж/см2   │вязкость</w:t>
      </w:r>
    </w:p>
    <w:p w:rsidR="00D356F4" w:rsidRDefault="00D356F4">
      <w:pPr>
        <w:pStyle w:val="ConsPlusCell"/>
        <w:rPr>
          <w:rFonts w:ascii="Courier New" w:hAnsi="Courier New" w:cs="Courier New"/>
          <w:sz w:val="20"/>
          <w:szCs w:val="20"/>
        </w:rPr>
      </w:pPr>
      <w:r>
        <w:rPr>
          <w:rFonts w:ascii="Courier New" w:hAnsi="Courier New" w:cs="Courier New"/>
          <w:sz w:val="20"/>
          <w:szCs w:val="20"/>
        </w:rPr>
        <w:t>ности │                  │   при температуре, °С     │ (кгс х м/см2),  │KCU,</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│при температуре, │Дж/см2</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°С       │(кгс х</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│м/см2),</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│после</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│механи-</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│ческого</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│старения</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│при тем-</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│перату-</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│ре, °С</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+20  │   -40   │  -70   │    0   │  -20   │   +20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не менее</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265   │      До 5        │-       │-        │-       │-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│79 (8,0)│-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10 " 20 включ.│69 (7,0)│-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20 " 160 "    │59 (6,0)│29 (3,0) │24 (2,5)│-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295   │      До 5        │-       │-        │-       │-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       │34 (3,5)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       │29 (3,0)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20 " 32  "    │59 (6,0)│29 (3,0) │24(2,5)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60  "    │59 (6,0)│29 (3,0) │24(2,5)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60 " 100 "    │59 (6,0)│29 (3,0) │24(2,5) │-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315   │      До 5        │-       │-        │-       │-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│59 (6,0)│29 (3,0) │24 (2,5)│-       │-       │</w:t>
      </w:r>
    </w:p>
    <w:p w:rsidR="00D356F4" w:rsidRDefault="00D356F4">
      <w:pPr>
        <w:pStyle w:val="ConsPlusCell"/>
        <w:rPr>
          <w:rFonts w:ascii="Courier New" w:hAnsi="Courier New" w:cs="Courier New"/>
          <w:sz w:val="20"/>
          <w:szCs w:val="20"/>
        </w:rPr>
      </w:pPr>
      <w:r>
        <w:rPr>
          <w:rFonts w:ascii="Courier New" w:hAnsi="Courier New" w:cs="Courier New"/>
          <w:sz w:val="20"/>
          <w:szCs w:val="20"/>
        </w:rPr>
        <w:lastRenderedPageBreak/>
        <w:t xml:space="preserve">      │"   20 " 32 "     │59 (6,0)│29 (3,0) │24 (2,5)│-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60 "     │59 (6,0)│29 (3,0) │24 (2,5)│-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325   │      До 5        │59 (6,0)│39 (4,0) │29 (3,0)│-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включ.│59 (6,0)│39 (4,0) │29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│59 (6,0)│34 (3,5) │29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20 " 32 "     │59 (6,0)│29 (3,0) │24 (2,5)│-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60 "     │59 (6,0)│29 (3,0) │24 (2,5)│-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345   │      До 5        │64 (6,5)│39 (4,0) │29 (3,0)│-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включ.│64 (6,5)│39 (4,0) │29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       │29 (3,0) │29 (3,0)│40 (4,0)│40 (4,0)│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20 " 32 "     │-       │29 (3,0) │29 (3,0)│40 (4,0)│40 (4,0)│</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355   │      До 5        │-       │-        │-       │-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       │-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       │29 (3,0) │-       │-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375   │      До 5        │-       │39 (4,0) │34 (3,5)│-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       │39 (4,0) │34 (3,5)│-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       │39 (4,0) │29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20 " 32 "     │-       │39 (4,0) │29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50 "     │-       │39 (4,0) │29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390   │      До 5        │-       │44 (4,5) │34 (3,5)│-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       │44 (4,5) │34 (3,5)│-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15 "     │-       │39 (4,0) │29 (3,0)│40 (4,0)│-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15 " 32 "     │-       │39 (4,0) │29 (3,0)│40 (4,0)│40 (4,0)│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50 "     │-       │39 (4,0) │29 (3,0)│40 (4,0)│40 (4,0)│</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440   │      До 5        │-       │44 (4,5) │34 (3,5)│-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       │44 (4,5) │34 (3,5)│-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       │39 (4,0) │29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20 " 32 "     │-       │39 (4,0) │29 (3,0)│-       │-       │</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При отсутствии норм KCV определение ударной вязкости проводят до 01.01.1993 для набора данных, после чего устанавливаются нормы. Результаты испытаний заносятся в документ о качестве.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Значения ударной вязкости KCU для категории заказа 3 должны быть не менее норм, установленных для категории заказа 4. Значения ударной вязкости KCU для категории заказа 5 и 6 должны быть не ниже норм, установленных для категории заказа 7.</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проката класса прочности 265 из стали марки 09Г2С ударная вязкость KCU при температуре минус 40 °С должна быть не </w:t>
      </w:r>
      <w:r>
        <w:rPr>
          <w:rFonts w:ascii="Calibri" w:hAnsi="Calibri" w:cs="Calibri"/>
        </w:rPr>
        <w:lastRenderedPageBreak/>
        <w:t>менее 34 Дж/см2, при температуре минус 70 °С - не менее 29 Дж/см2.</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проката класса прочности 295 из стали марок 09Г2, 09Г2Д для толщин от 20 до 32 мм включ. значение ударной вязкости KCU должно быть не менее 39 Дж/см2 при температуре минус 40 °С.</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проката класса прочности 325 из стали марки 14Г2 для толщин от 5 до 20 мм значение ударной вязкости KCU при температуре испытания -40 °С уменьшается на 5 Дж/см2.</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проката класса прочности 345 толщиной от 5 до 10 мм включ. из марки стали 17ГС значение ударной вязкости KCU при температуре испытания -40 °С должно быть не менее 44 Дж/см2, из марки стали 09Г2С при температуре испытания -70 °С не менее 34 Дж/см2.</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проката всех классов прочности с регламентированным химическим составом из стали марок 09Г2, 14Г2, 12ГС, 17ГС, 17Г1С, 15ГФ, 15Г2СФ, 10Г2Б, 12Г2Б, 14ХГС и 10ХНДП нормы ударной вязкости KCU при температуре минус 70 °С до 01.01.1993 браковочным признаком не являются и определяются для набора статистических данных.</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проката класса прочности 390 толщиной от 15 до 40 мм включительно из стали марки 10ХСНД значение ударной вязкости КС при температуре испытания -40 °С должно быть не менее 49 Дж/см2.</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7</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center"/>
        <w:rPr>
          <w:rFonts w:ascii="Calibri" w:hAnsi="Calibri" w:cs="Calibri"/>
        </w:rPr>
      </w:pPr>
      <w:bookmarkStart w:id="8" w:name="Par461"/>
      <w:bookmarkEnd w:id="8"/>
      <w:r>
        <w:rPr>
          <w:rFonts w:ascii="Calibri" w:hAnsi="Calibri" w:cs="Calibri"/>
        </w:rPr>
        <w:t>Ударная вязкость сортового, полосового и фасонного проката</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Класс│ Толщина проката, │   Ударная вязкость KCU,   │ Ударная вязкость│Ударная вяз-</w:t>
      </w:r>
    </w:p>
    <w:p w:rsidR="00D356F4" w:rsidRDefault="00D356F4">
      <w:pPr>
        <w:pStyle w:val="ConsPlusCell"/>
        <w:rPr>
          <w:rFonts w:ascii="Courier New" w:hAnsi="Courier New" w:cs="Courier New"/>
          <w:sz w:val="20"/>
          <w:szCs w:val="20"/>
        </w:rPr>
      </w:pPr>
      <w:r>
        <w:rPr>
          <w:rFonts w:ascii="Courier New" w:hAnsi="Courier New" w:cs="Courier New"/>
          <w:sz w:val="20"/>
          <w:szCs w:val="20"/>
        </w:rPr>
        <w:t>проч-│        мм        │ Дж/см2 (кгс х м/см2), при │   KCV, Дж/см2   │кость KCU,</w:t>
      </w:r>
    </w:p>
    <w:p w:rsidR="00D356F4" w:rsidRDefault="00D356F4">
      <w:pPr>
        <w:pStyle w:val="ConsPlusCell"/>
        <w:rPr>
          <w:rFonts w:ascii="Courier New" w:hAnsi="Courier New" w:cs="Courier New"/>
          <w:sz w:val="20"/>
          <w:szCs w:val="20"/>
        </w:rPr>
      </w:pPr>
      <w:r>
        <w:rPr>
          <w:rFonts w:ascii="Courier New" w:hAnsi="Courier New" w:cs="Courier New"/>
          <w:sz w:val="20"/>
          <w:szCs w:val="20"/>
        </w:rPr>
        <w:t>ности│                  │       температуре, °С     │ (кгс х м/см2),  │Дж/см2</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│при температуре, │(кгс х м/см2),</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°С        │после механи-</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│ческого ста-</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│рения при</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│температуре,</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                 │     °С</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+20   │   -40  │  -70   │    0   │  -20   │     +20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не менее</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265  │      До 20       │98 (10,0)│-       │-       │-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20 " 32 включ.│-        │29 (3,0)│-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100 "    │59 (6,0) │29 (3,0)│-       │-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lastRenderedPageBreak/>
        <w:t>295  │      До 10       │98 (10,0)│39 (4,0)│29 (3,0)│-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10 " 20 включ.│98 (10,0)│29 (3,0)│29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20 " 32  "    │-        │29 (3,0)│-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60  "    │59 (6,0) │29 (3,0)│-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60 " 100 "    │59 (6,0) │29 (3,0)│-       │-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325  │      До 5        │64 (6,5) │34 (3,5)│34 (3,5)│34 (3,5)│34 (3,5)│29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включ.│64 (6,5) │34 (3,5)│34 (3,5)│34 (3,5)│34 (3,5)│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│59 (6,0) │29 (3,0)│29 (3,0)│34 (3,5)│34 (3,5)│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20 " 32  "    │59 (6,0) │29 (3,0)│-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60  "    │59 (6,0) │29 (3,0)│-       │-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345  │      До 5        │64 (6.5) │39 (4,0)│29 (3,0)│40 (4,0)│40 (4,0)│29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включ.│64 (6,5) │39 (4,0)│29 (3,0)│40 (4,0)│40 (4,0)│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20 "     │-        │29 (3,0)│-       │-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375  │      До 5        │-        │39(4,0) │-       │-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        │39(4,0) │-       │-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│10                │-        │29(3,0) │-       │-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390  │      До 5        │-        │39 (4,0)│34 (3,5)│-       │-       │29 (3,0)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5  " 10 включ.│-        │39 (4,0)│34 (3,5)│-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 15 "     │-        │34 (3,5)│29 (3,0)│-       │-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15 " 20 "     │-        │34 (3,5)│-       │-       │-       │</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При отсутствии норм KCV определение ударной вязкости проводят до 01.01.1993 для набора данных; после чего устанавливаются нормы. Результаты испытаний заносятся в документ о качестве.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Значения ударной вязкости KCU для категории заказа 3 должны быть не ниже установленных для категории заказа 4. Значения ударной вязкости KCU для категории заказа 5 и 6 должны быть не ниже норм, установленных для категории заказа 7.</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проката класса прочности 325 из стали марки 09Г2С толщиной от 5 до 32 мм включ. значения ударной вязкости KCU при температуре испытания минус 40 °С увеличиваются на 5 Дж/см2.</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проката класса прочности 345 из стали марки 09Г2С толщиной от 5 до 10 мм включ., ударная вязкость KCU при температуре -70 °С должна быть не менее 34 Дж/см2.</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проката класса прочности 390 из стали марки 10ХСНД толщиной от 5 до 10 мм включ. значения ударной вязкости KCU при температуре испытания -40 °С должны быть не менее 49 Дж/см2, толщиной свыше 10 до 15 мм включ. - не менее 39 Дж/см2.</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2.2.10. Прокат с очисткой от окалины.</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2.2.11. Прокат с зачисткой заусенцев и без смятия концов.</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9" w:name="Par516"/>
      <w:bookmarkEnd w:id="9"/>
      <w:r>
        <w:rPr>
          <w:rFonts w:ascii="Calibri" w:hAnsi="Calibri" w:cs="Calibri"/>
        </w:rPr>
        <w:t>2.2.12. Прокат с ультразвуковым контролем сплошности.</w:t>
      </w:r>
    </w:p>
    <w:p w:rsidR="00D356F4" w:rsidRDefault="00D356F4">
      <w:pPr>
        <w:widowControl w:val="0"/>
        <w:autoSpaceDE w:val="0"/>
        <w:autoSpaceDN w:val="0"/>
        <w:adjustRightInd w:val="0"/>
        <w:spacing w:after="0" w:line="240" w:lineRule="auto"/>
        <w:ind w:firstLine="540"/>
        <w:jc w:val="both"/>
        <w:rPr>
          <w:rFonts w:ascii="Calibri" w:hAnsi="Calibri" w:cs="Calibri"/>
        </w:rPr>
        <w:sectPr w:rsidR="00D356F4">
          <w:pgSz w:w="15840" w:h="12240"/>
          <w:pgMar w:top="1440" w:right="1440" w:bottom="1440" w:left="1440" w:header="720" w:footer="720" w:gutter="0"/>
          <w:cols w:space="720"/>
          <w:noEndnote/>
        </w:sect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Класс сплошности листов устанавливают по согласованию изготовителя с потребителем в соответствии с ГОСТ 22727. Контроль прикромочных зон производят по требованию потребителя.</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2.2.13. Прокат с регламентированным верхним пределом текучести.</w:t>
      </w:r>
    </w:p>
    <w:p w:rsidR="00D356F4" w:rsidRDefault="00D356F4">
      <w:pPr>
        <w:widowControl w:val="0"/>
        <w:autoSpaceDE w:val="0"/>
        <w:autoSpaceDN w:val="0"/>
        <w:adjustRightInd w:val="0"/>
        <w:spacing w:after="0" w:line="240" w:lineRule="auto"/>
        <w:ind w:firstLine="540"/>
        <w:jc w:val="both"/>
        <w:outlineLvl w:val="2"/>
        <w:rPr>
          <w:rFonts w:ascii="Calibri" w:hAnsi="Calibri" w:cs="Calibri"/>
        </w:rPr>
      </w:pPr>
      <w:bookmarkStart w:id="10" w:name="Par520"/>
      <w:bookmarkEnd w:id="10"/>
      <w:r>
        <w:rPr>
          <w:rFonts w:ascii="Calibri" w:hAnsi="Calibri" w:cs="Calibri"/>
        </w:rPr>
        <w:t>2.3. Маркировка и упаковка проката - по ГОСТ 7566.</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 ПРАВИЛА ПРИЕМКИ</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Правила приемки проката по ГОСТ 7566 с дополнениями. Прокат принимают партиями. Партия должна состоять из проката одного класса прочности, одного размера по толщине, одного режима термической обработки стали, одного базового химического состава. Масса партии не должна превышать 350 т.</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Партия проката из стали с регламентируемым химическим составом и разливаемой в слитки должна состоять, кроме того, из одной плавки-ковша; в партии проката из стали, разливаемой на машинах непрерывного литья заготовок (МНЛЗ), разница по массовой доле углерода в стали не должна превышать 0,04%, а по массовой доле марганца - 0,15% по ковшевому анализу.</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партия проката сопровождается документом о качестве, содержащим:</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товарный знак или наименование и товарный знак предприятия-изготовителя;</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потребителя;</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заказа;</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выписки документа о качестве;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вагона или транспортного средства;</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продукции, размеры, количество мест, их общая масса и, в случае поставки по сдаточной (теоретической) массе,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 ТМ;</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прочности;</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химический состав;</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точность прокатки;</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механические свойства;</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плоскостности для листа;</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кромки для листа;</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группу качества поверхности для сортового проката;</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термической обработки (при поставке проката в термически обработанном состоянии);</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НТД;</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штамп отдела технического контроля.</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проката, принимаемого с характеристиками, устанавливаемыми потребителем в соответствии с </w:t>
      </w:r>
      <w:hyperlink w:anchor="Par230" w:history="1">
        <w:r>
          <w:rPr>
            <w:rFonts w:ascii="Calibri" w:hAnsi="Calibri" w:cs="Calibri"/>
            <w:color w:val="0000FF"/>
          </w:rPr>
          <w:t>п. 2.2</w:t>
        </w:r>
      </w:hyperlink>
      <w:r>
        <w:rPr>
          <w:rFonts w:ascii="Calibri" w:hAnsi="Calibri" w:cs="Calibri"/>
        </w:rPr>
        <w:t>, в документе о качестве дополнительно указывают результаты испытаний по заказываемым показателям.</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проката, принимаемого с регламентированным химическим составом, в документе о качестве указывают марку стали, химический состав и номер плавки, номер партии, если плавка делится на партии. Для проката с гарантией свариваемости дополнительно указывается обозначение - св.</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Для проверки качества проката от каждой партии отбирают две штанги или два листа, две полосы, один рулон.</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1" w:name="Par548"/>
      <w:bookmarkEnd w:id="11"/>
      <w:r>
        <w:rPr>
          <w:rFonts w:ascii="Calibri" w:hAnsi="Calibri" w:cs="Calibri"/>
        </w:rPr>
        <w:t>3.3. При получении неудовлетворительных результатов испытаний хотя бы по одному показателю проводят повторные испытания в соответствии с ГОСТ 7566.</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4. МЕТОДЫ КОНТРОЛЯ</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2" w:name="Par552"/>
      <w:bookmarkEnd w:id="12"/>
      <w:r>
        <w:rPr>
          <w:rFonts w:ascii="Calibri" w:hAnsi="Calibri" w:cs="Calibri"/>
        </w:rPr>
        <w:t xml:space="preserve">4.1. Отбор проб для определения химического состава проводят по </w:t>
      </w:r>
      <w:hyperlink r:id="rId71" w:history="1">
        <w:r>
          <w:rPr>
            <w:rFonts w:ascii="Calibri" w:hAnsi="Calibri" w:cs="Calibri"/>
            <w:color w:val="0000FF"/>
          </w:rPr>
          <w:t>ГОСТ 7565</w:t>
        </w:r>
      </w:hyperlink>
      <w:r>
        <w:rPr>
          <w:rFonts w:ascii="Calibri" w:hAnsi="Calibri" w:cs="Calibri"/>
        </w:rPr>
        <w:t>.</w:t>
      </w: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12358-82 Постановлением Госстандарта РФ от 11.09.2002 N 331-ст с 1 мая 2003 года введен в действие </w:t>
      </w:r>
      <w:hyperlink r:id="rId72" w:history="1">
        <w:r>
          <w:rPr>
            <w:rFonts w:ascii="Calibri" w:hAnsi="Calibri" w:cs="Calibri"/>
            <w:color w:val="0000FF"/>
          </w:rPr>
          <w:t>ГОСТ 12358-2002</w:t>
        </w:r>
      </w:hyperlink>
      <w:r>
        <w:rPr>
          <w:rFonts w:ascii="Calibri" w:hAnsi="Calibri" w:cs="Calibri"/>
        </w:rPr>
        <w:t>.</w:t>
      </w: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12351-81 Постановлением Госстандарта РФ от 09.03.2004 N 148-ст с 1 января 2005 года введен в действие </w:t>
      </w:r>
      <w:hyperlink r:id="rId73" w:history="1">
        <w:r>
          <w:rPr>
            <w:rFonts w:ascii="Calibri" w:hAnsi="Calibri" w:cs="Calibri"/>
            <w:color w:val="0000FF"/>
          </w:rPr>
          <w:t>ГОСТ 12351-2003</w:t>
        </w:r>
      </w:hyperlink>
      <w:r>
        <w:rPr>
          <w:rFonts w:ascii="Calibri" w:hAnsi="Calibri" w:cs="Calibri"/>
        </w:rPr>
        <w:t>.</w:t>
      </w: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Взамен ГОСТ 12361-82 Постановлением Госстандарта РФ от 11.09.2002 N 331-ст с 1 мая 2003 года введен в действие ГОСТ 12361-2002.</w:t>
      </w: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3" w:name="Par565"/>
      <w:bookmarkEnd w:id="13"/>
      <w:r>
        <w:rPr>
          <w:rFonts w:ascii="Calibri" w:hAnsi="Calibri" w:cs="Calibri"/>
        </w:rPr>
        <w:t>4.2. Химический анализ стали проводят по ГОСТ 22536.0 - ГОСТ 22536.12, ГОСТ 27809, ГОСТ 12346, ГОСТ 12347, ГОСТ 12348, ГОСТ 12350, ГОСТ 12351, ГОСТ 12352, ГОСТ 12355, ГОСТ 12356, ГОСТ 12357, ГОСТ 12358, ГОСТ 12359, ГОСТ 12361, ГОСТ 12364, ГОСТ 18895 или другими методами, обеспечивающими необходимую точность анализа.</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разногласиях в оценке качества оценку проводят методами, установленными в стандарте.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Углеродный эквивалент (Сэ) вычисляют по формуле</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6" type="#_x0000_t75" style="width:212.25pt;height:30.75pt">
            <v:imagedata r:id="rId74" o:title=""/>
          </v:shape>
        </w:pict>
      </w:r>
      <w:r>
        <w:rPr>
          <w:rFonts w:ascii="Calibri" w:hAnsi="Calibri" w:cs="Calibri"/>
        </w:rPr>
        <w:t>,</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С, Mn, Si, Cr, Ni, Сu, V, Р - массовые доли углерода, марганца, кремния, хрома, никеля, меди, ванадия и фосфора.</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4" w:name="Par573"/>
      <w:bookmarkEnd w:id="14"/>
      <w:r>
        <w:rPr>
          <w:rFonts w:ascii="Calibri" w:hAnsi="Calibri" w:cs="Calibri"/>
        </w:rPr>
        <w:t xml:space="preserve">4.4. Контроль качества поверхности и размеров листового проката по </w:t>
      </w:r>
      <w:hyperlink r:id="rId75" w:history="1">
        <w:r>
          <w:rPr>
            <w:rFonts w:ascii="Calibri" w:hAnsi="Calibri" w:cs="Calibri"/>
            <w:color w:val="0000FF"/>
          </w:rPr>
          <w:t>ГОСТ 14637</w:t>
        </w:r>
      </w:hyperlink>
      <w:r>
        <w:rPr>
          <w:rFonts w:ascii="Calibri" w:hAnsi="Calibri" w:cs="Calibri"/>
        </w:rPr>
        <w:t xml:space="preserve">, сортового - по </w:t>
      </w:r>
      <w:hyperlink r:id="rId76" w:history="1">
        <w:r>
          <w:rPr>
            <w:rFonts w:ascii="Calibri" w:hAnsi="Calibri" w:cs="Calibri"/>
            <w:color w:val="0000FF"/>
          </w:rPr>
          <w:t>ГОСТ 535</w:t>
        </w:r>
      </w:hyperlink>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Расслоение проката при резке контролируют осмотром кромок и торцов без применения увеличительных приборов.</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качество металла на кромках листов и универсальных полос проверяют снятием стружки: при этом раздвоение стружки служит признаком несплошности металла.</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5" w:name="Par576"/>
      <w:bookmarkEnd w:id="15"/>
      <w:r>
        <w:rPr>
          <w:rFonts w:ascii="Calibri" w:hAnsi="Calibri" w:cs="Calibri"/>
        </w:rPr>
        <w:t>4.5.1. Ультразвуковой контроль сплошности листового проката проводят в соответствии с ГОСТ 22727.</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6" w:name="Par577"/>
      <w:bookmarkEnd w:id="16"/>
      <w:r>
        <w:rPr>
          <w:rFonts w:ascii="Calibri" w:hAnsi="Calibri" w:cs="Calibri"/>
        </w:rPr>
        <w:t>4.6. Отбор проб и изготовление образцов для механических и технологических испытаний проводят по ГОСТ 7564. Из фасонного проката и универсальной полосы образцы вырезают вдоль, из листового - поперек направления прокатки. При испытании на ударный изгиб на образцах с острым надрезом образцы отбирают вдоль направления прокатки.</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проката диаметром или стороной квадрата более указанных в </w:t>
      </w:r>
      <w:hyperlink w:anchor="Par174" w:history="1">
        <w:r>
          <w:rPr>
            <w:rFonts w:ascii="Calibri" w:hAnsi="Calibri" w:cs="Calibri"/>
            <w:color w:val="0000FF"/>
          </w:rPr>
          <w:t>табл. 1</w:t>
        </w:r>
      </w:hyperlink>
      <w:r>
        <w:rPr>
          <w:rFonts w:ascii="Calibri" w:hAnsi="Calibri" w:cs="Calibri"/>
        </w:rPr>
        <w:t xml:space="preserve"> и </w:t>
      </w:r>
      <w:hyperlink w:anchor="Par461" w:history="1">
        <w:r>
          <w:rPr>
            <w:rFonts w:ascii="Calibri" w:hAnsi="Calibri" w:cs="Calibri"/>
            <w:color w:val="0000FF"/>
          </w:rPr>
          <w:t>7</w:t>
        </w:r>
      </w:hyperlink>
      <w:r>
        <w:rPr>
          <w:rFonts w:ascii="Calibri" w:hAnsi="Calibri" w:cs="Calibri"/>
        </w:rPr>
        <w:t xml:space="preserve"> допускается механические свойства определять на образцах, вырезанных из заготовок, прокованных или прокатанных на размеры, регламентируемые </w:t>
      </w:r>
      <w:hyperlink w:anchor="Par174" w:history="1">
        <w:r>
          <w:rPr>
            <w:rFonts w:ascii="Calibri" w:hAnsi="Calibri" w:cs="Calibri"/>
            <w:color w:val="0000FF"/>
          </w:rPr>
          <w:t>табл. 1</w:t>
        </w:r>
      </w:hyperlink>
      <w:r>
        <w:rPr>
          <w:rFonts w:ascii="Calibri" w:hAnsi="Calibri" w:cs="Calibri"/>
        </w:rPr>
        <w:t xml:space="preserve"> и </w:t>
      </w:r>
      <w:hyperlink w:anchor="Par461" w:history="1">
        <w:r>
          <w:rPr>
            <w:rFonts w:ascii="Calibri" w:hAnsi="Calibri" w:cs="Calibri"/>
            <w:color w:val="0000FF"/>
          </w:rPr>
          <w:t>7</w:t>
        </w:r>
      </w:hyperlink>
      <w:r>
        <w:rPr>
          <w:rFonts w:ascii="Calibri" w:hAnsi="Calibri" w:cs="Calibri"/>
        </w:rPr>
        <w:t xml:space="preserve">. Нормы механических свойств в этом случае должны соответствовать </w:t>
      </w:r>
      <w:hyperlink w:anchor="Par174" w:history="1">
        <w:r>
          <w:rPr>
            <w:rFonts w:ascii="Calibri" w:hAnsi="Calibri" w:cs="Calibri"/>
            <w:color w:val="0000FF"/>
          </w:rPr>
          <w:t>табл. 1</w:t>
        </w:r>
      </w:hyperlink>
      <w:r>
        <w:rPr>
          <w:rFonts w:ascii="Calibri" w:hAnsi="Calibri" w:cs="Calibri"/>
        </w:rPr>
        <w:t xml:space="preserve"> и </w:t>
      </w:r>
      <w:hyperlink w:anchor="Par461" w:history="1">
        <w:r>
          <w:rPr>
            <w:rFonts w:ascii="Calibri" w:hAnsi="Calibri" w:cs="Calibri"/>
            <w:color w:val="0000FF"/>
          </w:rPr>
          <w:t>7</w:t>
        </w:r>
      </w:hyperlink>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От каждой отобранной для контроля штанги, листа, универсальной полосы, рулона, отбирают для испытания на растяжение и изгиб по одному образцу, для определения ударной вязкости - по два образца для каждой температуры. Качество гнутых профилей контролируют по </w:t>
      </w:r>
      <w:r>
        <w:rPr>
          <w:rFonts w:ascii="Calibri" w:hAnsi="Calibri" w:cs="Calibri"/>
        </w:rPr>
        <w:lastRenderedPageBreak/>
        <w:t>заготовке.</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7" w:name="Par581"/>
      <w:bookmarkEnd w:id="17"/>
      <w:r>
        <w:rPr>
          <w:rFonts w:ascii="Calibri" w:hAnsi="Calibri" w:cs="Calibri"/>
        </w:rPr>
        <w:t xml:space="preserve">4.8. Испытание проката на растяжение проводят на образцах пятикратной длины по </w:t>
      </w:r>
      <w:hyperlink r:id="rId77" w:history="1">
        <w:r>
          <w:rPr>
            <w:rFonts w:ascii="Calibri" w:hAnsi="Calibri" w:cs="Calibri"/>
            <w:color w:val="0000FF"/>
          </w:rPr>
          <w:t>ГОСТ 1497</w:t>
        </w:r>
      </w:hyperlink>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14019-80 Постановлением Госстандарта РФ от 20.01.2004 N 23-ст с 9 января 2004 года введен в действие </w:t>
      </w:r>
      <w:hyperlink r:id="rId78" w:history="1">
        <w:r>
          <w:rPr>
            <w:rFonts w:ascii="Calibri" w:hAnsi="Calibri" w:cs="Calibri"/>
            <w:color w:val="0000FF"/>
          </w:rPr>
          <w:t>ГОСТ 14019-2003</w:t>
        </w:r>
      </w:hyperlink>
      <w:r>
        <w:rPr>
          <w:rFonts w:ascii="Calibri" w:hAnsi="Calibri" w:cs="Calibri"/>
        </w:rPr>
        <w:t>.</w:t>
      </w: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8" w:name="Par587"/>
      <w:bookmarkEnd w:id="18"/>
      <w:r>
        <w:rPr>
          <w:rFonts w:ascii="Calibri" w:hAnsi="Calibri" w:cs="Calibri"/>
        </w:rPr>
        <w:t>4.9. Испытание на изгиб проводят по ГОСТ 14019.</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19" w:name="Par588"/>
      <w:bookmarkEnd w:id="19"/>
      <w:r>
        <w:rPr>
          <w:rFonts w:ascii="Calibri" w:hAnsi="Calibri" w:cs="Calibri"/>
        </w:rPr>
        <w:t xml:space="preserve">4.10. Определение ударной вязкости проката с номинальной толщиной до 10 мм включительно проводят на образцах типа 1, 2 или 3, а для категорий 8 и 9 - типа 11, 12, 13 по </w:t>
      </w:r>
      <w:hyperlink r:id="rId79" w:history="1">
        <w:r>
          <w:rPr>
            <w:rFonts w:ascii="Calibri" w:hAnsi="Calibri" w:cs="Calibri"/>
            <w:color w:val="0000FF"/>
          </w:rPr>
          <w:t>ГОСТ 9454</w:t>
        </w:r>
      </w:hyperlink>
      <w:r>
        <w:rPr>
          <w:rFonts w:ascii="Calibri" w:hAnsi="Calibri" w:cs="Calibri"/>
        </w:rPr>
        <w:t xml:space="preserve">. Для проката толщиной более 10 мм ударную вязкость определяют на образцах типа 1, а для категорий 8 и 9 - типа 11 по </w:t>
      </w:r>
      <w:hyperlink r:id="rId80" w:history="1">
        <w:r>
          <w:rPr>
            <w:rFonts w:ascii="Calibri" w:hAnsi="Calibri" w:cs="Calibri"/>
            <w:color w:val="0000FF"/>
          </w:rPr>
          <w:t>ГОСТ 9454</w:t>
        </w:r>
      </w:hyperlink>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Ударную вязкость фасонного и полосового проката толщиной 3 - 4 мм, листового проката толщиной менее 5 мм допускается определять на образцах шириной, равной толщине проката.</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20" w:name="Par591"/>
      <w:bookmarkEnd w:id="20"/>
      <w:r>
        <w:rPr>
          <w:rFonts w:ascii="Calibri" w:hAnsi="Calibri" w:cs="Calibri"/>
        </w:rPr>
        <w:t xml:space="preserve">4.11. Ударную вязкость после механического старения определяют по </w:t>
      </w:r>
      <w:hyperlink r:id="rId81" w:history="1">
        <w:r>
          <w:rPr>
            <w:rFonts w:ascii="Calibri" w:hAnsi="Calibri" w:cs="Calibri"/>
            <w:color w:val="0000FF"/>
          </w:rPr>
          <w:t>ГОСТ 7268</w:t>
        </w:r>
      </w:hyperlink>
      <w:r>
        <w:rPr>
          <w:rFonts w:ascii="Calibri" w:hAnsi="Calibri" w:cs="Calibri"/>
        </w:rPr>
        <w:t xml:space="preserve"> на образцах с концентратором вида U. Толщина образцов должна соответствовать принятым в п. 4.10.</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При испытании образцов с концентратором вида U допускается снижение ударной вязкости на одном образце на 15%, при испытании образцов с концентратором вида V допускается снижение ударной вязкости на одном образце на 30%; при этом среднее значение результатов испытаний должно быть не ниже норм </w:t>
      </w:r>
      <w:hyperlink w:anchor="Par378" w:history="1">
        <w:r>
          <w:rPr>
            <w:rFonts w:ascii="Calibri" w:hAnsi="Calibri" w:cs="Calibri"/>
            <w:color w:val="0000FF"/>
          </w:rPr>
          <w:t>табл. 6</w:t>
        </w:r>
      </w:hyperlink>
      <w:r>
        <w:rPr>
          <w:rFonts w:ascii="Calibri" w:hAnsi="Calibri" w:cs="Calibri"/>
        </w:rPr>
        <w:t xml:space="preserve"> и </w:t>
      </w:r>
      <w:hyperlink w:anchor="Par461" w:history="1">
        <w:r>
          <w:rPr>
            <w:rFonts w:ascii="Calibri" w:hAnsi="Calibri" w:cs="Calibri"/>
            <w:color w:val="0000FF"/>
          </w:rPr>
          <w:t>7</w:t>
        </w:r>
      </w:hyperlink>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При использовании заводом-изготовителем статистических и других неразрушающих методов контроля механических свойств в соответствии с нормативно-технической документацией, контроль механических свойств изготовителем по методике, предусмотренной настоящим стандартом, допускается не проводить. Изготовитель гарантирует при этом соответствие выпускаемой продукции требованиям настоящего стандарта. При разногласиях в оценке качества и при периодических проверках качества продукции применяют методы контроля, предусмотренные настоящим стандартом.</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ТРАНСПОРТИРОВАНИЕ И ХРАНЕНИЕ</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21" w:name="Par597"/>
      <w:bookmarkEnd w:id="21"/>
      <w:r>
        <w:rPr>
          <w:rFonts w:ascii="Calibri" w:hAnsi="Calibri" w:cs="Calibri"/>
        </w:rPr>
        <w:t xml:space="preserve">5.1. Транспортирование и хранение - по ГОСТ 7566, гнутых профилей -по </w:t>
      </w:r>
      <w:hyperlink r:id="rId82" w:history="1">
        <w:r>
          <w:rPr>
            <w:rFonts w:ascii="Calibri" w:hAnsi="Calibri" w:cs="Calibri"/>
            <w:color w:val="0000FF"/>
          </w:rPr>
          <w:t>ГОСТ 11474</w:t>
        </w:r>
      </w:hyperlink>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center"/>
        <w:rPr>
          <w:rFonts w:ascii="Calibri" w:hAnsi="Calibri" w:cs="Calibri"/>
        </w:rPr>
      </w:pPr>
      <w:bookmarkStart w:id="22" w:name="Par606"/>
      <w:bookmarkEnd w:id="22"/>
      <w:r>
        <w:rPr>
          <w:rFonts w:ascii="Calibri" w:hAnsi="Calibri" w:cs="Calibri"/>
        </w:rPr>
        <w:t>ПРИМЕРЫ УСЛОВНЫХ ОБОЗНАЧЕНИЙ</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Прокат фасонный горячекатаный, обычной точности прокатки (В), балка двутавровая номер 30 по </w:t>
      </w:r>
      <w:hyperlink r:id="rId83" w:history="1">
        <w:r>
          <w:rPr>
            <w:rFonts w:ascii="Calibri" w:hAnsi="Calibri" w:cs="Calibri"/>
            <w:color w:val="0000FF"/>
          </w:rPr>
          <w:t>ГОСТ 8239-89</w:t>
        </w:r>
      </w:hyperlink>
      <w:r>
        <w:rPr>
          <w:rFonts w:ascii="Calibri" w:hAnsi="Calibri" w:cs="Calibri"/>
        </w:rPr>
        <w:t xml:space="preserve"> класса прочности 345:</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pStyle w:val="ConsPlusNonformat"/>
      </w:pPr>
      <w:r>
        <w:t xml:space="preserve">                                  30-В </w:t>
      </w:r>
      <w:hyperlink r:id="rId84" w:history="1">
        <w:r>
          <w:rPr>
            <w:color w:val="0000FF"/>
          </w:rPr>
          <w:t>ГОСТ 8239-89</w:t>
        </w:r>
      </w:hyperlink>
    </w:p>
    <w:p w:rsidR="00D356F4" w:rsidRDefault="00D356F4">
      <w:pPr>
        <w:pStyle w:val="ConsPlusNonformat"/>
      </w:pPr>
      <w:r>
        <w:t xml:space="preserve">                          Двутавр -----------------.</w:t>
      </w:r>
    </w:p>
    <w:p w:rsidR="00D356F4" w:rsidRDefault="00D356F4">
      <w:pPr>
        <w:pStyle w:val="ConsPlusNonformat"/>
      </w:pPr>
      <w:r>
        <w:t xml:space="preserve">                                  345 ГОСТ 19281-89</w:t>
      </w:r>
    </w:p>
    <w:p w:rsidR="00D356F4" w:rsidRDefault="00D356F4">
      <w:pPr>
        <w:widowControl w:val="0"/>
        <w:autoSpaceDE w:val="0"/>
        <w:autoSpaceDN w:val="0"/>
        <w:adjustRightInd w:val="0"/>
        <w:spacing w:after="0" w:line="240" w:lineRule="auto"/>
        <w:ind w:firstLine="540"/>
        <w:jc w:val="both"/>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Прокат фасонный горячекатаный повышенной точности прокатки (Б), швеллер номер 20 с параллельными гранями полок (П) по ГОСТ 8240-89, класса прочности 315:</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pStyle w:val="ConsPlusNonformat"/>
      </w:pPr>
      <w:r>
        <w:t xml:space="preserve">                                  20П-Б ГОСТ 8240-89</w:t>
      </w:r>
    </w:p>
    <w:p w:rsidR="00D356F4" w:rsidRDefault="00D356F4">
      <w:pPr>
        <w:pStyle w:val="ConsPlusNonformat"/>
      </w:pPr>
      <w:r>
        <w:t xml:space="preserve">                          Швеллер ------------------.</w:t>
      </w:r>
    </w:p>
    <w:p w:rsidR="00D356F4" w:rsidRDefault="00D356F4">
      <w:pPr>
        <w:pStyle w:val="ConsPlusNonformat"/>
      </w:pPr>
      <w:r>
        <w:t xml:space="preserve">                                  315 ГОСТ 19281-89</w:t>
      </w:r>
    </w:p>
    <w:p w:rsidR="00D356F4" w:rsidRDefault="00D356F4">
      <w:pPr>
        <w:widowControl w:val="0"/>
        <w:autoSpaceDE w:val="0"/>
        <w:autoSpaceDN w:val="0"/>
        <w:adjustRightInd w:val="0"/>
        <w:spacing w:after="0" w:line="240" w:lineRule="auto"/>
        <w:jc w:val="both"/>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Прокат фасонный горячекатаный, обычной точности прокатки (В) угловой неравнополочный размерами 63 х 40 х 4 мм по </w:t>
      </w:r>
      <w:hyperlink r:id="rId85" w:history="1">
        <w:r>
          <w:rPr>
            <w:rFonts w:ascii="Calibri" w:hAnsi="Calibri" w:cs="Calibri"/>
            <w:color w:val="0000FF"/>
          </w:rPr>
          <w:t>ГОСТ 8510-86</w:t>
        </w:r>
      </w:hyperlink>
      <w:r>
        <w:rPr>
          <w:rFonts w:ascii="Calibri" w:hAnsi="Calibri" w:cs="Calibri"/>
        </w:rPr>
        <w:t>, класса прочности 345:</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pStyle w:val="ConsPlusNonformat"/>
      </w:pPr>
      <w:r>
        <w:t xml:space="preserve">                             63 х 40 х 4-В </w:t>
      </w:r>
      <w:hyperlink r:id="rId86" w:history="1">
        <w:r>
          <w:rPr>
            <w:color w:val="0000FF"/>
          </w:rPr>
          <w:t>ГОСТ 8510-86</w:t>
        </w:r>
      </w:hyperlink>
    </w:p>
    <w:p w:rsidR="00D356F4" w:rsidRDefault="00D356F4">
      <w:pPr>
        <w:pStyle w:val="ConsPlusNonformat"/>
      </w:pPr>
      <w:r>
        <w:t xml:space="preserve">                      Уголок --------------------------.</w:t>
      </w:r>
    </w:p>
    <w:p w:rsidR="00D356F4" w:rsidRDefault="00D356F4">
      <w:pPr>
        <w:pStyle w:val="ConsPlusNonformat"/>
      </w:pPr>
      <w:r>
        <w:t xml:space="preserve">                                 345 ГОСТ 19281-89</w:t>
      </w:r>
    </w:p>
    <w:p w:rsidR="00D356F4" w:rsidRDefault="00D356F4">
      <w:pPr>
        <w:widowControl w:val="0"/>
        <w:autoSpaceDE w:val="0"/>
        <w:autoSpaceDN w:val="0"/>
        <w:adjustRightInd w:val="0"/>
        <w:spacing w:after="0" w:line="240" w:lineRule="auto"/>
        <w:jc w:val="both"/>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Прокат сортовой горячекатаный, квадратный, обычной точности прокатки (В) со стороной квадрата 50 мм по </w:t>
      </w:r>
      <w:hyperlink r:id="rId87" w:history="1">
        <w:r>
          <w:rPr>
            <w:rFonts w:ascii="Calibri" w:hAnsi="Calibri" w:cs="Calibri"/>
            <w:color w:val="0000FF"/>
          </w:rPr>
          <w:t>ГОСТ 2591-88</w:t>
        </w:r>
      </w:hyperlink>
      <w:r>
        <w:rPr>
          <w:rFonts w:ascii="Calibri" w:hAnsi="Calibri" w:cs="Calibri"/>
        </w:rPr>
        <w:t>, класса прочности 315:</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pStyle w:val="ConsPlusNonformat"/>
      </w:pPr>
      <w:r>
        <w:t xml:space="preserve">                                  50-В </w:t>
      </w:r>
      <w:hyperlink r:id="rId88" w:history="1">
        <w:r>
          <w:rPr>
            <w:color w:val="0000FF"/>
          </w:rPr>
          <w:t>ГОСТ 2591-88</w:t>
        </w:r>
      </w:hyperlink>
    </w:p>
    <w:p w:rsidR="00D356F4" w:rsidRDefault="00D356F4">
      <w:pPr>
        <w:pStyle w:val="ConsPlusNonformat"/>
      </w:pPr>
      <w:r>
        <w:t xml:space="preserve">                          Квадрат ------------------.</w:t>
      </w:r>
    </w:p>
    <w:p w:rsidR="00D356F4" w:rsidRDefault="00D356F4">
      <w:pPr>
        <w:pStyle w:val="ConsPlusNonformat"/>
      </w:pPr>
      <w:r>
        <w:t xml:space="preserve">                                  315 ГОСТ 19281-89</w:t>
      </w:r>
    </w:p>
    <w:p w:rsidR="00D356F4" w:rsidRDefault="00D356F4">
      <w:pPr>
        <w:widowControl w:val="0"/>
        <w:autoSpaceDE w:val="0"/>
        <w:autoSpaceDN w:val="0"/>
        <w:adjustRightInd w:val="0"/>
        <w:spacing w:after="0" w:line="240" w:lineRule="auto"/>
        <w:jc w:val="both"/>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Прокат сортовой, горячекатаный, круглый, обычной точности прокатки (В) диаметром 40 мм по </w:t>
      </w:r>
      <w:hyperlink r:id="rId89" w:history="1">
        <w:r>
          <w:rPr>
            <w:rFonts w:ascii="Calibri" w:hAnsi="Calibri" w:cs="Calibri"/>
            <w:color w:val="0000FF"/>
          </w:rPr>
          <w:t>ГОСТ 2590-88</w:t>
        </w:r>
      </w:hyperlink>
      <w:r>
        <w:rPr>
          <w:rFonts w:ascii="Calibri" w:hAnsi="Calibri" w:cs="Calibri"/>
        </w:rPr>
        <w:t>, первой группы 1, девятой категории, класса прочности 345:</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pStyle w:val="ConsPlusNonformat"/>
      </w:pPr>
      <w:r>
        <w:t xml:space="preserve">                               40-В </w:t>
      </w:r>
      <w:hyperlink r:id="rId90" w:history="1">
        <w:r>
          <w:rPr>
            <w:color w:val="0000FF"/>
          </w:rPr>
          <w:t>ГОСТ 2590-88</w:t>
        </w:r>
      </w:hyperlink>
    </w:p>
    <w:p w:rsidR="00D356F4" w:rsidRDefault="00D356F4">
      <w:pPr>
        <w:pStyle w:val="ConsPlusNonformat"/>
      </w:pPr>
      <w:r>
        <w:t xml:space="preserve">                          Круг ---------------------.</w:t>
      </w:r>
    </w:p>
    <w:p w:rsidR="00D356F4" w:rsidRDefault="00D356F4">
      <w:pPr>
        <w:pStyle w:val="ConsPlusNonformat"/>
      </w:pPr>
      <w:r>
        <w:t xml:space="preserve">                               345-9-1 ГОСТ 19281-89</w:t>
      </w:r>
    </w:p>
    <w:p w:rsidR="00D356F4" w:rsidRDefault="00D356F4">
      <w:pPr>
        <w:widowControl w:val="0"/>
        <w:autoSpaceDE w:val="0"/>
        <w:autoSpaceDN w:val="0"/>
        <w:adjustRightInd w:val="0"/>
        <w:spacing w:after="0" w:line="240" w:lineRule="auto"/>
        <w:jc w:val="both"/>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Прокат листовой, нормализованный, повышенной точности прокатки (А), высокой плоскостности (ПВ), с обрезной кромкой (О) размером 8 х 1100 x 5000 мм по </w:t>
      </w:r>
      <w:hyperlink r:id="rId91" w:history="1">
        <w:r>
          <w:rPr>
            <w:rFonts w:ascii="Calibri" w:hAnsi="Calibri" w:cs="Calibri"/>
            <w:color w:val="0000FF"/>
          </w:rPr>
          <w:t>ГОСТ 19903-74</w:t>
        </w:r>
      </w:hyperlink>
      <w:r>
        <w:rPr>
          <w:rFonts w:ascii="Calibri" w:hAnsi="Calibri" w:cs="Calibri"/>
        </w:rPr>
        <w:t>, класса прочности 390 из стали марки 10ХСНД:</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pStyle w:val="ConsPlusNonformat"/>
      </w:pPr>
      <w:r>
        <w:t xml:space="preserve">                       А-ПВ-О-8 х 1100 х 5000 </w:t>
      </w:r>
      <w:hyperlink r:id="rId92" w:history="1">
        <w:r>
          <w:rPr>
            <w:color w:val="0000FF"/>
          </w:rPr>
          <w:t>ГОСТ 19903-74</w:t>
        </w:r>
      </w:hyperlink>
    </w:p>
    <w:p w:rsidR="00D356F4" w:rsidRDefault="00D356F4">
      <w:pPr>
        <w:pStyle w:val="ConsPlusNonformat"/>
      </w:pPr>
      <w:r>
        <w:t xml:space="preserve">                  Лист ------------------------------------.</w:t>
      </w:r>
    </w:p>
    <w:p w:rsidR="00D356F4" w:rsidRDefault="00D356F4">
      <w:pPr>
        <w:pStyle w:val="ConsPlusNonformat"/>
      </w:pPr>
      <w:r>
        <w:t xml:space="preserve">                             390-10ХСНД ГОСТ 19281-89</w:t>
      </w:r>
    </w:p>
    <w:p w:rsidR="00D356F4" w:rsidRDefault="00D356F4">
      <w:pPr>
        <w:widowControl w:val="0"/>
        <w:autoSpaceDE w:val="0"/>
        <w:autoSpaceDN w:val="0"/>
        <w:adjustRightInd w:val="0"/>
        <w:spacing w:after="0" w:line="240" w:lineRule="auto"/>
        <w:jc w:val="both"/>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Прокат листовой горячекатаный, нормальной точности прокатки (Б), нормальной плоскостности (ПН) с необрезной кромкой (НО) размером 16 х 1200 х 6000 мм по </w:t>
      </w:r>
      <w:hyperlink r:id="rId93" w:history="1">
        <w:r>
          <w:rPr>
            <w:rFonts w:ascii="Calibri" w:hAnsi="Calibri" w:cs="Calibri"/>
            <w:color w:val="0000FF"/>
          </w:rPr>
          <w:t>ГОСТ 19903-74</w:t>
        </w:r>
      </w:hyperlink>
      <w:r>
        <w:rPr>
          <w:rFonts w:ascii="Calibri" w:hAnsi="Calibri" w:cs="Calibri"/>
        </w:rPr>
        <w:t xml:space="preserve"> класса прочности 325 из стали марки 16ГС, с гарантией свариваемости, 12 категории:</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pStyle w:val="ConsPlusNonformat"/>
      </w:pPr>
      <w:r>
        <w:t xml:space="preserve">                      Б-ПН-НО-16 х 1200 х 6000 </w:t>
      </w:r>
      <w:hyperlink r:id="rId94" w:history="1">
        <w:r>
          <w:rPr>
            <w:color w:val="0000FF"/>
          </w:rPr>
          <w:t>ГОСТ 19903-74</w:t>
        </w:r>
      </w:hyperlink>
    </w:p>
    <w:p w:rsidR="00D356F4" w:rsidRDefault="00D356F4">
      <w:pPr>
        <w:pStyle w:val="ConsPlusNonformat"/>
      </w:pPr>
      <w:r>
        <w:t xml:space="preserve">                 Лист --------------------------------------.</w:t>
      </w:r>
    </w:p>
    <w:p w:rsidR="00D356F4" w:rsidRDefault="00D356F4">
      <w:pPr>
        <w:pStyle w:val="ConsPlusNonformat"/>
      </w:pPr>
      <w:r>
        <w:t xml:space="preserve">                           325-16ГС-св-12 ГОСТ 19281-89</w:t>
      </w:r>
    </w:p>
    <w:p w:rsidR="00D356F4" w:rsidRDefault="00D356F4">
      <w:pPr>
        <w:widowControl w:val="0"/>
        <w:autoSpaceDE w:val="0"/>
        <w:autoSpaceDN w:val="0"/>
        <w:adjustRightInd w:val="0"/>
        <w:spacing w:after="0" w:line="240" w:lineRule="auto"/>
        <w:jc w:val="both"/>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2</w:t>
      </w: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center"/>
        <w:rPr>
          <w:rFonts w:ascii="Calibri" w:hAnsi="Calibri" w:cs="Calibri"/>
        </w:rPr>
      </w:pPr>
      <w:bookmarkStart w:id="23" w:name="Par659"/>
      <w:bookmarkEnd w:id="23"/>
      <w:r>
        <w:rPr>
          <w:rFonts w:ascii="Calibri" w:hAnsi="Calibri" w:cs="Calibri"/>
        </w:rPr>
        <w:t>БАЗОВЫЙ ХИМИЧЕСКИЙ СОСТАВ СТАЛИ</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8</w:t>
      </w:r>
    </w:p>
    <w:p w:rsidR="00D356F4" w:rsidRDefault="00D356F4">
      <w:pPr>
        <w:widowControl w:val="0"/>
        <w:autoSpaceDE w:val="0"/>
        <w:autoSpaceDN w:val="0"/>
        <w:adjustRightInd w:val="0"/>
        <w:spacing w:after="0" w:line="240" w:lineRule="auto"/>
        <w:jc w:val="right"/>
        <w:rPr>
          <w:rFonts w:ascii="Calibri" w:hAnsi="Calibri" w:cs="Calibri"/>
        </w:rPr>
      </w:pP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Класс прочности│Базовый химический сос-│Дополнительное легирование</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│тав, массовая доля, %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265, 295       │С до 0,14              │Аl до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│Si " 0,5               │Ti "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│Mn " 1,6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315            │С до 0,18              │Аl до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│Si " 0,7               │Ti "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│Mn " 1,6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325            │С до 0,20              │А1 до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│Si " 0,9               │Ti "  0,05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│Mn " 1,6               │V  "  0,10</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345, 355, 375  │С до 0,22              │Аl до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│Si " 0,9               │Ti "  0,05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│Mn " 1,6               │V  "  0,10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│Nb "  0,02</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│N  "  0,03</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375, 390       │С до 0,22              │Аl до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│Si " 1,1               │Ti "  0,05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│Mn " 1,8               │V  "  0,10</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│Nb "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│N  "  0,03</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440            │С до 0,22              │Al до 0,03</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│Si " 1,1               │Ti "  0,05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│Mn " 1,8               │V  "  0,15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│Nb "  0,05</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│N  "  0,03</w:t>
      </w:r>
    </w:p>
    <w:p w:rsidR="00D356F4" w:rsidRDefault="00D356F4">
      <w:pPr>
        <w:widowControl w:val="0"/>
        <w:autoSpaceDE w:val="0"/>
        <w:autoSpaceDN w:val="0"/>
        <w:adjustRightInd w:val="0"/>
        <w:spacing w:after="0" w:line="240" w:lineRule="auto"/>
        <w:jc w:val="right"/>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Для обеспечения требуемого уровня свойств применяется обработка стали жидкими синтетическими шлаками, вакуумирование, продувка аргоном, модифицирование стали кальцием и редкоземельными элементами из расчета введения в металл не более 0,02% кальция и 0,05% редкоземельных элементов.</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center"/>
        <w:rPr>
          <w:rFonts w:ascii="Calibri" w:hAnsi="Calibri" w:cs="Calibri"/>
        </w:rPr>
      </w:pPr>
      <w:bookmarkStart w:id="24" w:name="Par706"/>
      <w:bookmarkEnd w:id="24"/>
      <w:r>
        <w:rPr>
          <w:rFonts w:ascii="Calibri" w:hAnsi="Calibri" w:cs="Calibri"/>
        </w:rPr>
        <w:lastRenderedPageBreak/>
        <w:t>МАРКИ СТАЛИ СОРТОВОГО, ПОЛОСОВОГО И ФАСОННОГО ПРОКАТА</w:t>
      </w:r>
    </w:p>
    <w:p w:rsidR="00D356F4" w:rsidRDefault="00D356F4">
      <w:pPr>
        <w:widowControl w:val="0"/>
        <w:autoSpaceDE w:val="0"/>
        <w:autoSpaceDN w:val="0"/>
        <w:adjustRightInd w:val="0"/>
        <w:spacing w:after="0" w:line="240" w:lineRule="auto"/>
        <w:jc w:val="center"/>
        <w:rPr>
          <w:rFonts w:ascii="Calibri" w:hAnsi="Calibri" w:cs="Calibri"/>
        </w:rPr>
      </w:pP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9</w:t>
      </w:r>
    </w:p>
    <w:p w:rsidR="00D356F4" w:rsidRDefault="00D356F4">
      <w:pPr>
        <w:widowControl w:val="0"/>
        <w:autoSpaceDE w:val="0"/>
        <w:autoSpaceDN w:val="0"/>
        <w:adjustRightInd w:val="0"/>
        <w:spacing w:after="0" w:line="240" w:lineRule="auto"/>
        <w:jc w:val="right"/>
        <w:rPr>
          <w:rFonts w:ascii="Calibri" w:hAnsi="Calibri" w:cs="Calibri"/>
        </w:rPr>
      </w:pP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Класс│ Толщина проката,  │Марки стали, обеспе- │Марки, обеспечи-</w:t>
      </w:r>
    </w:p>
    <w:p w:rsidR="00D356F4" w:rsidRDefault="00D356F4">
      <w:pPr>
        <w:pStyle w:val="ConsPlusCell"/>
        <w:rPr>
          <w:rFonts w:ascii="Courier New" w:hAnsi="Courier New" w:cs="Courier New"/>
          <w:sz w:val="20"/>
          <w:szCs w:val="20"/>
        </w:rPr>
      </w:pPr>
      <w:r>
        <w:rPr>
          <w:rFonts w:ascii="Courier New" w:hAnsi="Courier New" w:cs="Courier New"/>
          <w:sz w:val="20"/>
          <w:szCs w:val="20"/>
        </w:rPr>
        <w:t>проч-│ поставляемая по   │чивающие данный класс│вающие данный</w:t>
      </w:r>
    </w:p>
    <w:p w:rsidR="00D356F4" w:rsidRDefault="00D356F4">
      <w:pPr>
        <w:pStyle w:val="ConsPlusCell"/>
        <w:rPr>
          <w:rFonts w:ascii="Courier New" w:hAnsi="Courier New" w:cs="Courier New"/>
          <w:sz w:val="20"/>
          <w:szCs w:val="20"/>
        </w:rPr>
      </w:pPr>
      <w:r>
        <w:rPr>
          <w:rFonts w:ascii="Courier New" w:hAnsi="Courier New" w:cs="Courier New"/>
          <w:sz w:val="20"/>
          <w:szCs w:val="20"/>
        </w:rPr>
        <w:t>ности│  данному классу   │прочности при различ-│класс прочности</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прочности, мм   │ной толщине проката  │при упрочняющей</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│обработке</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265  │      До 20        │Ст3сп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20 " 100 включ. │09Г2С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295  │      До 20        │09Г2                 │Ст3сп &lt;*&gt;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20 " 32 включ. │09Г2С, 09Г2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100 "     │10Г2С1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325  │До 20 включ.       │09Г2С                │Ст3сп &lt;*&gt;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│14Г2, 15ГФ, 15ХСНД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10 до 60 "     │10Г2С1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345  │      До 10 включ. │09Г2С, 10Г2С1,       │09Г2 &lt;*&gt;,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10 " 20 "       │10ХНДП, 15ХСНД       │Ст3сп &lt;*&gt;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│15ГФ                 │Ст3сп &lt;*&gt;</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375  │До 10 включ.       │15ГФ, 10Г2Б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390  │До 15 включ.       │10ХСНД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20  "           │15Г2СФ               │-</w:t>
      </w:r>
    </w:p>
    <w:p w:rsidR="00D356F4" w:rsidRDefault="00D356F4">
      <w:pPr>
        <w:widowControl w:val="0"/>
        <w:autoSpaceDE w:val="0"/>
        <w:autoSpaceDN w:val="0"/>
        <w:adjustRightInd w:val="0"/>
        <w:spacing w:after="0" w:line="240" w:lineRule="auto"/>
        <w:jc w:val="right"/>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Регламентируемая или контролируемая прокатка, или ускоренное охлаждение.</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D356F4" w:rsidRDefault="00D356F4">
      <w:pPr>
        <w:widowControl w:val="0"/>
        <w:autoSpaceDE w:val="0"/>
        <w:autoSpaceDN w:val="0"/>
        <w:adjustRightInd w:val="0"/>
        <w:spacing w:after="0" w:line="240" w:lineRule="auto"/>
        <w:jc w:val="both"/>
        <w:rPr>
          <w:rFonts w:ascii="Calibri" w:hAnsi="Calibri" w:cs="Calibri"/>
        </w:rPr>
      </w:pPr>
    </w:p>
    <w:p w:rsidR="00D356F4" w:rsidRDefault="00D356F4">
      <w:pPr>
        <w:widowControl w:val="0"/>
        <w:autoSpaceDE w:val="0"/>
        <w:autoSpaceDN w:val="0"/>
        <w:adjustRightInd w:val="0"/>
        <w:spacing w:after="0" w:line="240" w:lineRule="auto"/>
        <w:jc w:val="center"/>
        <w:rPr>
          <w:rFonts w:ascii="Calibri" w:hAnsi="Calibri" w:cs="Calibri"/>
        </w:rPr>
      </w:pPr>
      <w:bookmarkStart w:id="25" w:name="Par747"/>
      <w:bookmarkEnd w:id="25"/>
      <w:r>
        <w:rPr>
          <w:rFonts w:ascii="Calibri" w:hAnsi="Calibri" w:cs="Calibri"/>
        </w:rPr>
        <w:t>МАРКИ СТАЛИ ДЛЯ ЛИСТОВОГО, ШИРОКОПОЛОСНОГО</w:t>
      </w:r>
    </w:p>
    <w:p w:rsidR="00D356F4" w:rsidRDefault="00D356F4">
      <w:pPr>
        <w:widowControl w:val="0"/>
        <w:autoSpaceDE w:val="0"/>
        <w:autoSpaceDN w:val="0"/>
        <w:adjustRightInd w:val="0"/>
        <w:spacing w:after="0" w:line="240" w:lineRule="auto"/>
        <w:jc w:val="center"/>
        <w:rPr>
          <w:rFonts w:ascii="Calibri" w:hAnsi="Calibri" w:cs="Calibri"/>
        </w:rPr>
      </w:pPr>
      <w:r>
        <w:rPr>
          <w:rFonts w:ascii="Calibri" w:hAnsi="Calibri" w:cs="Calibri"/>
        </w:rPr>
        <w:t>УНИВЕРСАЛЬНОГО ПРОКАТА И ГНУТЫХ ПРОФИЛЕЙ</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10</w:t>
      </w:r>
    </w:p>
    <w:p w:rsidR="00D356F4" w:rsidRDefault="00D356F4">
      <w:pPr>
        <w:widowControl w:val="0"/>
        <w:autoSpaceDE w:val="0"/>
        <w:autoSpaceDN w:val="0"/>
        <w:adjustRightInd w:val="0"/>
        <w:spacing w:after="0" w:line="240" w:lineRule="auto"/>
        <w:jc w:val="right"/>
        <w:rPr>
          <w:rFonts w:ascii="Calibri" w:hAnsi="Calibri" w:cs="Calibri"/>
        </w:rPr>
      </w:pP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Класс│Толщина проката, │Марки стали, обеспе-│Марки, обеспечивающие</w:t>
      </w:r>
    </w:p>
    <w:p w:rsidR="00D356F4" w:rsidRDefault="00D356F4">
      <w:pPr>
        <w:pStyle w:val="ConsPlusCell"/>
        <w:rPr>
          <w:rFonts w:ascii="Courier New" w:hAnsi="Courier New" w:cs="Courier New"/>
          <w:sz w:val="20"/>
          <w:szCs w:val="20"/>
        </w:rPr>
      </w:pPr>
      <w:r>
        <w:rPr>
          <w:rFonts w:ascii="Courier New" w:hAnsi="Courier New" w:cs="Courier New"/>
          <w:sz w:val="20"/>
          <w:szCs w:val="20"/>
        </w:rPr>
        <w:t>проч-│поставляемая по  │чивающие данный     │данный класс прочнос-</w:t>
      </w:r>
    </w:p>
    <w:p w:rsidR="00D356F4" w:rsidRDefault="00D356F4">
      <w:pPr>
        <w:pStyle w:val="ConsPlusCell"/>
        <w:rPr>
          <w:rFonts w:ascii="Courier New" w:hAnsi="Courier New" w:cs="Courier New"/>
          <w:sz w:val="20"/>
          <w:szCs w:val="20"/>
        </w:rPr>
      </w:pPr>
      <w:r>
        <w:rPr>
          <w:rFonts w:ascii="Courier New" w:hAnsi="Courier New" w:cs="Courier New"/>
          <w:sz w:val="20"/>
          <w:szCs w:val="20"/>
        </w:rPr>
        <w:t>ности│ данному классу  │класс прочности при │ти при упрочняющей</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прочности, мм   │различной толщине   │обработке</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│проката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lastRenderedPageBreak/>
        <w:t>265  │     До 20 включ.│Ст3сп               │-</w:t>
      </w:r>
    </w:p>
    <w:p w:rsidR="00D356F4" w:rsidRPr="00D356F4" w:rsidRDefault="00D356F4">
      <w:pPr>
        <w:pStyle w:val="ConsPlusCell"/>
        <w:rPr>
          <w:rFonts w:ascii="Courier New" w:hAnsi="Courier New" w:cs="Courier New"/>
          <w:sz w:val="20"/>
          <w:szCs w:val="20"/>
          <w:lang w:val="ru-RU"/>
        </w:rPr>
      </w:pPr>
      <w:r w:rsidRPr="00D356F4">
        <w:rPr>
          <w:rFonts w:ascii="Courier New" w:hAnsi="Courier New" w:cs="Courier New"/>
          <w:sz w:val="20"/>
          <w:szCs w:val="20"/>
          <w:lang w:val="ru-RU"/>
        </w:rPr>
        <w:t xml:space="preserve">     │Св. 20 " 160 "   │09Г2С, 16ГС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295  │     До 20 включ.│09Г2                │Ст3сп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20 " 32  "   │09Г2С, 09Г2, 16ГС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100 "   │10Г2С1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315  │     До 10 включ.│12ГС                │Ст3сп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10 " 20 "     │16ГС                │Ст3сп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20 " 60 "     │10Г2С1              │09Г2С &lt;</w:t>
      </w:r>
      <w:hyperlink w:anchor="Par798" w:history="1">
        <w:r>
          <w:rPr>
            <w:rFonts w:ascii="Courier New" w:hAnsi="Courier New" w:cs="Courier New"/>
            <w:color w:val="0000FF"/>
            <w:sz w:val="20"/>
            <w:szCs w:val="20"/>
          </w:rPr>
          <w:t>*</w:t>
        </w:r>
      </w:hyperlink>
      <w:r>
        <w:rPr>
          <w:rFonts w:ascii="Courier New" w:hAnsi="Courier New" w:cs="Courier New"/>
          <w:sz w:val="20"/>
          <w:szCs w:val="20"/>
        </w:rPr>
        <w:t>&gt;, 17Г1С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325  │     До 10       │16ГС                │Ст3сп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10 " 20 включ.│09Г2С, 17ГС, 10Г2С1 │Ст3сп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20 " 32  "   │15ГФ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32  "   │14Г2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20 " 60  "    │10Г2С1              │17Г1С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345  │     До 10       │09Г2С, 17ГС, 10ХНДП,│Ст3сп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│10Г2С1, 14ХГС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10 " 20 включ.│15ГФ, 17Г1С         │Ст3сп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32 "     │15ХСНД              │17Г1С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355  │     До  5       │10Г2С1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 10       │17Г1С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10 " 20 включ.│15ГФ                │17Г1С</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375  │До 10            │15ГФ, 10Г2Б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│От 10 " 32       │14Г2АФ              │09Г2С &lt;</w:t>
      </w:r>
      <w:hyperlink w:anchor="Par798" w:history="1">
        <w:r>
          <w:rPr>
            <w:rFonts w:ascii="Courier New" w:hAnsi="Courier New" w:cs="Courier New"/>
            <w:color w:val="0000FF"/>
            <w:sz w:val="20"/>
            <w:szCs w:val="20"/>
          </w:rPr>
          <w:t>*</w:t>
        </w:r>
      </w:hyperlink>
      <w:r>
        <w:rPr>
          <w:rFonts w:ascii="Courier New" w:hAnsi="Courier New" w:cs="Courier New"/>
          <w:sz w:val="20"/>
          <w:szCs w:val="20"/>
        </w:rPr>
        <w: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50 включ.│14Г2АФ              │17Г1С &lt;**&gt;</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390  │До  10 включ.    │12Г2Б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32 "         │15Г2АФДпс, 15Г2СФ   │14Г2 &lt;**&gt;, 10Г2С1&lt;**&gt;</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40 "         │10ХСНД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   50 "         │14Г2АФ              │-</w:t>
      </w:r>
    </w:p>
    <w:p w:rsidR="00D356F4" w:rsidRDefault="00D356F4">
      <w:pPr>
        <w:pStyle w:val="ConsPlusCell"/>
        <w:rPr>
          <w:rFonts w:ascii="Courier New" w:hAnsi="Courier New" w:cs="Courier New"/>
          <w:sz w:val="20"/>
          <w:szCs w:val="20"/>
        </w:rPr>
      </w:pPr>
      <w:r>
        <w:rPr>
          <w:rFonts w:ascii="Courier New" w:hAnsi="Courier New" w:cs="Courier New"/>
          <w:sz w:val="20"/>
          <w:szCs w:val="20"/>
        </w:rPr>
        <w:t xml:space="preserve">     │Св. 32 до 50 "   │16Г2АФ              │-</w:t>
      </w:r>
    </w:p>
    <w:p w:rsidR="00D356F4" w:rsidRDefault="00D356F4">
      <w:pPr>
        <w:pStyle w:val="ConsPlusCell"/>
        <w:rPr>
          <w:rFonts w:ascii="Courier New" w:hAnsi="Courier New" w:cs="Courier New"/>
          <w:sz w:val="20"/>
          <w:szCs w:val="20"/>
        </w:rPr>
      </w:pPr>
      <w:r>
        <w:rPr>
          <w:rFonts w:ascii="Courier New" w:hAnsi="Courier New" w:cs="Courier New"/>
          <w:sz w:val="20"/>
          <w:szCs w:val="20"/>
        </w:rPr>
        <w:t>─────┼─────────────────┼────────────────────┼─────────────────────</w:t>
      </w:r>
    </w:p>
    <w:p w:rsidR="00D356F4" w:rsidRDefault="00D356F4">
      <w:pPr>
        <w:pStyle w:val="ConsPlusCell"/>
        <w:rPr>
          <w:rFonts w:ascii="Courier New" w:hAnsi="Courier New" w:cs="Courier New"/>
          <w:sz w:val="20"/>
          <w:szCs w:val="20"/>
        </w:rPr>
      </w:pPr>
      <w:r>
        <w:rPr>
          <w:rFonts w:ascii="Courier New" w:hAnsi="Courier New" w:cs="Courier New"/>
          <w:sz w:val="20"/>
          <w:szCs w:val="20"/>
        </w:rPr>
        <w:t>440  │До 32 включ.     │16Г2АФ, 18Г2АФпс    │-</w:t>
      </w:r>
    </w:p>
    <w:p w:rsidR="00D356F4" w:rsidRDefault="00D356F4">
      <w:pPr>
        <w:widowControl w:val="0"/>
        <w:autoSpaceDE w:val="0"/>
        <w:autoSpaceDN w:val="0"/>
        <w:adjustRightInd w:val="0"/>
        <w:spacing w:after="0" w:line="240" w:lineRule="auto"/>
        <w:jc w:val="right"/>
        <w:rPr>
          <w:rFonts w:ascii="Calibri" w:hAnsi="Calibri" w:cs="Calibri"/>
          <w:sz w:val="20"/>
          <w:szCs w:val="20"/>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356F4" w:rsidRDefault="00D356F4">
      <w:pPr>
        <w:widowControl w:val="0"/>
        <w:autoSpaceDE w:val="0"/>
        <w:autoSpaceDN w:val="0"/>
        <w:adjustRightInd w:val="0"/>
        <w:spacing w:after="0" w:line="240" w:lineRule="auto"/>
        <w:ind w:firstLine="540"/>
        <w:jc w:val="both"/>
        <w:rPr>
          <w:rFonts w:ascii="Calibri" w:hAnsi="Calibri" w:cs="Calibri"/>
        </w:rPr>
      </w:pPr>
      <w:bookmarkStart w:id="26" w:name="Par798"/>
      <w:bookmarkEnd w:id="26"/>
      <w:r>
        <w:rPr>
          <w:rFonts w:ascii="Calibri" w:hAnsi="Calibri" w:cs="Calibri"/>
        </w:rPr>
        <w:t>&lt;*&gt; Регламентируемая или контролируемая прокатка или ускоренное охлаждение.</w:t>
      </w: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Закалка плюс отпуск.</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Приложения 3, 4. (Измененная редакция, Изм. N 1).</w:t>
      </w: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autoSpaceDE w:val="0"/>
        <w:autoSpaceDN w:val="0"/>
        <w:adjustRightInd w:val="0"/>
        <w:spacing w:after="0" w:line="240" w:lineRule="auto"/>
        <w:ind w:firstLine="540"/>
        <w:jc w:val="both"/>
        <w:rPr>
          <w:rFonts w:ascii="Calibri" w:hAnsi="Calibri" w:cs="Calibri"/>
        </w:rPr>
      </w:pPr>
    </w:p>
    <w:p w:rsidR="00D356F4" w:rsidRDefault="00D356F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0271" w:rsidRDefault="00110271">
      <w:bookmarkStart w:id="27" w:name="_GoBack"/>
      <w:bookmarkEnd w:id="27"/>
    </w:p>
    <w:sectPr w:rsidR="00110271" w:rsidSect="00110271">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DE" w:rsidRDefault="00757BDE">
      <w:pPr>
        <w:spacing w:after="0" w:line="240" w:lineRule="auto"/>
      </w:pPr>
      <w:r>
        <w:separator/>
      </w:r>
    </w:p>
  </w:endnote>
  <w:endnote w:type="continuationSeparator" w:id="0">
    <w:p w:rsidR="00757BDE" w:rsidRDefault="0075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DE" w:rsidRDefault="00757BDE">
      <w:pPr>
        <w:spacing w:after="0" w:line="240" w:lineRule="auto"/>
      </w:pPr>
      <w:r>
        <w:separator/>
      </w:r>
    </w:p>
  </w:footnote>
  <w:footnote w:type="continuationSeparator" w:id="0">
    <w:p w:rsidR="00757BDE" w:rsidRDefault="00757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F4"/>
    <w:rsid w:val="000020A2"/>
    <w:rsid w:val="000040A3"/>
    <w:rsid w:val="0004772D"/>
    <w:rsid w:val="000621CA"/>
    <w:rsid w:val="000B5FD3"/>
    <w:rsid w:val="000E756D"/>
    <w:rsid w:val="000E7B01"/>
    <w:rsid w:val="000F428B"/>
    <w:rsid w:val="00110271"/>
    <w:rsid w:val="001103A7"/>
    <w:rsid w:val="00122E44"/>
    <w:rsid w:val="001303B2"/>
    <w:rsid w:val="00147CD7"/>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3F2DA9"/>
    <w:rsid w:val="00433EC9"/>
    <w:rsid w:val="004661D5"/>
    <w:rsid w:val="00486AFF"/>
    <w:rsid w:val="004B3F67"/>
    <w:rsid w:val="004E2267"/>
    <w:rsid w:val="00505291"/>
    <w:rsid w:val="005344C9"/>
    <w:rsid w:val="00550C08"/>
    <w:rsid w:val="00570026"/>
    <w:rsid w:val="00575896"/>
    <w:rsid w:val="0065460F"/>
    <w:rsid w:val="00676BD4"/>
    <w:rsid w:val="006B5C51"/>
    <w:rsid w:val="006D66F9"/>
    <w:rsid w:val="006D7226"/>
    <w:rsid w:val="00757BDE"/>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D7D7A"/>
    <w:rsid w:val="00AF1E57"/>
    <w:rsid w:val="00B05BEA"/>
    <w:rsid w:val="00B273B9"/>
    <w:rsid w:val="00B9394A"/>
    <w:rsid w:val="00C46F5A"/>
    <w:rsid w:val="00CA2AEF"/>
    <w:rsid w:val="00CB0B0B"/>
    <w:rsid w:val="00CC6ED7"/>
    <w:rsid w:val="00CD7835"/>
    <w:rsid w:val="00D06959"/>
    <w:rsid w:val="00D21516"/>
    <w:rsid w:val="00D356F4"/>
    <w:rsid w:val="00DE737C"/>
    <w:rsid w:val="00E5228C"/>
    <w:rsid w:val="00E61497"/>
    <w:rsid w:val="00E779DB"/>
    <w:rsid w:val="00E9005F"/>
    <w:rsid w:val="00E92887"/>
    <w:rsid w:val="00EB5325"/>
    <w:rsid w:val="00EC4012"/>
    <w:rsid w:val="00ED0713"/>
    <w:rsid w:val="00EE15BE"/>
    <w:rsid w:val="00EE1A45"/>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D356F4"/>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D356F4"/>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D356F4"/>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D356F4"/>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D356F4"/>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D356F4"/>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D356F4"/>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D356F4"/>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E78B34D1486E1D42AF898DE0D9E6CE1B8261E82DE5D2AA1115BA46yBX" TargetMode="External"/><Relationship Id="rId21" Type="http://schemas.openxmlformats.org/officeDocument/2006/relationships/hyperlink" Target="consultantplus://offline/ref=64E78B34D1486E1D42AF898DE0D9E6CE1C826AEC2DE5D2AA1115BA46yBX" TargetMode="External"/><Relationship Id="rId34" Type="http://schemas.openxmlformats.org/officeDocument/2006/relationships/hyperlink" Target="consultantplus://offline/ref=64E78B34D1486E1D42AF898DE0D9E6CE188463EF2DE5D2AA1115BA46yBX" TargetMode="External"/><Relationship Id="rId42" Type="http://schemas.openxmlformats.org/officeDocument/2006/relationships/hyperlink" Target="consultantplus://offline/ref=64E78B34D1486E1D42AF898DE0D9E6CE198467ED2DE5D2AA1115BA46yBX" TargetMode="External"/><Relationship Id="rId47" Type="http://schemas.openxmlformats.org/officeDocument/2006/relationships/hyperlink" Target="consultantplus://offline/ref=64E78B34D1486E1D42AF898DE0D9E6CE1C8667E92FB8D8A24819B86C46y1X" TargetMode="External"/><Relationship Id="rId50" Type="http://schemas.openxmlformats.org/officeDocument/2006/relationships/hyperlink" Target="consultantplus://offline/ref=64E78B34D1486E1D42AF898DE0D9E6CE1C8760E170EFDAF31D174ByDX" TargetMode="External"/><Relationship Id="rId55" Type="http://schemas.openxmlformats.org/officeDocument/2006/relationships/hyperlink" Target="consultantplus://offline/ref=64E78B34D1486E1D42AF898DE0D9E6CE1B806AEC2DE5D2AA1115BA46yBX" TargetMode="External"/><Relationship Id="rId63" Type="http://schemas.openxmlformats.org/officeDocument/2006/relationships/hyperlink" Target="consultantplus://offline/ref=64E78B34D1486E1D42AF898DE0D9E6CE1C8261EE2DE5D2AA1115BA46yBX" TargetMode="External"/><Relationship Id="rId68" Type="http://schemas.openxmlformats.org/officeDocument/2006/relationships/hyperlink" Target="consultantplus://offline/ref=64E78B34D1486E1D42AF898DE0D9E6CE198E67EE2DE5D2AA1115BA46yBX" TargetMode="External"/><Relationship Id="rId76" Type="http://schemas.openxmlformats.org/officeDocument/2006/relationships/hyperlink" Target="consultantplus://offline/ref=64E78B34D1486E1D42AF898DE0D9E6CE1C8763EE2DE5D2AA1115BA46yBX" TargetMode="External"/><Relationship Id="rId84" Type="http://schemas.openxmlformats.org/officeDocument/2006/relationships/hyperlink" Target="consultantplus://offline/ref=64E78B34D1486E1D42AF898DE0D9E6CE1B8F63E170EFDAF31D174ByDX" TargetMode="External"/><Relationship Id="rId89" Type="http://schemas.openxmlformats.org/officeDocument/2006/relationships/hyperlink" Target="consultantplus://offline/ref=64E78B34D1486E1D42AF898DE0D9E6CE1B8E60E170EFDAF31D174ByDX"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consultantplus://offline/ref=64E78B34D1486E1D42AF898DE0D9E6CE1F816BEF2DE5D2AA1115BA46yBX" TargetMode="External"/><Relationship Id="rId92" Type="http://schemas.openxmlformats.org/officeDocument/2006/relationships/hyperlink" Target="consultantplus://offline/ref=64E78B34D1486E1D42AF898DE0D9E6CE188463EF2DE5D2AA1115BA46yBX" TargetMode="External"/><Relationship Id="rId2" Type="http://schemas.openxmlformats.org/officeDocument/2006/relationships/customXml" Target="../customXml/item2.xml"/><Relationship Id="rId16" Type="http://schemas.openxmlformats.org/officeDocument/2006/relationships/hyperlink" Target="consultantplus://offline/ref=64E78B34D1486E1D42AF898DE0D9E6CE1C8263ED2DE5D2AA1115BA46yBX" TargetMode="External"/><Relationship Id="rId29" Type="http://schemas.openxmlformats.org/officeDocument/2006/relationships/hyperlink" Target="consultantplus://offline/ref=64E78B34D1486E1D42AF898DE0D9E6CE1A8F6BE92DE5D2AA1115BA46yBX" TargetMode="External"/><Relationship Id="rId11" Type="http://schemas.openxmlformats.org/officeDocument/2006/relationships/hyperlink" Target="consultantplus://offline/ref=64E78B34D1486E1D42AF898DE0D9E6CE188061E170EFDAF31D174ByDX" TargetMode="External"/><Relationship Id="rId24" Type="http://schemas.openxmlformats.org/officeDocument/2006/relationships/hyperlink" Target="consultantplus://offline/ref=64E78B34D1486E1D42AF898DE0D9E6CE1A8266E22DE5D2AA1115BA46yBX" TargetMode="External"/><Relationship Id="rId32" Type="http://schemas.openxmlformats.org/officeDocument/2006/relationships/hyperlink" Target="consultantplus://offline/ref=64E78B34D1486E1D42AF898DE0D9E6CE1B806AEC2DE5D2AA1115BA46yBX" TargetMode="External"/><Relationship Id="rId37" Type="http://schemas.openxmlformats.org/officeDocument/2006/relationships/hyperlink" Target="consultantplus://offline/ref=64E78B34D1486E1D42AF898DE0D9E6CE198566EE2DE5D2AA1115BA46yBX" TargetMode="External"/><Relationship Id="rId40" Type="http://schemas.openxmlformats.org/officeDocument/2006/relationships/hyperlink" Target="consultantplus://offline/ref=64E78B34D1486E1D42AF898DE0D9E6CE148360E92DE5D2AA1115BA46yBX" TargetMode="External"/><Relationship Id="rId45" Type="http://schemas.openxmlformats.org/officeDocument/2006/relationships/hyperlink" Target="consultantplus://offline/ref=64E78B34D1486E1D42AF898DE0D9E6CE198467E22DE5D2AA1115BA46yBX" TargetMode="External"/><Relationship Id="rId53" Type="http://schemas.openxmlformats.org/officeDocument/2006/relationships/hyperlink" Target="consultantplus://offline/ref=64E78B34D1486E1D42AF898DE0D9E6CE1A8266E22DE5D2AA1115BA46yBX" TargetMode="External"/><Relationship Id="rId58" Type="http://schemas.openxmlformats.org/officeDocument/2006/relationships/hyperlink" Target="consultantplus://offline/ref=64E78B34D1486E1D42AF898DE0D9E6CE198262E170EFDAF31D174ByDX" TargetMode="External"/><Relationship Id="rId66" Type="http://schemas.openxmlformats.org/officeDocument/2006/relationships/hyperlink" Target="consultantplus://offline/ref=64E78B34D1486E1D42AF898DE0D9E6CE1C8263ED2DE5D2AA1115BA46yBX" TargetMode="External"/><Relationship Id="rId74" Type="http://schemas.openxmlformats.org/officeDocument/2006/relationships/image" Target="media/image2.wmf"/><Relationship Id="rId79" Type="http://schemas.openxmlformats.org/officeDocument/2006/relationships/hyperlink" Target="consultantplus://offline/ref=64E78B34D1486E1D42AF898DE0D9E6CE158565ED2DE5D2AA1115BA46yBX" TargetMode="External"/><Relationship Id="rId87" Type="http://schemas.openxmlformats.org/officeDocument/2006/relationships/hyperlink" Target="consultantplus://offline/ref=64E78B34D1486E1D42AF898DE0D9E6CE1C8263ED2DE5D2AA1115BA46yBX" TargetMode="External"/><Relationship Id="rId102"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consultantplus://offline/ref=64E78B34D1486E1D42AF898DE0D9E6CE1C826AEC2DE5D2AA1115BA46yBX" TargetMode="External"/><Relationship Id="rId82" Type="http://schemas.openxmlformats.org/officeDocument/2006/relationships/hyperlink" Target="consultantplus://offline/ref=64E78B34D1486E1D42AF898DE0D9E6CE1B8261E82DE5D2AA1115BA46yBX" TargetMode="External"/><Relationship Id="rId90" Type="http://schemas.openxmlformats.org/officeDocument/2006/relationships/hyperlink" Target="consultantplus://offline/ref=64E78B34D1486E1D42AF898DE0D9E6CE1B8E60E170EFDAF31D174ByDX" TargetMode="External"/><Relationship Id="rId95" Type="http://schemas.openxmlformats.org/officeDocument/2006/relationships/header" Target="header1.xml"/><Relationship Id="rId19" Type="http://schemas.openxmlformats.org/officeDocument/2006/relationships/hyperlink" Target="consultantplus://offline/ref=64E78B34D1486E1D42AF898DE0D9E6CE1F816BEF2DE5D2AA1115BA46yBX" TargetMode="External"/><Relationship Id="rId14" Type="http://schemas.openxmlformats.org/officeDocument/2006/relationships/hyperlink" Target="consultantplus://offline/ref=64E78B34D1486E1D42AF898DE0D9E6CE1C8162E82DE5D2AA1115BA46yBX" TargetMode="External"/><Relationship Id="rId22" Type="http://schemas.openxmlformats.org/officeDocument/2006/relationships/hyperlink" Target="consultantplus://offline/ref=64E78B34D1486E1D42AF898DE0D9E6CE1F816BE82DE5D2AA1115BA46yBX" TargetMode="External"/><Relationship Id="rId27" Type="http://schemas.openxmlformats.org/officeDocument/2006/relationships/hyperlink" Target="consultantplus://offline/ref=64E78B34D1486E1D42AF898DE0D9E6CE1B8362E92DE5D2AA1115BA46yBX" TargetMode="External"/><Relationship Id="rId30" Type="http://schemas.openxmlformats.org/officeDocument/2006/relationships/hyperlink" Target="consultantplus://offline/ref=64E78B34D1486E1D42AF898DE0D9E6CE1B8766EC2DE5D2AA1115BA46yBX" TargetMode="External"/><Relationship Id="rId35" Type="http://schemas.openxmlformats.org/officeDocument/2006/relationships/hyperlink" Target="consultantplus://offline/ref=64E78B34D1486E1D42AF898DE0D9E6CE1C8563E225B8D8A24819B86C46y1X" TargetMode="External"/><Relationship Id="rId43" Type="http://schemas.openxmlformats.org/officeDocument/2006/relationships/hyperlink" Target="consultantplus://offline/ref=64E78B34D1486E1D42AF898DE0D9E6CE198265EE2DE5D2AA1115BA46yBX" TargetMode="External"/><Relationship Id="rId48" Type="http://schemas.openxmlformats.org/officeDocument/2006/relationships/hyperlink" Target="consultantplus://offline/ref=64E78B34D1486E1D42AF898DE0D9E6CE198061E32DE5D2AA1115BA46yBX" TargetMode="External"/><Relationship Id="rId56" Type="http://schemas.openxmlformats.org/officeDocument/2006/relationships/hyperlink" Target="consultantplus://offline/ref=64E78B34D1486E1D42AF898DE0D9E6CE1C8760E170EFDAF31D174ByDX" TargetMode="External"/><Relationship Id="rId64" Type="http://schemas.openxmlformats.org/officeDocument/2006/relationships/hyperlink" Target="consultantplus://offline/ref=64E78B34D1486E1D42AF898DE0D9E6CE188064E32DE5D2AA1115BA46yBX" TargetMode="External"/><Relationship Id="rId69" Type="http://schemas.openxmlformats.org/officeDocument/2006/relationships/hyperlink" Target="consultantplus://offline/ref=64E78B34D1486E1D42AF898DE0D9E6CE1C8763EE2DE5D2AA1115BA46yBX" TargetMode="External"/><Relationship Id="rId77" Type="http://schemas.openxmlformats.org/officeDocument/2006/relationships/hyperlink" Target="consultantplus://offline/ref=64E78B34D1486E1D42AF898DE0D9E6CE1C8162E82DE5D2AA1115BA46yBX" TargetMode="External"/><Relationship Id="rId100"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consultantplus://offline/ref=64E78B34D1486E1D42AF898DE0D9E6CE188167EB2DE5D2AA1115BA46yBX" TargetMode="External"/><Relationship Id="rId72" Type="http://schemas.openxmlformats.org/officeDocument/2006/relationships/hyperlink" Target="consultantplus://offline/ref=64E78B34D1486E1D42AF898DE0D9E6CE1B8662EA2DE5D2AA1115BA46yBX" TargetMode="External"/><Relationship Id="rId80" Type="http://schemas.openxmlformats.org/officeDocument/2006/relationships/hyperlink" Target="consultantplus://offline/ref=64E78B34D1486E1D42AF898DE0D9E6CE158565ED2DE5D2AA1115BA46yBX" TargetMode="External"/><Relationship Id="rId85" Type="http://schemas.openxmlformats.org/officeDocument/2006/relationships/hyperlink" Target="consultantplus://offline/ref=64E78B34D1486E1D42AF898DE0D9E6CE1A8266E22DE5D2AA1115BA46yBX" TargetMode="External"/><Relationship Id="rId93" Type="http://schemas.openxmlformats.org/officeDocument/2006/relationships/hyperlink" Target="consultantplus://offline/ref=64E78B34D1486E1D42AF898DE0D9E6CE188463EF2DE5D2AA1115BA46yBX" TargetMode="Externa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consultantplus://offline/ref=64E78B34D1486E1D42AF898DE0D9E6CE198262E170EFDAF31D174ByDX" TargetMode="External"/><Relationship Id="rId17" Type="http://schemas.openxmlformats.org/officeDocument/2006/relationships/hyperlink" Target="consultantplus://offline/ref=64E78B34D1486E1D42AF898DE0D9E6CE148F65E170EFDAF31D174ByDX" TargetMode="External"/><Relationship Id="rId25" Type="http://schemas.openxmlformats.org/officeDocument/2006/relationships/hyperlink" Target="consultantplus://offline/ref=64E78B34D1486E1D42AF898DE0D9E6CE158565ED2DE5D2AA1115BA46yBX" TargetMode="External"/><Relationship Id="rId33" Type="http://schemas.openxmlformats.org/officeDocument/2006/relationships/hyperlink" Target="consultantplus://offline/ref=64E78B34D1486E1D42AF898DE0D9E6CE188167EB2DE5D2AA1115BA46yBX" TargetMode="External"/><Relationship Id="rId38" Type="http://schemas.openxmlformats.org/officeDocument/2006/relationships/hyperlink" Target="consultantplus://offline/ref=64E78B34D1486E1D42AF898DE0D9E6CE1C8762E222B8D8A24819B86C46y1X" TargetMode="External"/><Relationship Id="rId46" Type="http://schemas.openxmlformats.org/officeDocument/2006/relationships/hyperlink" Target="consultantplus://offline/ref=64E78B34D1486E1D42AF898DE0D9E6CE198566EF2DE5D2AA1115BA46yBX" TargetMode="External"/><Relationship Id="rId59" Type="http://schemas.openxmlformats.org/officeDocument/2006/relationships/hyperlink" Target="consultantplus://offline/ref=64E78B34D1486E1D42AF898DE0D9E6CE188061E170EFDAF31D174ByDX" TargetMode="External"/><Relationship Id="rId67" Type="http://schemas.openxmlformats.org/officeDocument/2006/relationships/hyperlink" Target="consultantplus://offline/ref=64E78B34D1486E1D42AF898DE0D9E6CE1C8563E225B8D8A24819B86C46y1X" TargetMode="External"/><Relationship Id="rId20" Type="http://schemas.openxmlformats.org/officeDocument/2006/relationships/hyperlink" Target="consultantplus://offline/ref=64E78B34D1486E1D42AF898DE0D9E6CE1B8F63E170EFDAF31D174ByDX" TargetMode="External"/><Relationship Id="rId41" Type="http://schemas.openxmlformats.org/officeDocument/2006/relationships/hyperlink" Target="consultantplus://offline/ref=64E78B34D1486E1D42AF898DE0D9E6CE1C8764EF21B8D8A24819B86C46y1X" TargetMode="External"/><Relationship Id="rId54" Type="http://schemas.openxmlformats.org/officeDocument/2006/relationships/hyperlink" Target="consultantplus://offline/ref=64E78B34D1486E1D42AF898DE0D9E6CE1B8F63E170EFDAF31D174ByDX" TargetMode="External"/><Relationship Id="rId62" Type="http://schemas.openxmlformats.org/officeDocument/2006/relationships/hyperlink" Target="consultantplus://offline/ref=64E78B34D1486E1D42AF898DE0D9E6CE1F816BE82DE5D2AA1115BA46yBX" TargetMode="External"/><Relationship Id="rId70" Type="http://schemas.openxmlformats.org/officeDocument/2006/relationships/image" Target="media/image1.wmf"/><Relationship Id="rId75" Type="http://schemas.openxmlformats.org/officeDocument/2006/relationships/hyperlink" Target="consultantplus://offline/ref=64E78B34D1486E1D42AF898DE0D9E6CE198E67EE2DE5D2AA1115BA46yBX" TargetMode="External"/><Relationship Id="rId83" Type="http://schemas.openxmlformats.org/officeDocument/2006/relationships/hyperlink" Target="consultantplus://offline/ref=64E78B34D1486E1D42AF898DE0D9E6CE1B8F63E170EFDAF31D174ByDX" TargetMode="External"/><Relationship Id="rId88" Type="http://schemas.openxmlformats.org/officeDocument/2006/relationships/hyperlink" Target="consultantplus://offline/ref=64E78B34D1486E1D42AF898DE0D9E6CE1C8263ED2DE5D2AA1115BA46yBX" TargetMode="External"/><Relationship Id="rId91" Type="http://schemas.openxmlformats.org/officeDocument/2006/relationships/hyperlink" Target="consultantplus://offline/ref=64E78B34D1486E1D42AF898DE0D9E6CE188463EF2DE5D2AA1115BA46yBX" TargetMode="External"/><Relationship Id="rId9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consultantplus://offline/ref=64E78B34D1486E1D42AF898DE0D9E6CE1B8E60E170EFDAF31D174ByDX" TargetMode="External"/><Relationship Id="rId23" Type="http://schemas.openxmlformats.org/officeDocument/2006/relationships/hyperlink" Target="consultantplus://offline/ref=64E78B34D1486E1D42AF898DE0D9E6CE1C8261EE2DE5D2AA1115BA46yBX" TargetMode="External"/><Relationship Id="rId28" Type="http://schemas.openxmlformats.org/officeDocument/2006/relationships/hyperlink" Target="consultantplus://offline/ref=64E78B34D1486E1D42AF898DE0D9E6CE1B8662EA2DE5D2AA1115BA46yBX" TargetMode="External"/><Relationship Id="rId36" Type="http://schemas.openxmlformats.org/officeDocument/2006/relationships/hyperlink" Target="consultantplus://offline/ref=64E78B34D1486E1D42AF898DE0D9E6CE1C8366E221B8D8A24819B86C46y1X" TargetMode="External"/><Relationship Id="rId49" Type="http://schemas.openxmlformats.org/officeDocument/2006/relationships/hyperlink" Target="consultantplus://offline/ref=64E78B34D1486E1D42AF898DE0D9E6CE188064E32DE5D2AA1115BA46yBX" TargetMode="External"/><Relationship Id="rId57" Type="http://schemas.openxmlformats.org/officeDocument/2006/relationships/hyperlink" Target="consultantplus://offline/ref=64E78B34D1486E1D42AF898DE0D9E6CE188463EF2DE5D2AA1115BA46yBX" TargetMode="External"/><Relationship Id="rId10" Type="http://schemas.openxmlformats.org/officeDocument/2006/relationships/endnotes" Target="endnotes.xml"/><Relationship Id="rId31" Type="http://schemas.openxmlformats.org/officeDocument/2006/relationships/hyperlink" Target="consultantplus://offline/ref=64E78B34D1486E1D42AF898DE0D9E6CE198E67EE2DE5D2AA1115BA46yBX" TargetMode="External"/><Relationship Id="rId44" Type="http://schemas.openxmlformats.org/officeDocument/2006/relationships/hyperlink" Target="consultantplus://offline/ref=64E78B34D1486E1D42AF898DE0D9E6CE1B8762EF2DE5D2AA1115BA46yBX" TargetMode="External"/><Relationship Id="rId52" Type="http://schemas.openxmlformats.org/officeDocument/2006/relationships/hyperlink" Target="consultantplus://offline/ref=64E78B34D1486E1D42AF898DE0D9E6CE1B8766EC2DE5D2AA1115BA46yBX" TargetMode="External"/><Relationship Id="rId60" Type="http://schemas.openxmlformats.org/officeDocument/2006/relationships/hyperlink" Target="consultantplus://offline/ref=64E78B34D1486E1D42AF898DE0D9E6CE1C8063EA2DE5D2AA1115BA46yBX" TargetMode="External"/><Relationship Id="rId65" Type="http://schemas.openxmlformats.org/officeDocument/2006/relationships/hyperlink" Target="consultantplus://offline/ref=64E78B34D1486E1D42AF898DE0D9E6CE1B8E60E170EFDAF31D174ByDX" TargetMode="External"/><Relationship Id="rId73" Type="http://schemas.openxmlformats.org/officeDocument/2006/relationships/hyperlink" Target="consultantplus://offline/ref=64E78B34D1486E1D42AF898DE0D9E6CE1B8362E92DE5D2AA1115BA46yBX" TargetMode="External"/><Relationship Id="rId78" Type="http://schemas.openxmlformats.org/officeDocument/2006/relationships/hyperlink" Target="consultantplus://offline/ref=64E78B34D1486E1D42AF898DE0D9E6CE1A8F6BE92DE5D2AA1115BA46yBX" TargetMode="External"/><Relationship Id="rId81" Type="http://schemas.openxmlformats.org/officeDocument/2006/relationships/hyperlink" Target="consultantplus://offline/ref=64E78B34D1486E1D42AF898DE0D9E6CE148F65E170EFDAF31D174ByDX" TargetMode="External"/><Relationship Id="rId86" Type="http://schemas.openxmlformats.org/officeDocument/2006/relationships/hyperlink" Target="consultantplus://offline/ref=64E78B34D1486E1D42AF898DE0D9E6CE1A8266E22DE5D2AA1115BA46yBX" TargetMode="External"/><Relationship Id="rId94" Type="http://schemas.openxmlformats.org/officeDocument/2006/relationships/hyperlink" Target="consultantplus://offline/ref=64E78B34D1486E1D42AF898DE0D9E6CE188463EF2DE5D2AA1115BA46yBX"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consultantplus://offline/ref=64E78B34D1486E1D42AF898DE0D9E6CE1C8763EE2DE5D2AA1115BA46yBX" TargetMode="External"/><Relationship Id="rId18" Type="http://schemas.openxmlformats.org/officeDocument/2006/relationships/hyperlink" Target="consultantplus://offline/ref=64E78B34D1486E1D42AF898DE0D9E6CE1C8063EA2DE5D2AA1115BA46yBX" TargetMode="External"/><Relationship Id="rId39" Type="http://schemas.openxmlformats.org/officeDocument/2006/relationships/hyperlink" Target="consultantplus://offline/ref=64E78B34D1486E1D42AF898DE0D9E6CE198265E92DE5D2AA1115BA46y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9526</Words>
  <Characters>54301</Characters>
  <Application>Microsoft Office Word</Application>
  <DocSecurity>0</DocSecurity>
  <Lines>452</Lines>
  <Paragraphs>127</Paragraphs>
  <ScaleCrop>false</ScaleCrop>
  <Company>.</Company>
  <LinksUpToDate>false</LinksUpToDate>
  <CharactersWithSpaces>63700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2012-11-19T23:50:00Z</dcterms:created>
  <dcterms:modified xsi:type="dcterms:W3CDTF">2012-11-19T23:51:00Z</dcterms:modified>
</cp:coreProperties>
</file>