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 и введен в действие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Госстандарта СССР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 декабря 1989 г. N 4023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2903" w:rsidRDefault="002C290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ГОСУДАРСТВЕННЫЙ СТАНДАРТ СОЮЗА ССР</w:t>
      </w:r>
    </w:p>
    <w:p w:rsidR="002C2903" w:rsidRDefault="002C2903">
      <w:pPr>
        <w:pStyle w:val="ConsPlusTitle"/>
        <w:jc w:val="center"/>
        <w:rPr>
          <w:sz w:val="20"/>
          <w:szCs w:val="20"/>
        </w:rPr>
      </w:pPr>
    </w:p>
    <w:p w:rsidR="002C2903" w:rsidRDefault="002C290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ПРОКАТ ТОЛСТОЛИСТОВОЙ ИЗ УГЛЕРОДИСТОЙ СТАЛИ</w:t>
      </w:r>
    </w:p>
    <w:p w:rsidR="002C2903" w:rsidRDefault="002C290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ОБЫКНОВЕННОГО КАЧЕСТВА</w:t>
      </w:r>
    </w:p>
    <w:p w:rsidR="002C2903" w:rsidRDefault="002C2903">
      <w:pPr>
        <w:pStyle w:val="ConsPlusTitle"/>
        <w:jc w:val="center"/>
        <w:rPr>
          <w:sz w:val="20"/>
          <w:szCs w:val="20"/>
        </w:rPr>
      </w:pPr>
    </w:p>
    <w:p w:rsidR="002C2903" w:rsidRDefault="002C290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ТЕХНИЧЕСКИЕ УСЛОВИЯ</w:t>
      </w:r>
    </w:p>
    <w:p w:rsidR="002C2903" w:rsidRDefault="002C2903">
      <w:pPr>
        <w:pStyle w:val="ConsPlusTitle"/>
        <w:jc w:val="center"/>
        <w:rPr>
          <w:sz w:val="20"/>
          <w:szCs w:val="20"/>
        </w:rPr>
      </w:pPr>
    </w:p>
    <w:p w:rsidR="002C2903" w:rsidRDefault="002C290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Rolled plate from carbon steel of general quality.</w:t>
      </w:r>
    </w:p>
    <w:p w:rsidR="002C2903" w:rsidRDefault="002C290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Specifications</w:t>
      </w:r>
    </w:p>
    <w:p w:rsidR="002C2903" w:rsidRDefault="002C2903">
      <w:pPr>
        <w:pStyle w:val="ConsPlusTitle"/>
        <w:jc w:val="center"/>
        <w:rPr>
          <w:sz w:val="20"/>
          <w:szCs w:val="20"/>
        </w:rPr>
      </w:pPr>
    </w:p>
    <w:p w:rsidR="002C2903" w:rsidRDefault="002C290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ГОСТ 14637-89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Изменения N 1, утв. Постановлением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Госстандарта СССР от 29 декабря 1990 г. N 3664)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Группа В23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ОКП 09 7100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1 июля 1991 года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 1 января 1996 года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ИНФОРМАЦИОННЫЕ ДАННЫЕ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Разработан и внесен Министерством металлургии СССР.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Разработчики: Ф.Е. Долженков, д-р техн. наук; Ю.В. Коновалов, д-р техн. наук; В.Г. Носов, канд. техн. наук; А.И. Рябенко; С.Л. Неустроев; В.А. Федоров; И.М. Рычка; М.С. Подгайский, канд. техн. наук; А.П. Парамошин, канд. техн. наук; А.В. Чечнев; Л.Б. Горский; В.Н. Мирянин.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Утвержден и введен в действие Постановлением Государственного комитета СССР по управлению качеством продукции и стандартам от 22.12.89 N 4023.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Взамен ГОСТ 14637-79, ГОСТ 380-71 в части требований к толстолистовому прокату.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Стандарт соответствует международному стандарту ИСО 4995 в части проката толщиной до 6 мм включительно.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Ссылочные нормативно-технические документы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────────────────────────────────────┬─────────────────────────────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Обозначение НТД, на который дана  │  Номер пункта, подпункта,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ссылка                 │           приложения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────────────────────────────────────┼─────────────────────────────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Взамен   ГОСТ  380-88   Постановлением   Госстандарта  РФ   от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02.06.1997  N   205  с  1  января  1998  года  введен  в  действие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11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380-94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ГОСТ 380-88                         │</w:t>
      </w:r>
      <w:hyperlink w:anchor="Par122" w:history="1">
        <w:r>
          <w:rPr>
            <w:rFonts w:ascii="Courier New" w:hAnsi="Courier New" w:cs="Courier New"/>
            <w:color w:val="0000FF"/>
            <w:sz w:val="20"/>
            <w:szCs w:val="20"/>
          </w:rPr>
          <w:t>1.1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139" w:history="1">
        <w:r>
          <w:rPr>
            <w:rFonts w:ascii="Courier New" w:hAnsi="Courier New" w:cs="Courier New"/>
            <w:color w:val="0000FF"/>
            <w:sz w:val="20"/>
            <w:szCs w:val="20"/>
          </w:rPr>
          <w:t>2.1.1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12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1497-84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│</w:t>
      </w:r>
      <w:hyperlink w:anchor="Par456" w:history="1">
        <w:r>
          <w:rPr>
            <w:rFonts w:ascii="Courier New" w:hAnsi="Courier New" w:cs="Courier New"/>
            <w:color w:val="0000FF"/>
            <w:sz w:val="20"/>
            <w:szCs w:val="20"/>
          </w:rPr>
          <w:t>4.3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13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7268-82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│</w:t>
      </w:r>
      <w:hyperlink w:anchor="Par459" w:history="1">
        <w:r>
          <w:rPr>
            <w:rFonts w:ascii="Courier New" w:hAnsi="Courier New" w:cs="Courier New"/>
            <w:color w:val="0000FF"/>
            <w:sz w:val="20"/>
            <w:szCs w:val="20"/>
          </w:rPr>
          <w:t>4.5</w:t>
        </w:r>
      </w:hyperlink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Взамен  ГОСТ  7564-73   Постановлением  Госстандарта  РФ    от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13.04.1998  N  118  с  1  июля   1999  года   введен  в   действие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14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7564-97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ГОСТ 7564-73                        │</w:t>
      </w:r>
      <w:hyperlink w:anchor="Par449" w:history="1">
        <w:r>
          <w:rPr>
            <w:rFonts w:ascii="Courier New" w:hAnsi="Courier New" w:cs="Courier New"/>
            <w:color w:val="0000FF"/>
            <w:sz w:val="20"/>
            <w:szCs w:val="20"/>
          </w:rPr>
          <w:t>4.2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7565-81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│</w:t>
      </w:r>
      <w:hyperlink w:anchor="Par401" w:history="1">
        <w:r>
          <w:rPr>
            <w:rFonts w:ascii="Courier New" w:hAnsi="Courier New" w:cs="Courier New"/>
            <w:color w:val="0000FF"/>
            <w:sz w:val="20"/>
            <w:szCs w:val="20"/>
          </w:rPr>
          <w:t>3.3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37" w:history="1">
        <w:r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Взамен  ГОСТ  7566-81   Постановлением  Госстандарта  РФ    от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21.05.1997  N  185  с  1  января 1998  года   введен  в   действие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7566-94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ГОСТ 7566-81                        │</w:t>
      </w:r>
      <w:hyperlink w:anchor="Par360" w:history="1">
        <w:r>
          <w:rPr>
            <w:rFonts w:ascii="Courier New" w:hAnsi="Courier New" w:cs="Courier New"/>
            <w:color w:val="0000FF"/>
            <w:sz w:val="20"/>
            <w:szCs w:val="20"/>
          </w:rPr>
          <w:t>2.2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72" w:history="1">
        <w:r>
          <w:rPr>
            <w:rFonts w:ascii="Courier New" w:hAnsi="Courier New" w:cs="Courier New"/>
            <w:color w:val="0000FF"/>
            <w:sz w:val="20"/>
            <w:szCs w:val="20"/>
          </w:rPr>
          <w:t>2.3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92" w:history="1">
        <w:r>
          <w:rPr>
            <w:rFonts w:ascii="Courier New" w:hAnsi="Courier New" w:cs="Courier New"/>
            <w:color w:val="0000FF"/>
            <w:sz w:val="20"/>
            <w:szCs w:val="20"/>
          </w:rPr>
          <w:t>3.2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30" w:history="1">
        <w:r>
          <w:rPr>
            <w:rFonts w:ascii="Courier New" w:hAnsi="Courier New" w:cs="Courier New"/>
            <w:color w:val="0000FF"/>
            <w:sz w:val="20"/>
            <w:szCs w:val="20"/>
          </w:rPr>
          <w:t>3.9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89" w:history="1">
        <w:r>
          <w:rPr>
            <w:rFonts w:ascii="Courier New" w:hAnsi="Courier New" w:cs="Courier New"/>
            <w:color w:val="0000FF"/>
            <w:sz w:val="20"/>
            <w:szCs w:val="20"/>
          </w:rPr>
          <w:t>5.1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9454-78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│</w:t>
      </w:r>
      <w:hyperlink w:anchor="Par421" w:history="1">
        <w:r>
          <w:rPr>
            <w:rFonts w:ascii="Courier New" w:hAnsi="Courier New" w:cs="Courier New"/>
            <w:color w:val="0000FF"/>
            <w:sz w:val="20"/>
            <w:szCs w:val="20"/>
          </w:rPr>
          <w:t>3.6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57" w:history="1">
        <w:r>
          <w:rPr>
            <w:rFonts w:ascii="Courier New" w:hAnsi="Courier New" w:cs="Courier New"/>
            <w:color w:val="0000FF"/>
            <w:sz w:val="20"/>
            <w:szCs w:val="20"/>
          </w:rPr>
          <w:t>4.4</w:t>
        </w:r>
      </w:hyperlink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Взамен  ГОСТ  14019-80  Постановлением   Госстандарта   РФ  от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20.01.2004  N  23-ст  с  9  января  2004  года  введен  в действие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14019-2003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ГОСТ 14019-80                       │</w:t>
      </w:r>
      <w:hyperlink w:anchor="Par464" w:history="1">
        <w:r>
          <w:rPr>
            <w:rFonts w:ascii="Courier New" w:hAnsi="Courier New" w:cs="Courier New"/>
            <w:color w:val="0000FF"/>
            <w:sz w:val="20"/>
            <w:szCs w:val="20"/>
          </w:rPr>
          <w:t>4.6</w:t>
        </w:r>
      </w:hyperlink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Взамен   ГОСТ   14192-77   Постановлением  Госстандарта  РФ от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18.06.1997  N  219  с  1   января   1998  года  введен  в действие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14192-96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ГОСТ 14192-77                       │</w:t>
      </w:r>
      <w:hyperlink w:anchor="Par371" w:history="1">
        <w:r>
          <w:rPr>
            <w:rFonts w:ascii="Courier New" w:hAnsi="Courier New" w:cs="Courier New"/>
            <w:color w:val="0000FF"/>
            <w:sz w:val="20"/>
            <w:szCs w:val="20"/>
          </w:rPr>
          <w:t>2.2.1</w:t>
        </w:r>
      </w:hyperlink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Взамен   ГОСТ  15846-79  Постановлением   Госстандарта  РФ  от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24.03.2003  N 91-ст  с  1 января 2004  года  введен   в   действие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15846-2002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ГОСТ 15846-79                       │</w:t>
      </w:r>
      <w:hyperlink w:anchor="Par377" w:history="1">
        <w:r>
          <w:rPr>
            <w:rFonts w:ascii="Courier New" w:hAnsi="Courier New" w:cs="Courier New"/>
            <w:color w:val="0000FF"/>
            <w:sz w:val="20"/>
            <w:szCs w:val="20"/>
          </w:rPr>
          <w:t>2.3.1</w:t>
        </w:r>
      </w:hyperlink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Взамен  ГОСТ  17745-72  Постановлением  Госстандарта  СССР  от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27.04.1990  N  1048  с  1  июля  1991 года   введен   в   действие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21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17745-90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ГОСТ 17745-72                       │</w:t>
      </w:r>
      <w:hyperlink w:anchor="Par437" w:history="1">
        <w:r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22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19903-74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│</w:t>
      </w:r>
      <w:hyperlink w:anchor="Par126" w:history="1">
        <w:r>
          <w:rPr>
            <w:rFonts w:ascii="Courier New" w:hAnsi="Courier New" w:cs="Courier New"/>
            <w:color w:val="0000FF"/>
            <w:sz w:val="20"/>
            <w:szCs w:val="20"/>
          </w:rPr>
          <w:t>1.3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44" w:history="1">
        <w:r>
          <w:rPr>
            <w:rFonts w:ascii="Courier New" w:hAnsi="Courier New" w:cs="Courier New"/>
            <w:color w:val="0000FF"/>
            <w:sz w:val="20"/>
            <w:szCs w:val="20"/>
          </w:rPr>
          <w:t>2.1.21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74" w:history="1">
        <w:r>
          <w:rPr>
            <w:rFonts w:ascii="Courier New" w:hAnsi="Courier New" w:cs="Courier New"/>
            <w:color w:val="0000FF"/>
            <w:sz w:val="20"/>
            <w:szCs w:val="20"/>
          </w:rPr>
          <w:t>4.11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50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Приложение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23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21929-76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│</w:t>
      </w:r>
      <w:hyperlink w:anchor="Par489" w:history="1">
        <w:r>
          <w:rPr>
            <w:rFonts w:ascii="Courier New" w:hAnsi="Courier New" w:cs="Courier New"/>
            <w:color w:val="0000FF"/>
            <w:sz w:val="20"/>
            <w:szCs w:val="20"/>
          </w:rPr>
          <w:t>5.1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ГОСТ 22536-87                       │</w:t>
      </w:r>
      <w:hyperlink w:anchor="Par437" w:history="1">
        <w:r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24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22536.1-88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│</w:t>
      </w:r>
      <w:hyperlink w:anchor="Par437" w:history="1">
        <w:r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25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22536.2-87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│</w:t>
      </w:r>
      <w:hyperlink w:anchor="Par437" w:history="1">
        <w:r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26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22536.3-88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│</w:t>
      </w:r>
      <w:hyperlink w:anchor="Par437" w:history="1">
        <w:r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27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22536.4-88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│</w:t>
      </w:r>
      <w:hyperlink w:anchor="Par437" w:history="1">
        <w:r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28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22536.5-87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│</w:t>
      </w:r>
      <w:hyperlink w:anchor="Par437" w:history="1">
        <w:r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29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22536.6-88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│</w:t>
      </w:r>
      <w:hyperlink w:anchor="Par437" w:history="1">
        <w:r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30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22536.7-88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│</w:t>
      </w:r>
      <w:hyperlink w:anchor="Par437" w:history="1">
        <w:r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31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22536.8-87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│</w:t>
      </w:r>
      <w:hyperlink w:anchor="Par437" w:history="1">
        <w:r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32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22536.9-88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│</w:t>
      </w:r>
      <w:hyperlink w:anchor="Par437" w:history="1">
        <w:r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33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22536.10-88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│</w:t>
      </w:r>
      <w:hyperlink w:anchor="Par437" w:history="1">
        <w:r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34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22536.11-87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│</w:t>
      </w:r>
      <w:hyperlink w:anchor="Par437" w:history="1">
        <w:r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ГОСТ 22536.13-88                    │</w:t>
      </w:r>
      <w:hyperlink w:anchor="Par437" w:history="1">
        <w:r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ГОСТ 22727-88                       │</w:t>
      </w:r>
      <w:hyperlink w:anchor="Par347" w:history="1">
        <w:r>
          <w:rPr>
            <w:rFonts w:ascii="Courier New" w:hAnsi="Courier New" w:cs="Courier New"/>
            <w:color w:val="0000FF"/>
            <w:sz w:val="20"/>
            <w:szCs w:val="20"/>
          </w:rPr>
          <w:t>2.1.24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470" w:history="1">
        <w:r>
          <w:rPr>
            <w:rFonts w:ascii="Courier New" w:hAnsi="Courier New" w:cs="Courier New"/>
            <w:color w:val="0000FF"/>
            <w:sz w:val="20"/>
            <w:szCs w:val="20"/>
          </w:rPr>
          <w:t>4.9</w:t>
        </w:r>
      </w:hyperlink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Взамен   ГОСТ   26877-86  Постановлением  Госстандарта СССР от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26.04.1991  N  591  с  1  июля   1992  года   введен   в  действие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hyperlink r:id="rId35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26877-91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ГОСТ 26877-86                       │</w:t>
      </w:r>
      <w:hyperlink w:anchor="Par474" w:history="1">
        <w:r>
          <w:rPr>
            <w:rFonts w:ascii="Courier New" w:hAnsi="Courier New" w:cs="Courier New"/>
            <w:color w:val="0000FF"/>
            <w:sz w:val="20"/>
            <w:szCs w:val="20"/>
          </w:rPr>
          <w:t>4.11</w:t>
        </w:r>
      </w:hyperlink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стандарт распространяется на толстолистовой горячекатаный прокат из углеродистой стали обыкновенного качества, изготовляемый шириной 500 мм и более, толщиной от 4 до 160 мм включительно.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ОСНОВНЫЕ ПАРАМЕТРЫ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22"/>
      <w:bookmarkEnd w:id="0"/>
      <w:r>
        <w:rPr>
          <w:rFonts w:ascii="Calibri" w:hAnsi="Calibri" w:cs="Calibri"/>
        </w:rPr>
        <w:t>1.1. Прокат изготовляют в виде листов и рулонов из стали марок Ст0, Ст2кп, Ст2пс, Ст2сп, Ст3кп, Ст3пс, Ст3сп, Ст3Гпс, Ст3Гсп, Ст4пс, Ст4сп, Ст5пс, Ст5сп, Ст5Гпс по ГОСТ 380.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В зависимости от нормируемых характеристик прокат подразделяют на категории: 1, 2, 3, 4, 5, 6.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обозначения категории к обозначению марки добавляется номер категории, например, Ст3пс1, Ст4сп3.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Категорию проката потребитель указывает в заказе. При отсутствии указания категорию выбирает предприятие-изготовитель.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26"/>
      <w:bookmarkEnd w:id="1"/>
      <w:r>
        <w:rPr>
          <w:rFonts w:ascii="Calibri" w:hAnsi="Calibri" w:cs="Calibri"/>
        </w:rPr>
        <w:t>1.3. Прокат изготовляют толщиной: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4 - 160 мм - листы;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4 - 12 мм - рулоны.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части остальных требований к сортаменту прокат должен соответствовать </w:t>
      </w:r>
      <w:hyperlink r:id="rId36" w:history="1">
        <w:r>
          <w:rPr>
            <w:rFonts w:ascii="Calibri" w:hAnsi="Calibri" w:cs="Calibri"/>
            <w:color w:val="0000FF"/>
          </w:rPr>
          <w:t>ГОСТ 19903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Примеры условных обозначений приведены в </w:t>
      </w:r>
      <w:hyperlink w:anchor="Par500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ТЕХНИЧЕСКИЕ ТРЕБОВАНИЯ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Характеристики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Взамен ГОСТ 380-88 Постановлением Госстандарта РФ от 02.06.1997 N 205 с 1 января 1998 года введен в действие </w:t>
      </w:r>
      <w:hyperlink r:id="rId37" w:history="1">
        <w:r>
          <w:rPr>
            <w:rFonts w:ascii="Calibri" w:hAnsi="Calibri" w:cs="Calibri"/>
            <w:color w:val="0000FF"/>
          </w:rPr>
          <w:t>ГОСТ 380-94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39"/>
      <w:bookmarkEnd w:id="2"/>
      <w:r>
        <w:rPr>
          <w:rFonts w:ascii="Calibri" w:hAnsi="Calibri" w:cs="Calibri"/>
        </w:rPr>
        <w:t>2.1.1. Прокат изготовляют из стали с химическим составом, соответствующим ГОСТ 380.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Предельные отклонения по химическому составу в готовом прокате от плавочного анализа ковшовой пробы не должны превышать допускаемые ГОСТ 380.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Для проката толщиной до 10 мм включительно из стали марок Ст3кп, Ст3пс, Ст3сп допускается снижение нижнего предела массовой доли одного из элементов - углерода на 0,04% абс., марганца на 0,1% абс. - при обеспечении механических свойств, установленных для указанных марок стали.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требованию потребителя массовая доля кислоторастворимого алюминия в прокате категории 2 толщиной до 5 мм из стали марки Ст3сп, раскисленной алюминием, должна быть не менее 0,02%.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Массовая доля кремния в прокате категорий 2 - 6 толщиной до 8 мм включительно, изготовленном из стали марок Ст2пс и Ст3пс, раскисленной не содержащими кремния раскислителями, допускается менее 0,05% при соблюдении остальных норм и требований к прокату.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Изменения N 1, утв. Постановлением Госстандарта СССР от 29.12.1990 N 3664)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2.1.3. По требованию потребителя массовая доля серы в прокате категорий 1 - 5 из стали всех марок, кроме Ст0, не должна превышать 0,040%, фосфора - 0,030%; в прокате категории 6 </w:t>
      </w:r>
      <w:r>
        <w:rPr>
          <w:rFonts w:ascii="Calibri" w:hAnsi="Calibri" w:cs="Calibri"/>
        </w:rPr>
        <w:lastRenderedPageBreak/>
        <w:t>массовая доля каждого из этих элементов не должна превышать 0,025%.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2.1.4. В  прокате, предназначенном для сварных конструкций, массовая доля углерода не должна превышать 0,22% (св.).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2.1.5. Категории проката в зависимости от нормируемых характеристик приведены в табл. 1.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─────┬───────────────────────────────────────────────────┬──────────────────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Кате-│           Нормируемая характеристика              │   Марка стали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гория├──────┬────────────┬───────────────────────────────┤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│Хими- │Механические│       Ударная вязкость        │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│ческий│свойства при│                               │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│состав│растяжении и├─────────────────────┬─────────┤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│изгибе до   │          KCU        │   KCV   │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│параллельно-├────────────┬────────┼─────────┤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│сти сторон  │при темпера-│после   │при тем- │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            │туре, °С    │механи- │пературе,│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            │            │ческого │°С       │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            ├────┬───┬───┤старения├─────┬───┤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            │+20 │-20│-40│        │  0  │+20│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─────┼──────┼────────────┼────┼───┼───┼────────┼─────┼───┼──────────────────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    │-     │+           │-   │-  │-  │-       │-    │-  │Ст0, Ст2кп, Ст2пс,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            │    │   │   │        │     │   │Ст2сп, Ст3кп,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            │    │   │   │        │     │   │Ст3пс, Ст3сп,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            │    │   │   │        │     │   │Ст5пс, Ст5сп,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            │    │   │   │        │     │   │Ст5Гпс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─────┼──────┼────────────┼────┼───┼───┼────────┼─────┼───┼──────────────────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    │+     │+           │-   │-  │-  │-       │-    │-  │Ст2кп, Ст2пс,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            │    │   │   │        │     │   │Ст2сп, Ст3кп,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            │    │   │   │        │     │   │Ст3пс, Ст3сп,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            │    │   │   │        │     │   │Ст5пс, Ст5сп,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            │    │   │   │        │     │   │Ст5Гпс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─────┼──────┼────────────┼────┼───┼───┼────────┼─────┼───┼──────────────────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    │+     │+           │+   │-  │-  │-       │-    │-  │Ст3кп, Ст3пс,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            │    │   │   │        │     │   │Ст3сп, Ст3Гпс,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            │    │   │   │        │     │   │Ст3Гсп, Ст4пс,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            │    │   │   │        │     │   │Ст4Гсп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─────┼──────┼────────────┼────┼───┼───┼────────┼─────┼───┼──────────────────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    │+     │+           │-   │+  │-  │-       │-    │-  │Ст3пс, Ст3сп,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            │    │   │   │        │     │   │Ст3Гпс, Ст3Гсп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─────┼──────┼────────────┼────┼───┼───┼────────┼─────┼───┼──────────────────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    │+     │+           │-   │+  │-  │+       │-    │+  │Ст3пс, Ст3сп,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            │    │   │   │        │     │   │Ст3Гпс, Ст3Гсп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─────┼──────┼────────────┼────┼───┼───┼────────┼─────┼───┼──────────────────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    │+     │+           │-   │-  │+  │+       │+    │-  │Ст3пс, Ст3сп,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│      │            │    │   │   │        │     │   │Ст3Гпс, Ст3Гсп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Примечания. 1. Знак "+" означает, что характеристика нормируется, "-" - не нормируется.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проката из стали марки Ст0 предел текучести и ударная вязкость не нормируются.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Прокат категории 2 и 3 из стали марок Ст3пс и Ст3сп толщиной 5 мм и более, кроме проката, предназначенного для передела на трубы, изготовляют по согласованию изготовителя с потребителем.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(примечание 3 в ред. Изменения N 1, утв. Постановлением Госстандарта СССР от 29.12.1990 N 3664)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проката категории 5, предназначенного для передела на трубы, нормируется KCU при температуре минус 20 °С и один из двух других показателей ударной вязкости: KCU после механического старения или KCV при температуре плюс 20 °С.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(примечание 4 введено Изменением N 1, утв. Постановлением Госстандарта СССР от 29.12.1990 N 3664)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2.1.6. Прокат категорий 1 - 5 изготовляют в горячекатаном состоянии, категории 6 - в упрочненном состоянии.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требуемых свойств проката всех категорий может применяться термическая обработка.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изготовление проката категорий 1 - 5 в упрочненном с прокатного нагрева состоянии или после контролируемой прокатки.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(абзац введен Изменением N 1, утв. Постановлением Госстандарта СССР от 29.12. 1990 N 3664)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03"/>
      <w:bookmarkEnd w:id="3"/>
      <w:r>
        <w:rPr>
          <w:rFonts w:ascii="Calibri" w:hAnsi="Calibri" w:cs="Calibri"/>
        </w:rPr>
        <w:t>2.1.7. Механические свойства горячекатаного проката при испытании на растяжение и изгиб должны соответствовать нормам, приведенным в табл. 2.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Изменения N 1, утв. Постановлением Госстандарта СССР от 29.12.1990 N 3664)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C2903" w:rsidSect="00B1559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──────┬─────────┬───────────────────────────────────┬───────────────────┬────────────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Марка │Временное│   Предел текучести сигма , Н/мм2  │Относительное удли-│Изгиб до па-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стали │сопротив-│                         т         │нение дельта  %,   │раллельности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│ление    │     (кгс/мм2), для толщин, мм     │            3      │сторон (a -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│сигма ,  │                                   │для толщин, мм     │толщина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в   ├────────┬────────┬────────┬────────┼─────┬──────┬──────┤образца, d -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│Н/мм2    │до 20   │св. 20  │св. 40  │св. 100 │до 20│св. 20│св. 40│диаметр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│(кгс/мм2)│        │до 40   │до 100  │        │     │до 40 │      │оправки) для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  │        │        │        │        │     │      │      │толщин, мм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  ├────────┴────────┴────────┴────────┴─────┴──────┴──────┼─────┬──────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  │                          не менее                     │до 20│св. 20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──────┼─────────┼────────┬────────┬────────┬────────┬───────┬────┬──────┼─────┼──────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Ст0   │Не менее │-       │-       │-       │-       │23     │22  │20    │d =  │d =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│300 (31) │        │        │        │        │       │    │      │2,5a │3,5a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──────┼─────────┼────────┼────────┼────────┼────────┼───────┼────┼──────┼─────┼──────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Ст2кп │320 - 410│215 (22)│205 (21)│195 (20)│185 (19)│33     │32  │30    │d =  │d =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│(33 - 42)│        │        │        │        │       │    │      │1,5a │2,5a,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Ст2пс,│330 - 430│225 (23)│215 (22)│205 (21)│195 (20)│32     │31  │29    │     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Ст2сп │(34 - 44)│        │        │        │        │       │    │      │     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Ст3кп │360 - 460│235 (24)│225 (23)│215 (22)│195 (20)│27     │26  │24    │     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│(37 - 47)│        │        │        │        │       │    │      │     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──────┼─────────┼────────┼────────┼────────┼────────┼───────┼────┼──────┤     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Ст3пс,│370 - 480│245 (25)│235 (24)│225 (23)│205 (21)│26     │25  │23    │     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Ст3сп │(38 - 49)│        │        │        │        │       │    │      │     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──────┼─────────┤        │        │        │        │       │    │      │     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Ст3Гпс│370 - 490│        │        │        │        │       │    │      │     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│(38 - 50)│        │        │        │        │       │    │      │     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──────┼─────────┼────────┼────────┼────────┼────────┼───────┼────┼──────┤     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Ст3Гсп│390 - 570│255 (26)│245 (25)│-       │-       │23     │24  │-     │     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│(40 - 58)│        │        │        │        │       │    │      │     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──────┼─────────┼────────┼────────┼────────┼────────┼───────┼────┼──────┼─────┼──────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Ст4пс,│410 - 530│265 (27)│255 (26)│245 (25)│235 (24)│24     │23  │21    │d =  │d =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Ст4сп │(42 - 54)│        │        │        │        │       │    │      │2,5a │3,5a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──────┼─────────┼────────┼────────┼────────┼────────┼───────┼────┼──────┼─────┼──────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Ст5пс,│490 - 630│285 (29)│275 (28)│265 (27)│255 (26)│20     │19  │17    │d =  │d =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Ст5сп │(50 - 64)│        │        │        │        │       │    │      │3,5a │4,5a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  │        │        │        │        │       │    │      │     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──────┼─────────┤        │        │        │        │       │    │      │     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Ст5Гпс│450 - 590│        │        │        │        │       │    │      │     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│(46 - 60)│        │        │        │        │       │    │      │     │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2.1.7.1. Допускается превышение верхнего предела временного сопротивления не более чем на 50 Н/мм2 (5 кгс/мм2) по сравнению с приведенными в табл. 2 при соблюдении остальных норм, а по согласованию изготовителя с потребителем - без ограничения верхнего предела.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2.1.7.2. По согласованию изготовителя с потребителем значение предела текучести проката толщиной более 20 мм допускается на 10 Н/мм2 (1 кгс/мм2) ниже по сравнению с приведенными в табл. 2.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2.1.7.3. Допускается снижение относительного удлинения на 1% абс. для проката толщиной более 8 мм и на каждый миллиметр уменьшения толщины для проката толщиной 8 мм и менее.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2.1.8. Нормы ударной вязкости KCU горячекатаного проката категорий 3 - 5 должны соответствовать приведенным в табл. 3.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Изменения N 1, утв. Постановлением Госстандарта СССР от 29.12.1990 N 3664)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C2903">
          <w:pgSz w:w="15840" w:h="12240"/>
          <w:pgMar w:top="1440" w:right="1440" w:bottom="1440" w:left="1440" w:header="720" w:footer="720" w:gutter="0"/>
          <w:cols w:space="720"/>
          <w:noEndnote/>
        </w:sect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3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──────┬───────────────┬───────────────────────────────────────────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Марка │     Толщина   │Ударная вязкость KCU, Дж/см2 (кгс х м/см2)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стали │  проката, мм  ├────────────────────────────┬──────────────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        │     при температуре, °С    │после механи-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        ├──────────────┬─────────────┤ческого старе-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        │     +20      │     -20     │ния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        ├──────────────┴─────────────┴──────────────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        │                  не менее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──────┼───────────────┼──────────────┬─────────────┬──────────────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Ст3пс,│5 - 9          │78 (8)        │39 (4)       │39 (4)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Ст3сп │10 - 25        │69 (7)        │29 (3)       │29 (3)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│26 - 40        │49 (5)        │-            │-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──────┼───────────────┼──────────────┼─────────────┼──────────────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Ст3Гпс│5 - 9          │78 (8)        │39 (4)       │39 (4)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│10 - 30        │69 (7)        │29 (3)       │29 (3)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│31 - 40        │49 (5)        │-            │-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──────┼───────────────┼──────────────┼─────────────┼──────────────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Ст3Гсп│5 - 9          │78 (8)        │39 (4)       │39 (4)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│10 - 30        │69 (7)        │29 (3)       │29 (3)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│31 - 40        │49 (5)        │29 (3)       │29 (3)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──────┼───────────────┼──────────────┼─────────────┼──────────────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Ст4пс,│5 - 9          │78 (8)        │-            │-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Ст4сп │10 - 25        │59 (6)        │-            │-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│26 - 40        │39 (4)        │-            │-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По согласованию потребителя с изготовителем нормы ударной вязкости устанавливаются для толщины 4 - 9 мм, соответствующие значениям для толщины 5 - 9 мм.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2.1.9. Механические свойства упрочненного проката при испытаниях на растяжение, изгиб до параллельности сторон и нормы ударной вязкости KCU должны соответствовать приведенным в табл. 4.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Изменения N 1, утв. Постановлением Госстандарта СССР от 29.12.1990 N 3664)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4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────────┬─────────┬─────────┬───────────┬────────────────┬────────────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Толщина │Временное│Предел   │Относи-    │Ударная вязкость│Изгиб до па-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проката,│сопротив-│текучести│тельное    │  KCU, Дж/см2   │раллельности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мм    │ление    │сигма ,  │удлинение  │ (кгс х м/см2)  │сторон (а -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│сигма ,  │     т   │дельта , % │                │толщина, d -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│     в   │Н/мм2    │      3    ├────────┬───────┤диаметр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│Н/мм2    │(кгс/мм2)│           │при     │после  │оправки)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│(кгс/мм2)│         │           │темпе-  │механи-│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├─────────┴─────────┴───────────┤ратуре  │ничес- │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│            не менее           │минус   │кого   │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│                               │40 °С   │старе- │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│                               │        │ния    │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────────┼─────────┬─────────┬───────────┼────────┼───────┼────────────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 20   │430 (44) │295 (30) │16         │39 (4)  │29 (3) │d = 4a</w:t>
      </w:r>
    </w:p>
    <w:p w:rsidR="002C2903" w:rsidRDefault="002C290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21 - 40 │         │         │           │        │       │d = 5а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Изменения N 1, утв. Постановлением Госстандарта СССР от 29.12.1990 N 3664)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Примечание. Для проката категорий 1 и 2 ударная вязкость не нормируется.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(примечание введено Изменением N 1, утв. Постановлением Госстандарта СССР от 29.12.1990 N 3664)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2.1.10. Нормы ударной вязкости KCV проката категорий 5 и 6 должны соответствовать приведенным в табл. 5.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5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─────────┬──────────────────┬─────────────────────────────────────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Категория│     Толщина      │   Ударная вязкость KCV, Дж/см2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    проката, мм   │  (кгс х м/см2) при температуре, °С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                  ├────────────────────┬────────────────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                  │         +20        │       0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─────────┼──────────────────┼────────────────────┼────────────────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        │5 - 20            │34 (3,5)            │-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│Св. 20            │-                   │-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─────────┼──────────────────┼────────────────────┼────────────────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        │8 - 9             │-                   │34 (3,5)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│10 - 20           │-                   │30 (3,1)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│Св. 20            │-                   │-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Нормы ударной вязкости проката толщиной более 20 мм устанавливаются с 01.01.94. Определение значений изготовитель проводит на каждой двадцатой партии для набора статистических данных.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28"/>
      <w:bookmarkEnd w:id="4"/>
      <w:r>
        <w:rPr>
          <w:rFonts w:ascii="Calibri" w:hAnsi="Calibri" w:cs="Calibri"/>
        </w:rPr>
        <w:t>2.1.11. Прокат из стали марки Ст3кп категории 3 изготовляют по согласованию изготовителя с потребителем, при этом нормы ударной вязкости при плюс 20 °С принимают согласно табл. 3 для стали марок Ст3пс и Ст3сп.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2.1.12. На поверхности проката не должно быть рванин, сквозных разрывов, раскатанных пригара и корочек, а также пузырей-вздутий, гармошки, трещин, плен, загрязнений и вкатанной окалины. Допускаются дефекты (рябизна, риски и другие местные дефекты), не выводящие прокат за предельные размеры.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2.1.13. Устранение поверхностных дефектов проката всех толщин, изготовляемого на толстолистовых станах, проводится зачисткой. Допускается зачищенные участки проката толщиной более 10 мм заваривать.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Зачистка проводится абразивным инструментом или способами, не вызывающими изменений свойств проката.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требованию потребителя заварка дефектов не допускается.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2.1.14. При удалении дефектов поверхности проката зачисткой допускается уменьшение толщины не более 5% номинальной сверх минусового предельного отклонения, но не более 3 мм, при этом площадь отдельного зачищенного участка поверхности проката не должна быть более 100 см2, суммарная площадь всех зачищенных участков на одном листе - не более 2% его площади.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2.1.15. При совпадении мест зачистки на обеих сторонах проката допускаемая глубина зачистки определяется как сумма глубины зачисток на каждой стороне проката, которая не превышает предельного отклонения по толщине.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2.1.16. Поверхность зачищенного участка, не предназначенного под заварку, не должна иметь острых кромок.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2.1.17. По требованию потребителя зачистка дефектов на глубину, выводящую толщину </w:t>
      </w:r>
      <w:r>
        <w:rPr>
          <w:rFonts w:ascii="Calibri" w:hAnsi="Calibri" w:cs="Calibri"/>
        </w:rPr>
        <w:lastRenderedPageBreak/>
        <w:t>проката за предельные размеры, не допускается.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2.1.18. Глубина зачистки под заварку проката толщиной до 120 мм не должна превышать 25% фактической толщины, проката больших толщин - не более 30 мм.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2.1.19. Наплавленная зона должна перекрывать зачищенный участок не менее чем на 5 мм по контуру и после зачистки не выводить толщину проката за предельные размеры.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отдельного заваренного участка поверхности проката не должна быть более 25 см2, суммарная площадь на одном листе - не более 1% его площади.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2.1.20. На обрезанных кромках проката не должно быть расслоений, трещин и рванин, а также выводящих за предельные размеры по ширине и длине: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волосовин и трещин напряжения глубиной более 2 мм и длиной более 25 мм;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зазубрин глубиной более 2 мм для проката толщиной до 20 мм и 3 мм - проката больших толщин.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кромках проката не должно быть заусенцев высотой более 2 мм.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44"/>
      <w:bookmarkEnd w:id="5"/>
      <w:r>
        <w:rPr>
          <w:rFonts w:ascii="Calibri" w:hAnsi="Calibri" w:cs="Calibri"/>
        </w:rPr>
        <w:t xml:space="preserve">2.1.21. Смятие и подгиб кромок после обрезки не должны выводить прокат за предельные отклонения от плоскостности по </w:t>
      </w:r>
      <w:hyperlink r:id="rId38" w:history="1">
        <w:r>
          <w:rPr>
            <w:rFonts w:ascii="Calibri" w:hAnsi="Calibri" w:cs="Calibri"/>
            <w:color w:val="0000FF"/>
          </w:rPr>
          <w:t>ГОСТ 19903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2.1.22. На обжатых кромках не должно быть расслоений, рванин, трещин, пузырей-вздутий, плен, загрязнений, вкатанной окалины, волосовин и рисок, выводящих прокат за предельные размеры по ширине.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2.1.23. Глубина дефектов на необрезанной кромке листа или рулона не должна превышать половины предельного отклонения по ширине и не выводить ширину проката за номинальный размер.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347"/>
      <w:bookmarkEnd w:id="6"/>
      <w:r>
        <w:rPr>
          <w:rFonts w:ascii="Calibri" w:hAnsi="Calibri" w:cs="Calibri"/>
        </w:rPr>
        <w:t>2.1.24. Нормы сплошности листов - в соответствии с классами 01, 2 и 3 по ГОСТ 22727.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прикромочной зоны проводят по требованию потребителя.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2.1.25. По требованию потребителя поверхность проката должна быть очищена от окалины и смазана нейтральным маслом или другим нейтральным консервирующим материалом.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2.1.26. Прокат в рулонах не должен иметь: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загнутых более чем на 90° боковых кромок;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скрученных и смятых концов;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концов неполной ширины по длине, превышающей ширину.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требованию потребителя концы неполной ширины должны быть обрезаны.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2.1.27. Изготовление составных рулонов, предназначенных для изготовления труб, в том числе со сваркой частей, не допускается.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Взамен ГОСТ 7566-81 Постановлением Госстандарта РФ от 21.05.1997 N 185 с 1 января 1998 года введен в действие </w:t>
      </w:r>
      <w:hyperlink r:id="rId39" w:history="1">
        <w:r>
          <w:rPr>
            <w:rFonts w:ascii="Calibri" w:hAnsi="Calibri" w:cs="Calibri"/>
            <w:color w:val="0000FF"/>
          </w:rPr>
          <w:t>ГОСТ 7566-94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360"/>
      <w:bookmarkEnd w:id="7"/>
      <w:r>
        <w:rPr>
          <w:rFonts w:ascii="Calibri" w:hAnsi="Calibri" w:cs="Calibri"/>
        </w:rPr>
        <w:t>2.2. Маркировка проката - по ГОСТ 7566 с дополнением.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маркировке наносят условный номер марки стали (без букв Ст).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Взамен ГОСТ 380-88 Постановлением Госстандарта РФ от 02.06.1997 N 205 с 1 января 1998 года введен в действие </w:t>
      </w:r>
      <w:hyperlink r:id="rId40" w:history="1">
        <w:r>
          <w:rPr>
            <w:rFonts w:ascii="Calibri" w:hAnsi="Calibri" w:cs="Calibri"/>
            <w:color w:val="0000FF"/>
          </w:rPr>
          <w:t>ГОСТ 380-94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Цвет маркировки проката, за исключением категории 6, - в соответствии с ГОСТ 380, категории 6 - красный с желтым.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Взамен ГОСТ 14192-77 Постановлением Госстандарта РФ от 18.06.1997 N 219 с 1 января 1998 года введен в действие </w:t>
      </w:r>
      <w:hyperlink r:id="rId41" w:history="1">
        <w:r>
          <w:rPr>
            <w:rFonts w:ascii="Calibri" w:hAnsi="Calibri" w:cs="Calibri"/>
            <w:color w:val="0000FF"/>
          </w:rPr>
          <w:t>ГОСТ 14192-96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371"/>
      <w:bookmarkEnd w:id="8"/>
      <w:r>
        <w:rPr>
          <w:rFonts w:ascii="Calibri" w:hAnsi="Calibri" w:cs="Calibri"/>
        </w:rPr>
        <w:t>2.2.1. Транспортная маркировка - по ГОСТ 14192.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372"/>
      <w:bookmarkEnd w:id="9"/>
      <w:r>
        <w:rPr>
          <w:rFonts w:ascii="Calibri" w:hAnsi="Calibri" w:cs="Calibri"/>
        </w:rPr>
        <w:lastRenderedPageBreak/>
        <w:t>2.3. Упаковка проката - по ГОСТ 7566.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Взамен ГОСТ 15846-79 Постановлением Госстандарта РФ от 24.03.2003 N 91-ст с 1 января 2004 года введен в действие </w:t>
      </w:r>
      <w:hyperlink r:id="rId42" w:history="1">
        <w:r>
          <w:rPr>
            <w:rFonts w:ascii="Calibri" w:hAnsi="Calibri" w:cs="Calibri"/>
            <w:color w:val="0000FF"/>
          </w:rPr>
          <w:t>ГОСТ 15846-2002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377"/>
      <w:bookmarkEnd w:id="10"/>
      <w:r>
        <w:rPr>
          <w:rFonts w:ascii="Calibri" w:hAnsi="Calibri" w:cs="Calibri"/>
        </w:rPr>
        <w:t>2.3.1. Упаковка проката для районов Крайнего Севера и приравненных к ним районов - по ГОСТ 15846.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ПРИЕМКА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Взамен ГОСТ 7566-81 Постановлением Госстандарта РФ от 21.05.1997 N 185 с 1 января 1998 года введен в действие </w:t>
      </w:r>
      <w:hyperlink r:id="rId43" w:history="1">
        <w:r>
          <w:rPr>
            <w:rFonts w:ascii="Calibri" w:hAnsi="Calibri" w:cs="Calibri"/>
            <w:color w:val="0000FF"/>
          </w:rPr>
          <w:t>ГОСТ 7566-94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Приемка проката - по ГОСТ 7566 с дополнениями.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(абзац введен Изменением N 1, утв. Постановлением Госстандарта СССР от 29.12.1990 N 3664)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Прокат принимают партиями. Партия проката, изготовленного из слябов, полученных на машинах непрерывного литья заготовок, должна состоять из проката одной марки стали, одной толщины, одного режима термической или упрочняющей обработки; партия проката из слитков - кроме того, из одной плавки-ковша.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Изменения N 1, утв. Постановлением Госстандарта СССР от 29.12.1990 N 3664)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партии проката из слябов, полученных на машинах непрерывного литья заготовок методом "плавка на плавку", не должен превышать 350 т, а из слябов, полученных отдельными плавками, - массы плавки.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Партия проката, кроме проката из стали марки Ст0, должна состоять из листов и рулонов одной плавки.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проката из стали марки Ст0 число плавок в партии не ограничивается.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392"/>
      <w:bookmarkEnd w:id="11"/>
      <w:r>
        <w:rPr>
          <w:rFonts w:ascii="Calibri" w:hAnsi="Calibri" w:cs="Calibri"/>
        </w:rPr>
        <w:t>3.2. Каждую партию сопровождают документом о качестве по ГОСТ 7566 с дополнительным указанием: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категории проката;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вида и режима обработки - термической или упрочняющей (при проведении);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точности проката - по толщине, плоскостности, серповидности;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характера кромок;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качества поверхности, в том числе наличия исправлений поверхностных дефектов заваркой;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результатов неразрушающего контроля сплошности;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результатов испытаний на ударный изгиб на образцах с концентратором вида V.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проката, предназначенного для сварных конструкций, - обозначение "св".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401"/>
      <w:bookmarkEnd w:id="12"/>
      <w:r>
        <w:rPr>
          <w:rFonts w:ascii="Calibri" w:hAnsi="Calibri" w:cs="Calibri"/>
        </w:rPr>
        <w:t xml:space="preserve">3.3. Для проверки химического состава готового проката объем выборки по </w:t>
      </w:r>
      <w:hyperlink r:id="rId44" w:history="1">
        <w:r>
          <w:rPr>
            <w:rFonts w:ascii="Calibri" w:hAnsi="Calibri" w:cs="Calibri"/>
            <w:color w:val="0000FF"/>
          </w:rPr>
          <w:t>ГОСТ 7565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Контроль химического состава готового проката у изготовителя допускается не проводить при обеспечении установленных норм по результатам анализа ковшовой пробы.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403"/>
      <w:bookmarkEnd w:id="13"/>
      <w:r>
        <w:rPr>
          <w:rFonts w:ascii="Calibri" w:hAnsi="Calibri" w:cs="Calibri"/>
        </w:rPr>
        <w:t xml:space="preserve">3.5. Объем выборки для проверки качества по </w:t>
      </w:r>
      <w:hyperlink w:anchor="Par203" w:history="1">
        <w:r>
          <w:rPr>
            <w:rFonts w:ascii="Calibri" w:hAnsi="Calibri" w:cs="Calibri"/>
            <w:color w:val="0000FF"/>
          </w:rPr>
          <w:t>пп. 2.1.7</w:t>
        </w:r>
      </w:hyperlink>
      <w:r>
        <w:rPr>
          <w:rFonts w:ascii="Calibri" w:hAnsi="Calibri" w:cs="Calibri"/>
        </w:rPr>
        <w:t xml:space="preserve"> - </w:t>
      </w:r>
      <w:hyperlink w:anchor="Par328" w:history="1">
        <w:r>
          <w:rPr>
            <w:rFonts w:ascii="Calibri" w:hAnsi="Calibri" w:cs="Calibri"/>
            <w:color w:val="0000FF"/>
          </w:rPr>
          <w:t>2.1.11</w:t>
        </w:r>
      </w:hyperlink>
      <w:r>
        <w:rPr>
          <w:rFonts w:ascii="Calibri" w:hAnsi="Calibri" w:cs="Calibri"/>
        </w:rPr>
        <w:t xml:space="preserve"> должен соответствовать табл. 6.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6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─────────────────────────┬────────────────────────────────────────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Вид проката       │          Объем выборки проката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├─────────────────────┬──────────────────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│горячекатаного и уп- │термообработанного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│рочненного (кроме    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│термообработанного)  │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─────────────────────────┼─────────────────────┼──────────────────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Лист                     │     Два листа       │  Один лист (из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│                     │ середины садки)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─────────────────────────┼─────────────────────┴──────────────────</w:t>
      </w:r>
    </w:p>
    <w:p w:rsidR="002C2903" w:rsidRDefault="002C29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Рулон                    │                 Один рулон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Для листов, получаемых резкой рулона, отбирают один лист.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421"/>
      <w:bookmarkEnd w:id="14"/>
      <w:r>
        <w:rPr>
          <w:rFonts w:ascii="Calibri" w:hAnsi="Calibri" w:cs="Calibri"/>
        </w:rPr>
        <w:t>3.6. Допускается по согласованию изготовителя с потребителем у изготовителя определение ударной вязкости на образцах с концентратором вида V проводить периодически на каждой двадцатой партии.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Контроль качества поверхности проводят на всех листах и рулонах партии.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контроля размеров отбирают от партии 10%, но не менее 5 шт. листов, рулонов - не менее 2 шт.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По согласованию изготовителя с потребителем проводят контроль сплошности проката. Контроль проводят на всех листах партии или выборочно. При выборочном контроле объем выборки - 10% листов, но не менее 5 шт.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Сплошность проката в рулонах, а также листов, полученных резкой рулона, не контролируют.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Взамен ГОСТ 7566-81 Постановлением Госстандарта РФ от 21.05.1997 N 185 с 1 января 1998 года введен в действие </w:t>
      </w:r>
      <w:hyperlink r:id="rId45" w:history="1">
        <w:r>
          <w:rPr>
            <w:rFonts w:ascii="Calibri" w:hAnsi="Calibri" w:cs="Calibri"/>
            <w:color w:val="0000FF"/>
          </w:rPr>
          <w:t>ГОСТ 7566-94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430"/>
      <w:bookmarkEnd w:id="15"/>
      <w:r>
        <w:rPr>
          <w:rFonts w:ascii="Calibri" w:hAnsi="Calibri" w:cs="Calibri"/>
        </w:rPr>
        <w:t>3.9. При получении неудовлетворительных результатов проверки хотя бы по одному показателю повторную проверку проводят на выборке, отобранной в соответствии с ГОСТ 7566.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получении неудовлетворительных результатов при периодических испытаниях они переводятся в приемосдаточные до получения положительных результатов на трех партиях подряд.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повторных испытаний распространяются на всю партию.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получении неудовлетворительных результатов испытаний при выборочном ультразвуковом контроле изготовитель проводит испытания на каждом листе партии.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МЕТОДЫ ИСПЫТАНИЙ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437"/>
      <w:bookmarkEnd w:id="16"/>
      <w:r>
        <w:rPr>
          <w:rFonts w:ascii="Calibri" w:hAnsi="Calibri" w:cs="Calibri"/>
        </w:rPr>
        <w:t xml:space="preserve">4.1. Для проверки химического состава пробы отбирают по </w:t>
      </w:r>
      <w:hyperlink r:id="rId46" w:history="1">
        <w:r>
          <w:rPr>
            <w:rFonts w:ascii="Calibri" w:hAnsi="Calibri" w:cs="Calibri"/>
            <w:color w:val="0000FF"/>
          </w:rPr>
          <w:t>ГОСТ 7565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Взамен ГОСТ 17745-72 Постановлением Госстандарта СССР от 27.04.1990 N 1048 с 1 июля 1991 года введен в действие </w:t>
      </w:r>
      <w:hyperlink r:id="rId47" w:history="1">
        <w:r>
          <w:rPr>
            <w:rFonts w:ascii="Calibri" w:hAnsi="Calibri" w:cs="Calibri"/>
            <w:color w:val="0000FF"/>
          </w:rPr>
          <w:t>ГОСТ 17745-90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Химический анализ проводят по ГОСТ 22536.0 - ГОСТ 22536.11, ГОСТ 27809, ГОСТ 17745 или другими методами, обеспечивающими необходимую точность анализа.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Изменения N 1, утв. Постановлением Госстандарта СССР от 29.12.1990 N 3664)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возникновении разногласий применяют методы, установленные настоящим стандартом.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Взамен ГОСТ 7564-73 Постановлением Госстандарта РФ от 13.04.1998 N 118 с 1 июля 1999 года введен в действие </w:t>
      </w:r>
      <w:hyperlink r:id="rId48" w:history="1">
        <w:r>
          <w:rPr>
            <w:rFonts w:ascii="Calibri" w:hAnsi="Calibri" w:cs="Calibri"/>
            <w:color w:val="0000FF"/>
          </w:rPr>
          <w:t>ГОСТ 7564-97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449"/>
      <w:bookmarkEnd w:id="17"/>
      <w:r>
        <w:rPr>
          <w:rFonts w:ascii="Calibri" w:hAnsi="Calibri" w:cs="Calibri"/>
        </w:rPr>
        <w:lastRenderedPageBreak/>
        <w:t>4.2. Для проведения механических и технологических испытаний от единицы проката (</w:t>
      </w:r>
      <w:hyperlink w:anchor="Par403" w:history="1">
        <w:r>
          <w:rPr>
            <w:rFonts w:ascii="Calibri" w:hAnsi="Calibri" w:cs="Calibri"/>
            <w:color w:val="0000FF"/>
          </w:rPr>
          <w:t>пп. 3.5</w:t>
        </w:r>
      </w:hyperlink>
      <w:r>
        <w:rPr>
          <w:rFonts w:ascii="Calibri" w:hAnsi="Calibri" w:cs="Calibri"/>
        </w:rPr>
        <w:t xml:space="preserve"> и </w:t>
      </w:r>
      <w:hyperlink w:anchor="Par421" w:history="1">
        <w:r>
          <w:rPr>
            <w:rFonts w:ascii="Calibri" w:hAnsi="Calibri" w:cs="Calibri"/>
            <w:color w:val="0000FF"/>
          </w:rPr>
          <w:t>3.6</w:t>
        </w:r>
      </w:hyperlink>
      <w:r>
        <w:rPr>
          <w:rFonts w:ascii="Calibri" w:hAnsi="Calibri" w:cs="Calibri"/>
        </w:rPr>
        <w:t>) отбирают образцы по ГОСТ 7564: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 образец - для испытаний на растяжение;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три образца - для испытаний на ударный изгиб с концентратором вида U;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три образца - для испытаний на ударный изгиб с концентратором вида V;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 образец - для испытания на изгиб.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для испытаний листов и рулонов, кроме образцов для испытаний на ударный изгиб типов 11 и 13, вырезают поперек направления прокатки. Образцы для испытаний на ударный изгиб типов 11 и 13 - вдоль направления прокатки.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изготовлении образцов для испытаний на ударный изгиб одну из граней образца, соответствующую поверхности прокатки, оставляют необработанной.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456"/>
      <w:bookmarkEnd w:id="18"/>
      <w:r>
        <w:rPr>
          <w:rFonts w:ascii="Calibri" w:hAnsi="Calibri" w:cs="Calibri"/>
        </w:rPr>
        <w:t xml:space="preserve">4.3. Испытания на растяжение проводят по </w:t>
      </w:r>
      <w:hyperlink r:id="rId49" w:history="1">
        <w:r>
          <w:rPr>
            <w:rFonts w:ascii="Calibri" w:hAnsi="Calibri" w:cs="Calibri"/>
            <w:color w:val="0000FF"/>
          </w:rPr>
          <w:t>ГОСТ 1497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457"/>
      <w:bookmarkEnd w:id="19"/>
      <w:r>
        <w:rPr>
          <w:rFonts w:ascii="Calibri" w:hAnsi="Calibri" w:cs="Calibri"/>
        </w:rPr>
        <w:t xml:space="preserve">4.4. Испытания на ударный изгиб проводят по </w:t>
      </w:r>
      <w:hyperlink r:id="rId50" w:history="1">
        <w:r>
          <w:rPr>
            <w:rFonts w:ascii="Calibri" w:hAnsi="Calibri" w:cs="Calibri"/>
            <w:color w:val="0000FF"/>
          </w:rPr>
          <w:t>ГОСТ 9454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проката толщиной 4 - 9 мм - на образцах типа 3 или 13; толщиной 10 мм и более - типа 1 или 11. Для проката толщиной 4 - 10 мм, изготовленного с отклонением на минусовый допуск, ударную вязкость определяют на образцах толщиной, равной толщине проката.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459"/>
      <w:bookmarkEnd w:id="20"/>
      <w:r>
        <w:rPr>
          <w:rFonts w:ascii="Calibri" w:hAnsi="Calibri" w:cs="Calibri"/>
        </w:rPr>
        <w:t xml:space="preserve">4.5. Испытания на ударный изгиб после механического старения проводят по </w:t>
      </w:r>
      <w:hyperlink r:id="rId51" w:history="1">
        <w:r>
          <w:rPr>
            <w:rFonts w:ascii="Calibri" w:hAnsi="Calibri" w:cs="Calibri"/>
            <w:color w:val="0000FF"/>
          </w:rPr>
          <w:t>ГОСТ 7268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Взамен ГОСТ 14019-80 Постановлением Госстандарта РФ от 20.01.2004 N 23-ст с 9 января 2004 года введен в действие </w:t>
      </w:r>
      <w:hyperlink r:id="rId52" w:history="1">
        <w:r>
          <w:rPr>
            <w:rFonts w:ascii="Calibri" w:hAnsi="Calibri" w:cs="Calibri"/>
            <w:color w:val="0000FF"/>
          </w:rPr>
          <w:t>ГОСТ 14019-2003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464"/>
      <w:bookmarkEnd w:id="21"/>
      <w:r>
        <w:rPr>
          <w:rFonts w:ascii="Calibri" w:hAnsi="Calibri" w:cs="Calibri"/>
        </w:rPr>
        <w:t>4.6. Испытание на изгиб проводят по ГОСТ 14019.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При испытании проката на ударный изгиб не допускается снижение значений ударной вязкости на одном образце более чем на 30%, при этом среднее значение должно быть не ниже установленных норм.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Допускается применение неразрушающих, в том числе статистических методов контроля проката при обеспечении точности и достоверности не ниже достигаемых методами, предусмотренными настоящим стандартом.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Изменения N 1, утв. Постановлением Госстандарта СССР от 29.12.1990 N 3664)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разногласиях в оценке качества проката и при периодических испытаниях применяются методы контроля, предусмотренные настоящим стандартом.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Изменения N 1, утв. Постановлением Госстандарта СССР от 29.12.1990 N 3664)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470"/>
      <w:bookmarkEnd w:id="22"/>
      <w:r>
        <w:rPr>
          <w:rFonts w:ascii="Calibri" w:hAnsi="Calibri" w:cs="Calibri"/>
        </w:rPr>
        <w:t>4.9. Контроль сплошности листов - по ГОСТ 22727.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сканирования (сплошное или дискретное линейное) устанавливает изготовитель.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Глубина прикромочной зоны при контроле максимально допустимой протяженности несплошностей должна быть не менее 50 мм.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Качество поверхности проката контролируют визуально без применения увеличительных приборов. Расслоение контролируют осмотром кромок.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474"/>
      <w:bookmarkEnd w:id="23"/>
      <w:r>
        <w:rPr>
          <w:rFonts w:ascii="Calibri" w:hAnsi="Calibri" w:cs="Calibri"/>
        </w:rPr>
        <w:t>4.11. Для контроля линейных размеров проката применяют универсальные или специальные измерительные приборы и инструмент.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Специальные средства измерения - калибры и шаблоны - должны быть аттестованы в установленном порядке.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Точность применяемых средств измерений должна обеспечивать воспроизведение размеров и предельных отклонений проката, установленных </w:t>
      </w:r>
      <w:hyperlink r:id="rId53" w:history="1">
        <w:r>
          <w:rPr>
            <w:rFonts w:ascii="Calibri" w:hAnsi="Calibri" w:cs="Calibri"/>
            <w:color w:val="0000FF"/>
          </w:rPr>
          <w:t>ГОСТ 19903</w:t>
        </w:r>
      </w:hyperlink>
      <w:r>
        <w:rPr>
          <w:rFonts w:ascii="Calibri" w:hAnsi="Calibri" w:cs="Calibri"/>
        </w:rPr>
        <w:t>, а в части измерения дефектов - настоящим стандартом.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Взамен ГОСТ 26877-86 Постановлением Госстандарта СССР от 26.04.1991 N 591 с 1 июля 1992 года введен в действие </w:t>
      </w:r>
      <w:hyperlink r:id="rId54" w:history="1">
        <w:r>
          <w:rPr>
            <w:rFonts w:ascii="Calibri" w:hAnsi="Calibri" w:cs="Calibri"/>
            <w:color w:val="0000FF"/>
          </w:rPr>
          <w:t>ГОСТ 26877-91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Отклонения формы проката контролируют по ГОСТ 26877.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ТРАНСПОРТИРОВАНИЕ И ХРАНЕНИЕ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Взамен ГОСТ 7566-81 Постановлением Госстандарта РФ от 21.05.1997 N 185 с 1 января 1998 года введен в действие </w:t>
      </w:r>
      <w:hyperlink r:id="rId55" w:history="1">
        <w:r>
          <w:rPr>
            <w:rFonts w:ascii="Calibri" w:hAnsi="Calibri" w:cs="Calibri"/>
            <w:color w:val="0000FF"/>
          </w:rPr>
          <w:t>ГОСТ 7566-94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489"/>
      <w:bookmarkEnd w:id="24"/>
      <w:r>
        <w:rPr>
          <w:rFonts w:ascii="Calibri" w:hAnsi="Calibri" w:cs="Calibri"/>
        </w:rPr>
        <w:t>5.1. Транспортирование и хранение должны соответствовать требованиям ГОСТ 7566 с дополнениями.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отгрузке более двух грузовых мест в адрес одного потребителя следует укрупнять грузовые места в соответствии с требованиями </w:t>
      </w:r>
      <w:hyperlink r:id="rId56" w:history="1">
        <w:r>
          <w:rPr>
            <w:rFonts w:ascii="Calibri" w:hAnsi="Calibri" w:cs="Calibri"/>
            <w:color w:val="0000FF"/>
          </w:rPr>
          <w:t>ГОСТ 26663</w:t>
        </w:r>
      </w:hyperlink>
      <w:r>
        <w:rPr>
          <w:rFonts w:ascii="Calibri" w:hAnsi="Calibri" w:cs="Calibri"/>
        </w:rPr>
        <w:t>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Изменения N 1, утв. Постановлением Госстандарта СССР от 29.12.1990 N 3664)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Обязательное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5" w:name="Par500"/>
      <w:bookmarkEnd w:id="25"/>
      <w:r>
        <w:rPr>
          <w:rFonts w:ascii="Calibri" w:hAnsi="Calibri" w:cs="Calibri"/>
        </w:rPr>
        <w:t>ПРИМЕРЫ УСЛОВНЫХ ОБОЗНАЧЕНИЙ ПРОКАТА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ПО СХЕМЕ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2903" w:rsidRDefault="002C2903">
      <w:pPr>
        <w:pStyle w:val="ConsPlusNonformat"/>
      </w:pPr>
      <w:r>
        <w:t>┌─────────────────────────────── Вид проката</w:t>
      </w:r>
    </w:p>
    <w:p w:rsidR="002C2903" w:rsidRDefault="002C2903">
      <w:pPr>
        <w:pStyle w:val="ConsPlusNonformat"/>
      </w:pPr>
      <w:r>
        <w:t>│ ┌───────────────────────────── Точность по толщине</w:t>
      </w:r>
    </w:p>
    <w:p w:rsidR="002C2903" w:rsidRDefault="002C2903">
      <w:pPr>
        <w:pStyle w:val="ConsPlusNonformat"/>
      </w:pPr>
      <w:r>
        <w:t>│ │   ┌───────────────────────── Точность по плоскостности</w:t>
      </w:r>
    </w:p>
    <w:p w:rsidR="002C2903" w:rsidRDefault="002C2903">
      <w:pPr>
        <w:pStyle w:val="ConsPlusNonformat"/>
      </w:pPr>
      <w:r>
        <w:t>│ │   │   ┌───────────────────── Характер кромки</w:t>
      </w:r>
    </w:p>
    <w:p w:rsidR="002C2903" w:rsidRDefault="002C2903">
      <w:pPr>
        <w:pStyle w:val="ConsPlusNonformat"/>
      </w:pPr>
      <w:r>
        <w:t>│ │   │   │   ┌───────────────── Размеры проката</w:t>
      </w:r>
    </w:p>
    <w:p w:rsidR="002C2903" w:rsidRDefault="002C2903">
      <w:pPr>
        <w:pStyle w:val="ConsPlusNonformat"/>
      </w:pPr>
      <w:r>
        <w:t>│ │   │   │   │</w:t>
      </w:r>
    </w:p>
    <w:p w:rsidR="002C2903" w:rsidRDefault="002C2903">
      <w:pPr>
        <w:pStyle w:val="ConsPlusNonformat"/>
      </w:pPr>
      <w:r>
        <w:t xml:space="preserve">Х Х - Х - Х - Х </w:t>
      </w:r>
      <w:hyperlink r:id="rId57" w:history="1">
        <w:r>
          <w:rPr>
            <w:color w:val="0000FF"/>
          </w:rPr>
          <w:t>ГОСТ 19903</w:t>
        </w:r>
      </w:hyperlink>
    </w:p>
    <w:p w:rsidR="002C2903" w:rsidRDefault="002C2903">
      <w:pPr>
        <w:pStyle w:val="ConsPlusNonformat"/>
      </w:pPr>
      <w:r>
        <w:t>──────────────────────────────</w:t>
      </w:r>
    </w:p>
    <w:p w:rsidR="002C2903" w:rsidRDefault="002C2903">
      <w:pPr>
        <w:pStyle w:val="ConsPlusNonformat"/>
      </w:pPr>
      <w:r>
        <w:t xml:space="preserve">                    ГОСТ 14637</w:t>
      </w:r>
    </w:p>
    <w:p w:rsidR="002C2903" w:rsidRDefault="002C2903">
      <w:pPr>
        <w:pStyle w:val="ConsPlusNonformat"/>
      </w:pPr>
      <w:r>
        <w:t xml:space="preserve">          Х   Х</w:t>
      </w:r>
    </w:p>
    <w:p w:rsidR="002C2903" w:rsidRDefault="002C2903">
      <w:pPr>
        <w:pStyle w:val="ConsPlusNonformat"/>
      </w:pPr>
      <w:r>
        <w:t xml:space="preserve">          │   │</w:t>
      </w:r>
    </w:p>
    <w:p w:rsidR="002C2903" w:rsidRDefault="002C2903">
      <w:pPr>
        <w:pStyle w:val="ConsPlusNonformat"/>
      </w:pPr>
      <w:r>
        <w:t xml:space="preserve">          │   └───────────────── Категория</w:t>
      </w:r>
    </w:p>
    <w:p w:rsidR="002C2903" w:rsidRDefault="002C2903">
      <w:pPr>
        <w:pStyle w:val="ConsPlusNonformat"/>
      </w:pPr>
      <w:r>
        <w:t xml:space="preserve">          └───────────────────── Марка стали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Параметры и характеристики проката, приведенные в схеме, если они не указаны в заказе, устанавливаются изготовителем и в обозначении не приводятся.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Примеры условных обозначений: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Лист повышенной точности (А), особо высокой плоскостности (ПО) с обрезанной кромкой (О), размерами 8 х 1500 х 12000 мм по </w:t>
      </w:r>
      <w:hyperlink r:id="rId58" w:history="1">
        <w:r>
          <w:rPr>
            <w:rFonts w:ascii="Calibri" w:hAnsi="Calibri" w:cs="Calibri"/>
            <w:color w:val="0000FF"/>
          </w:rPr>
          <w:t>ГОСТ 19903</w:t>
        </w:r>
      </w:hyperlink>
      <w:r>
        <w:rPr>
          <w:rFonts w:ascii="Calibri" w:hAnsi="Calibri" w:cs="Calibri"/>
        </w:rPr>
        <w:t xml:space="preserve"> из стали марки Ст3сп, категории 3 по ГОСТ 14637: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2903" w:rsidRDefault="002C2903">
      <w:pPr>
        <w:pStyle w:val="ConsPlusNonformat"/>
      </w:pPr>
      <w:r>
        <w:t xml:space="preserve">                     А-ПО-О-8 х 1500 х 12000 </w:t>
      </w:r>
      <w:hyperlink r:id="rId59" w:history="1">
        <w:r>
          <w:rPr>
            <w:color w:val="0000FF"/>
          </w:rPr>
          <w:t>ГОСТ 19903-74</w:t>
        </w:r>
      </w:hyperlink>
    </w:p>
    <w:p w:rsidR="002C2903" w:rsidRDefault="002C2903">
      <w:pPr>
        <w:pStyle w:val="ConsPlusNonformat"/>
      </w:pPr>
      <w:r>
        <w:t xml:space="preserve">                Лист -------------------------------------</w:t>
      </w:r>
    </w:p>
    <w:p w:rsidR="002C2903" w:rsidRDefault="002C2903">
      <w:pPr>
        <w:pStyle w:val="ConsPlusNonformat"/>
      </w:pPr>
      <w:r>
        <w:t xml:space="preserve">                               Ст3сп3 ГОСТ 14637-89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 же, для проката, предназначенного для сварных конструкций (св):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2903" w:rsidRDefault="002C2903">
      <w:pPr>
        <w:pStyle w:val="ConsPlusNonformat"/>
      </w:pPr>
      <w:r>
        <w:lastRenderedPageBreak/>
        <w:t xml:space="preserve">                      А-ПО-О-8 х 1500 х 12000 </w:t>
      </w:r>
      <w:hyperlink r:id="rId60" w:history="1">
        <w:r>
          <w:rPr>
            <w:color w:val="0000FF"/>
          </w:rPr>
          <w:t>ГОСТ 19903-74</w:t>
        </w:r>
      </w:hyperlink>
    </w:p>
    <w:p w:rsidR="002C2903" w:rsidRDefault="002C2903">
      <w:pPr>
        <w:pStyle w:val="ConsPlusNonformat"/>
      </w:pPr>
      <w:r>
        <w:t xml:space="preserve">                Лист --------------------------------------</w:t>
      </w:r>
    </w:p>
    <w:p w:rsidR="002C2903" w:rsidRDefault="002C2903">
      <w:pPr>
        <w:pStyle w:val="ConsPlusNonformat"/>
      </w:pPr>
      <w:r>
        <w:t xml:space="preserve">                             Ст3сп3-св ГОСТ 14637-89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(пример введен Изменением N 1, утв. Постановлением Госстандарта СССР от 29.12.1990 N 3664)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Лист нормальной точности (Б), улучшенной плоскостности (ПУ), с обжатой кромкой (К), размерами 26 х 1000 х 8000 мм по </w:t>
      </w:r>
      <w:hyperlink r:id="rId61" w:history="1">
        <w:r>
          <w:rPr>
            <w:rFonts w:ascii="Calibri" w:hAnsi="Calibri" w:cs="Calibri"/>
            <w:color w:val="0000FF"/>
          </w:rPr>
          <w:t>ГОСТ 19903</w:t>
        </w:r>
      </w:hyperlink>
      <w:r>
        <w:rPr>
          <w:rFonts w:ascii="Calibri" w:hAnsi="Calibri" w:cs="Calibri"/>
        </w:rPr>
        <w:t xml:space="preserve"> из стали марки Ст3сп, категории 4 по ГОСТ 14637: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2903" w:rsidRDefault="002C2903">
      <w:pPr>
        <w:pStyle w:val="ConsPlusNonformat"/>
      </w:pPr>
      <w:r>
        <w:t xml:space="preserve">                     Б-ПУ-К-26 х 1000 х 8000 </w:t>
      </w:r>
      <w:hyperlink r:id="rId62" w:history="1">
        <w:r>
          <w:rPr>
            <w:color w:val="0000FF"/>
          </w:rPr>
          <w:t>ГОСТ 19903-74</w:t>
        </w:r>
      </w:hyperlink>
    </w:p>
    <w:p w:rsidR="002C2903" w:rsidRDefault="002C2903">
      <w:pPr>
        <w:pStyle w:val="ConsPlusNonformat"/>
      </w:pPr>
      <w:r>
        <w:t xml:space="preserve">                Лист -------------------------------------</w:t>
      </w:r>
    </w:p>
    <w:p w:rsidR="002C2903" w:rsidRDefault="002C2903">
      <w:pPr>
        <w:pStyle w:val="ConsPlusNonformat"/>
      </w:pPr>
      <w:r>
        <w:t xml:space="preserve">                                Ст3сп4 ГОСТ 14637-89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Рулон повышенной точности (А), с необрезанной кромкой (НО), размерами 10 х 1500 мм по </w:t>
      </w:r>
      <w:hyperlink r:id="rId63" w:history="1">
        <w:r>
          <w:rPr>
            <w:rFonts w:ascii="Calibri" w:hAnsi="Calibri" w:cs="Calibri"/>
            <w:color w:val="0000FF"/>
          </w:rPr>
          <w:t>ГОСТ 19903</w:t>
        </w:r>
      </w:hyperlink>
      <w:r>
        <w:rPr>
          <w:rFonts w:ascii="Calibri" w:hAnsi="Calibri" w:cs="Calibri"/>
        </w:rPr>
        <w:t xml:space="preserve"> из стали марки Ст3пс, категории 3, по ГОСТ 14637: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2903" w:rsidRDefault="002C2903">
      <w:pPr>
        <w:pStyle w:val="ConsPlusNonformat"/>
      </w:pPr>
      <w:r>
        <w:t xml:space="preserve">                        А-НО-10 х 1500 </w:t>
      </w:r>
      <w:hyperlink r:id="rId64" w:history="1">
        <w:r>
          <w:rPr>
            <w:color w:val="0000FF"/>
          </w:rPr>
          <w:t>ГОСТ 19903-74</w:t>
        </w:r>
      </w:hyperlink>
    </w:p>
    <w:p w:rsidR="002C2903" w:rsidRDefault="002C2903">
      <w:pPr>
        <w:pStyle w:val="ConsPlusNonformat"/>
      </w:pPr>
      <w:r>
        <w:t xml:space="preserve">                  Рулон ----------------------------</w:t>
      </w:r>
    </w:p>
    <w:p w:rsidR="002C2903" w:rsidRDefault="002C2903">
      <w:pPr>
        <w:pStyle w:val="ConsPlusNonformat"/>
      </w:pPr>
      <w:r>
        <w:t xml:space="preserve">                            Ст3пс3 ГОСТ 14637-89</w:t>
      </w: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2C2903" w:rsidRDefault="002C2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C2903" w:rsidRDefault="002C2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0271" w:rsidRDefault="00110271">
      <w:bookmarkStart w:id="26" w:name="_GoBack"/>
      <w:bookmarkEnd w:id="26"/>
    </w:p>
    <w:sectPr w:rsidR="00110271" w:rsidSect="00110271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77" w:rsidRDefault="00BC7677">
      <w:pPr>
        <w:spacing w:after="0" w:line="240" w:lineRule="auto"/>
      </w:pPr>
      <w:r>
        <w:separator/>
      </w:r>
    </w:p>
  </w:endnote>
  <w:endnote w:type="continuationSeparator" w:id="0">
    <w:p w:rsidR="00BC7677" w:rsidRDefault="00BC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77" w:rsidRDefault="00BC7677">
      <w:pPr>
        <w:spacing w:after="0" w:line="240" w:lineRule="auto"/>
      </w:pPr>
      <w:r>
        <w:separator/>
      </w:r>
    </w:p>
  </w:footnote>
  <w:footnote w:type="continuationSeparator" w:id="0">
    <w:p w:rsidR="00BC7677" w:rsidRDefault="00BC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03"/>
    <w:rsid w:val="000020A2"/>
    <w:rsid w:val="000040A3"/>
    <w:rsid w:val="0004772D"/>
    <w:rsid w:val="000621CA"/>
    <w:rsid w:val="000B5FD3"/>
    <w:rsid w:val="000E756D"/>
    <w:rsid w:val="000E7B01"/>
    <w:rsid w:val="000F428B"/>
    <w:rsid w:val="00110271"/>
    <w:rsid w:val="001103A7"/>
    <w:rsid w:val="00122E44"/>
    <w:rsid w:val="001303B2"/>
    <w:rsid w:val="00147CD7"/>
    <w:rsid w:val="00160BAA"/>
    <w:rsid w:val="00166DCA"/>
    <w:rsid w:val="00171CE8"/>
    <w:rsid w:val="00210959"/>
    <w:rsid w:val="00255BAF"/>
    <w:rsid w:val="00274541"/>
    <w:rsid w:val="002813D3"/>
    <w:rsid w:val="0028605D"/>
    <w:rsid w:val="002876C1"/>
    <w:rsid w:val="002A62A0"/>
    <w:rsid w:val="002C09FB"/>
    <w:rsid w:val="002C2903"/>
    <w:rsid w:val="002C496F"/>
    <w:rsid w:val="002D3D60"/>
    <w:rsid w:val="002E19B2"/>
    <w:rsid w:val="002F1FDF"/>
    <w:rsid w:val="003078D9"/>
    <w:rsid w:val="003978B4"/>
    <w:rsid w:val="003C69F5"/>
    <w:rsid w:val="003F2DA9"/>
    <w:rsid w:val="00433EC9"/>
    <w:rsid w:val="004661D5"/>
    <w:rsid w:val="00486AFF"/>
    <w:rsid w:val="004B3F67"/>
    <w:rsid w:val="004E2267"/>
    <w:rsid w:val="00505291"/>
    <w:rsid w:val="005344C9"/>
    <w:rsid w:val="00550C08"/>
    <w:rsid w:val="00570026"/>
    <w:rsid w:val="00575896"/>
    <w:rsid w:val="0065460F"/>
    <w:rsid w:val="00676BD4"/>
    <w:rsid w:val="006B5C51"/>
    <w:rsid w:val="006D66F9"/>
    <w:rsid w:val="006D7226"/>
    <w:rsid w:val="007C026F"/>
    <w:rsid w:val="007C2658"/>
    <w:rsid w:val="007E268B"/>
    <w:rsid w:val="007E50C0"/>
    <w:rsid w:val="00846112"/>
    <w:rsid w:val="00871AD9"/>
    <w:rsid w:val="008835A7"/>
    <w:rsid w:val="008E1071"/>
    <w:rsid w:val="00921A1A"/>
    <w:rsid w:val="009258D8"/>
    <w:rsid w:val="009747AF"/>
    <w:rsid w:val="009750EC"/>
    <w:rsid w:val="009834FC"/>
    <w:rsid w:val="0099242B"/>
    <w:rsid w:val="009B46E9"/>
    <w:rsid w:val="009C1E72"/>
    <w:rsid w:val="009D0765"/>
    <w:rsid w:val="009D2159"/>
    <w:rsid w:val="009E08AC"/>
    <w:rsid w:val="00A4016E"/>
    <w:rsid w:val="00A601FC"/>
    <w:rsid w:val="00AD7D7A"/>
    <w:rsid w:val="00AF1E57"/>
    <w:rsid w:val="00B05BEA"/>
    <w:rsid w:val="00B273B9"/>
    <w:rsid w:val="00B9394A"/>
    <w:rsid w:val="00BC7677"/>
    <w:rsid w:val="00C46F5A"/>
    <w:rsid w:val="00CA2AEF"/>
    <w:rsid w:val="00CB0B0B"/>
    <w:rsid w:val="00CC6ED7"/>
    <w:rsid w:val="00CD7835"/>
    <w:rsid w:val="00D06959"/>
    <w:rsid w:val="00D21516"/>
    <w:rsid w:val="00DE737C"/>
    <w:rsid w:val="00E5228C"/>
    <w:rsid w:val="00E61497"/>
    <w:rsid w:val="00E779DB"/>
    <w:rsid w:val="00E9005F"/>
    <w:rsid w:val="00E92887"/>
    <w:rsid w:val="00EB5325"/>
    <w:rsid w:val="00EC4012"/>
    <w:rsid w:val="00ED0713"/>
    <w:rsid w:val="00EE15BE"/>
    <w:rsid w:val="00EE1A45"/>
    <w:rsid w:val="00F02B91"/>
    <w:rsid w:val="00F2458D"/>
    <w:rsid w:val="00F74AD8"/>
    <w:rsid w:val="00F751E7"/>
    <w:rsid w:val="00FD1543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nformat">
    <w:name w:val="ConsPlusNonformat"/>
    <w:uiPriority w:val="99"/>
    <w:rsid w:val="002C2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C29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2C29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nformat">
    <w:name w:val="ConsPlusNonformat"/>
    <w:uiPriority w:val="99"/>
    <w:rsid w:val="002C2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C29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2C29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9A503D6338A2FFBFF5E4CC6AB448E2425817A4451065781671iC1DX" TargetMode="External"/><Relationship Id="rId18" Type="http://schemas.openxmlformats.org/officeDocument/2006/relationships/hyperlink" Target="consultantplus://offline/ref=6D9A503D6338A2FFBFF5E4CC6AB448E24C5819AC181A6D211A73CAi013X" TargetMode="External"/><Relationship Id="rId26" Type="http://schemas.openxmlformats.org/officeDocument/2006/relationships/hyperlink" Target="consultantplus://offline/ref=6D9A503D6338A2FFBFF5E4CC6AB448E24F5517AC181A6D211A73CAi013X" TargetMode="External"/><Relationship Id="rId39" Type="http://schemas.openxmlformats.org/officeDocument/2006/relationships/hyperlink" Target="consultantplus://offline/ref=6D9A503D6338A2FFBFF5E4CC6AB448E2425216A6181A6D211A73CAi013X" TargetMode="External"/><Relationship Id="rId21" Type="http://schemas.openxmlformats.org/officeDocument/2006/relationships/hyperlink" Target="consultantplus://offline/ref=6D9A503D6338A2FFBFF5E4CC6AB448E24E5310AE181A6D211A73CAi013X" TargetMode="External"/><Relationship Id="rId34" Type="http://schemas.openxmlformats.org/officeDocument/2006/relationships/hyperlink" Target="consultantplus://offline/ref=6D9A503D6338A2FFBFF5E4CC6AB448E24A5115AC1A476729437FC804i31FX" TargetMode="External"/><Relationship Id="rId42" Type="http://schemas.openxmlformats.org/officeDocument/2006/relationships/hyperlink" Target="consultantplus://offline/ref=6D9A503D6338A2FFBFF5E4CC6AB448E24D5913AD181A6D211A73CAi013X" TargetMode="External"/><Relationship Id="rId47" Type="http://schemas.openxmlformats.org/officeDocument/2006/relationships/hyperlink" Target="consultantplus://offline/ref=6D9A503D6338A2FFBFF5E4CC6AB448E24E5310AE181A6D211A73CAi013X" TargetMode="External"/><Relationship Id="rId50" Type="http://schemas.openxmlformats.org/officeDocument/2006/relationships/hyperlink" Target="consultantplus://offline/ref=6D9A503D6338A2FFBFF5E4CC6AB448E2435217A8181A6D211A73CAi013X" TargetMode="External"/><Relationship Id="rId55" Type="http://schemas.openxmlformats.org/officeDocument/2006/relationships/hyperlink" Target="consultantplus://offline/ref=6D9A503D6338A2FFBFF5E4CC6AB448E2425216A6181A6D211A73CAi013X" TargetMode="External"/><Relationship Id="rId63" Type="http://schemas.openxmlformats.org/officeDocument/2006/relationships/hyperlink" Target="consultantplus://offline/ref=6D9A503D6338A2FFBFF5E4CC6AB448E24E5311AA181A6D211A73CAi013X" TargetMode="External"/><Relationship Id="rId68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D9A503D6338A2FFBFF5E4CC6AB448E2425216A6181A6D211A73CAi013X" TargetMode="External"/><Relationship Id="rId29" Type="http://schemas.openxmlformats.org/officeDocument/2006/relationships/hyperlink" Target="consultantplus://offline/ref=6D9A503D6338A2FFBFF5E4CC6AB448E24F5517AC181A6D211A73CAi013X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6D9A503D6338A2FFBFF5E4CC6AB448E24A5214A6181A6D211A73CAi013X" TargetMode="External"/><Relationship Id="rId24" Type="http://schemas.openxmlformats.org/officeDocument/2006/relationships/hyperlink" Target="consultantplus://offline/ref=6D9A503D6338A2FFBFF5E4CC6AB448E24F5214AB181A6D211A73CAi013X" TargetMode="External"/><Relationship Id="rId32" Type="http://schemas.openxmlformats.org/officeDocument/2006/relationships/hyperlink" Target="consultantplus://offline/ref=6D9A503D6338A2FFBFF5E4CC6AB448E24F5315A7181A6D211A73CAi013X" TargetMode="External"/><Relationship Id="rId37" Type="http://schemas.openxmlformats.org/officeDocument/2006/relationships/hyperlink" Target="consultantplus://offline/ref=6D9A503D6338A2FFBFF5E4CC6AB448E24A5214A6181A6D211A73CAi013X" TargetMode="External"/><Relationship Id="rId40" Type="http://schemas.openxmlformats.org/officeDocument/2006/relationships/hyperlink" Target="consultantplus://offline/ref=6D9A503D6338A2FFBFF5E4CC6AB448E24A5214A6181A6D211A73CAi013X" TargetMode="External"/><Relationship Id="rId45" Type="http://schemas.openxmlformats.org/officeDocument/2006/relationships/hyperlink" Target="consultantplus://offline/ref=6D9A503D6338A2FFBFF5E4CC6AB448E2425216A6181A6D211A73CAi013X" TargetMode="External"/><Relationship Id="rId53" Type="http://schemas.openxmlformats.org/officeDocument/2006/relationships/hyperlink" Target="consultantplus://offline/ref=6D9A503D6338A2FFBFF5E4CC6AB448E24E5311AA181A6D211A73CAi013X" TargetMode="External"/><Relationship Id="rId58" Type="http://schemas.openxmlformats.org/officeDocument/2006/relationships/hyperlink" Target="consultantplus://offline/ref=6D9A503D6338A2FFBFF5E4CC6AB448E24E5311AA181A6D211A73CAi013X" TargetMode="External"/><Relationship Id="rId66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consultantplus://offline/ref=6D9A503D6338A2FFBFF5E4CC6AB448E2495619AA181A6D211A73CAi013X" TargetMode="External"/><Relationship Id="rId23" Type="http://schemas.openxmlformats.org/officeDocument/2006/relationships/hyperlink" Target="consultantplus://offline/ref=6D9A503D6338A2FFBFF5E4CC6AB448E24C5712A8181A6D211A73CAi013X" TargetMode="External"/><Relationship Id="rId28" Type="http://schemas.openxmlformats.org/officeDocument/2006/relationships/hyperlink" Target="consultantplus://offline/ref=6D9A503D6338A2FFBFF5E4CC6AB448E24A5016AA14476729437FC804i31FX" TargetMode="External"/><Relationship Id="rId36" Type="http://schemas.openxmlformats.org/officeDocument/2006/relationships/hyperlink" Target="consultantplus://offline/ref=6D9A503D6338A2FFBFF5E4CC6AB448E24E5311AA181A6D211A73CAi013X" TargetMode="External"/><Relationship Id="rId49" Type="http://schemas.openxmlformats.org/officeDocument/2006/relationships/hyperlink" Target="consultantplus://offline/ref=6D9A503D6338A2FFBFF5E4CC6AB448E24A5610AD181A6D211A73CAi013X" TargetMode="External"/><Relationship Id="rId57" Type="http://schemas.openxmlformats.org/officeDocument/2006/relationships/hyperlink" Target="consultantplus://offline/ref=6D9A503D6338A2FFBFF5E4CC6AB448E24E5311AA181A6D211A73CAi013X" TargetMode="External"/><Relationship Id="rId61" Type="http://schemas.openxmlformats.org/officeDocument/2006/relationships/hyperlink" Target="consultantplus://offline/ref=6D9A503D6338A2FFBFF5E4CC6AB448E24E5311AA181A6D211A73CAi013X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6D9A503D6338A2FFBFF5E4CC6AB448E2425312AC181A6D211A73CAi013X" TargetMode="External"/><Relationship Id="rId31" Type="http://schemas.openxmlformats.org/officeDocument/2006/relationships/hyperlink" Target="consultantplus://offline/ref=6D9A503D6338A2FFBFF5E4CC6AB448E24D5010AA181A6D211A73CAi013X" TargetMode="External"/><Relationship Id="rId44" Type="http://schemas.openxmlformats.org/officeDocument/2006/relationships/hyperlink" Target="consultantplus://offline/ref=6D9A503D6338A2FFBFF5E4CC6AB448E2495619AA181A6D211A73CAi013X" TargetMode="External"/><Relationship Id="rId52" Type="http://schemas.openxmlformats.org/officeDocument/2006/relationships/hyperlink" Target="consultantplus://offline/ref=6D9A503D6338A2FFBFF5E4CC6AB448E24C5819AC181A6D211A73CAi013X" TargetMode="External"/><Relationship Id="rId60" Type="http://schemas.openxmlformats.org/officeDocument/2006/relationships/hyperlink" Target="consultantplus://offline/ref=6D9A503D6338A2FFBFF5E4CC6AB448E24E5311AA181A6D211A73CAi013X" TargetMode="External"/><Relationship Id="rId65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6D9A503D6338A2FFBFF5E4CC6AB448E2495712AD181A6D211A73CAi013X" TargetMode="External"/><Relationship Id="rId22" Type="http://schemas.openxmlformats.org/officeDocument/2006/relationships/hyperlink" Target="consultantplus://offline/ref=6D9A503D6338A2FFBFF5E4CC6AB448E24E5311AA181A6D211A73CAi013X" TargetMode="External"/><Relationship Id="rId27" Type="http://schemas.openxmlformats.org/officeDocument/2006/relationships/hyperlink" Target="consultantplus://offline/ref=6D9A503D6338A2FFBFF5E4CC6AB448E2425412AC181A6D211A73CAi013X" TargetMode="External"/><Relationship Id="rId30" Type="http://schemas.openxmlformats.org/officeDocument/2006/relationships/hyperlink" Target="consultantplus://offline/ref=6D9A503D6338A2FFBFF5E4CC6AB448E24F5517AB181A6D211A73CAi013X" TargetMode="External"/><Relationship Id="rId35" Type="http://schemas.openxmlformats.org/officeDocument/2006/relationships/hyperlink" Target="consultantplus://offline/ref=6D9A503D6338A2FFBFF5E4CC6AB448E2435119AF181A6D211A73CAi013X" TargetMode="External"/><Relationship Id="rId43" Type="http://schemas.openxmlformats.org/officeDocument/2006/relationships/hyperlink" Target="consultantplus://offline/ref=6D9A503D6338A2FFBFF5E4CC6AB448E2425216A6181A6D211A73CAi013X" TargetMode="External"/><Relationship Id="rId48" Type="http://schemas.openxmlformats.org/officeDocument/2006/relationships/hyperlink" Target="consultantplus://offline/ref=6D9A503D6338A2FFBFF5E4CC6AB448E2495712AD181A6D211A73CAi013X" TargetMode="External"/><Relationship Id="rId56" Type="http://schemas.openxmlformats.org/officeDocument/2006/relationships/hyperlink" Target="consultantplus://offline/ref=6D9A503D6338A2FFBFF5E4CC6AB448E2425516A9181A6D211A73CAi013X" TargetMode="External"/><Relationship Id="rId64" Type="http://schemas.openxmlformats.org/officeDocument/2006/relationships/hyperlink" Target="consultantplus://offline/ref=6D9A503D6338A2FFBFF5E4CC6AB448E24E5311AA181A6D211A73CAi013X" TargetMode="External"/><Relationship Id="rId69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hyperlink" Target="consultantplus://offline/ref=6D9A503D6338A2FFBFF5E4CC6AB448E2425817A4451065781671iC1DX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consultantplus://offline/ref=6D9A503D6338A2FFBFF5E4CC6AB448E24A5610AD181A6D211A73CAi013X" TargetMode="External"/><Relationship Id="rId17" Type="http://schemas.openxmlformats.org/officeDocument/2006/relationships/hyperlink" Target="consultantplus://offline/ref=6D9A503D6338A2FFBFF5E4CC6AB448E2435217A8181A6D211A73CAi013X" TargetMode="External"/><Relationship Id="rId25" Type="http://schemas.openxmlformats.org/officeDocument/2006/relationships/hyperlink" Target="consultantplus://offline/ref=6D9A503D6338A2FFBFF5E4CC6AB448E24A5010A717476729437FC804i31FX" TargetMode="External"/><Relationship Id="rId33" Type="http://schemas.openxmlformats.org/officeDocument/2006/relationships/hyperlink" Target="consultantplus://offline/ref=6D9A503D6338A2FFBFF5E4CC6AB448E24F5214AA181A6D211A73CAi013X" TargetMode="External"/><Relationship Id="rId38" Type="http://schemas.openxmlformats.org/officeDocument/2006/relationships/hyperlink" Target="consultantplus://offline/ref=6D9A503D6338A2FFBFF5E4CC6AB448E24E5311AA181A6D211A73CAi013X" TargetMode="External"/><Relationship Id="rId46" Type="http://schemas.openxmlformats.org/officeDocument/2006/relationships/hyperlink" Target="consultantplus://offline/ref=6D9A503D6338A2FFBFF5E4CC6AB448E2495619AA181A6D211A73CAi013X" TargetMode="External"/><Relationship Id="rId59" Type="http://schemas.openxmlformats.org/officeDocument/2006/relationships/hyperlink" Target="consultantplus://offline/ref=6D9A503D6338A2FFBFF5E4CC6AB448E24E5311AA181A6D211A73CAi013X" TargetMode="External"/><Relationship Id="rId67" Type="http://schemas.openxmlformats.org/officeDocument/2006/relationships/footer" Target="footer1.xml"/><Relationship Id="rId20" Type="http://schemas.openxmlformats.org/officeDocument/2006/relationships/hyperlink" Target="consultantplus://offline/ref=6D9A503D6338A2FFBFF5E4CC6AB448E24D5913AD181A6D211A73CAi013X" TargetMode="External"/><Relationship Id="rId41" Type="http://schemas.openxmlformats.org/officeDocument/2006/relationships/hyperlink" Target="consultantplus://offline/ref=6D9A503D6338A2FFBFF5E4CC6AB448E2425312AC181A6D211A73CAi013X" TargetMode="External"/><Relationship Id="rId54" Type="http://schemas.openxmlformats.org/officeDocument/2006/relationships/hyperlink" Target="consultantplus://offline/ref=6D9A503D6338A2FFBFF5E4CC6AB448E2435119AF181A6D211A73CAi013X" TargetMode="External"/><Relationship Id="rId62" Type="http://schemas.openxmlformats.org/officeDocument/2006/relationships/hyperlink" Target="consultantplus://offline/ref=6D9A503D6338A2FFBFF5E4CC6AB448E24E5311AA181A6D211A73CAi013X" TargetMode="External"/><Relationship Id="rId7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6129</Words>
  <Characters>34939</Characters>
  <Application>Microsoft Office Word</Application>
  <DocSecurity>0</DocSecurity>
  <Lines>291</Lines>
  <Paragraphs>81</Paragraphs>
  <ScaleCrop>false</ScaleCrop>
  <Company>.</Company>
  <LinksUpToDate>false</LinksUpToDate>
  <CharactersWithSpaces>40987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2012-11-19T23:53:00Z</dcterms:created>
  <dcterms:modified xsi:type="dcterms:W3CDTF">2012-11-19T23:54:00Z</dcterms:modified>
</cp:coreProperties>
</file>